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DC" w:rsidRDefault="001130FF" w:rsidP="001130FF">
      <w:pPr>
        <w:autoSpaceDE w:val="0"/>
        <w:autoSpaceDN w:val="0"/>
        <w:adjustRightInd w:val="0"/>
        <w:ind w:left="5954"/>
        <w:jc w:val="center"/>
        <w:outlineLvl w:val="0"/>
        <w:rPr>
          <w:rFonts w:ascii="Times New Roman" w:hAnsi="Times New Roman"/>
          <w:sz w:val="28"/>
          <w:szCs w:val="28"/>
        </w:rPr>
      </w:pPr>
      <w:bookmarkStart w:id="0" w:name="_GoBack"/>
      <w:bookmarkEnd w:id="0"/>
      <w:r>
        <w:rPr>
          <w:rFonts w:ascii="Times New Roman" w:hAnsi="Times New Roman"/>
          <w:sz w:val="28"/>
          <w:szCs w:val="28"/>
        </w:rPr>
        <w:t>УТВЕРЖДЕН</w:t>
      </w:r>
    </w:p>
    <w:p w:rsidR="00FA46DC" w:rsidRDefault="001130FF" w:rsidP="001130FF">
      <w:pPr>
        <w:autoSpaceDE w:val="0"/>
        <w:autoSpaceDN w:val="0"/>
        <w:adjustRightInd w:val="0"/>
        <w:ind w:left="5954"/>
        <w:jc w:val="center"/>
        <w:rPr>
          <w:rFonts w:ascii="Times New Roman" w:hAnsi="Times New Roman"/>
          <w:sz w:val="28"/>
          <w:szCs w:val="28"/>
        </w:rPr>
      </w:pPr>
      <w:r>
        <w:rPr>
          <w:rFonts w:ascii="Times New Roman" w:hAnsi="Times New Roman"/>
          <w:sz w:val="28"/>
          <w:szCs w:val="28"/>
        </w:rPr>
        <w:t>п</w:t>
      </w:r>
      <w:r w:rsidR="00FA46DC">
        <w:rPr>
          <w:rFonts w:ascii="Times New Roman" w:hAnsi="Times New Roman"/>
          <w:sz w:val="28"/>
          <w:szCs w:val="28"/>
        </w:rPr>
        <w:t>остановлением</w:t>
      </w:r>
      <w:r>
        <w:rPr>
          <w:rFonts w:ascii="Times New Roman" w:hAnsi="Times New Roman"/>
          <w:sz w:val="28"/>
          <w:szCs w:val="28"/>
        </w:rPr>
        <w:t xml:space="preserve"> </w:t>
      </w:r>
      <w:r w:rsidR="00FA46DC">
        <w:rPr>
          <w:rFonts w:ascii="Times New Roman" w:hAnsi="Times New Roman"/>
          <w:sz w:val="28"/>
          <w:szCs w:val="28"/>
        </w:rPr>
        <w:t>Правительства Новосибирской области</w:t>
      </w:r>
    </w:p>
    <w:p w:rsidR="001130FF" w:rsidRDefault="006B0286" w:rsidP="001130FF">
      <w:pPr>
        <w:autoSpaceDE w:val="0"/>
        <w:autoSpaceDN w:val="0"/>
        <w:adjustRightInd w:val="0"/>
        <w:ind w:left="5954"/>
        <w:jc w:val="center"/>
        <w:rPr>
          <w:rFonts w:ascii="Times New Roman" w:hAnsi="Times New Roman"/>
          <w:sz w:val="28"/>
          <w:szCs w:val="28"/>
        </w:rPr>
      </w:pPr>
      <w:r w:rsidRPr="006B0286">
        <w:rPr>
          <w:rFonts w:ascii="Times New Roman" w:hAnsi="Times New Roman"/>
          <w:sz w:val="28"/>
          <w:szCs w:val="28"/>
        </w:rPr>
        <w:t xml:space="preserve">от </w:t>
      </w:r>
      <w:proofErr w:type="gramStart"/>
      <w:r w:rsidRPr="006B0286">
        <w:rPr>
          <w:rFonts w:ascii="Times New Roman" w:hAnsi="Times New Roman"/>
          <w:sz w:val="28"/>
          <w:szCs w:val="28"/>
        </w:rPr>
        <w:t>09.12.2019  №</w:t>
      </w:r>
      <w:proofErr w:type="gramEnd"/>
      <w:r w:rsidRPr="006B0286">
        <w:rPr>
          <w:rFonts w:ascii="Times New Roman" w:hAnsi="Times New Roman"/>
          <w:sz w:val="28"/>
          <w:szCs w:val="28"/>
        </w:rPr>
        <w:t> 463-п</w:t>
      </w:r>
    </w:p>
    <w:p w:rsidR="001130FF" w:rsidRDefault="001130FF" w:rsidP="001130FF">
      <w:pPr>
        <w:autoSpaceDE w:val="0"/>
        <w:autoSpaceDN w:val="0"/>
        <w:adjustRightInd w:val="0"/>
        <w:ind w:left="5954"/>
        <w:jc w:val="center"/>
        <w:rPr>
          <w:rFonts w:ascii="Times New Roman" w:hAnsi="Times New Roman"/>
          <w:sz w:val="28"/>
          <w:szCs w:val="28"/>
        </w:rPr>
      </w:pPr>
    </w:p>
    <w:p w:rsidR="001130FF" w:rsidRDefault="001130FF" w:rsidP="001130FF">
      <w:pPr>
        <w:autoSpaceDE w:val="0"/>
        <w:autoSpaceDN w:val="0"/>
        <w:adjustRightInd w:val="0"/>
        <w:ind w:left="5954"/>
        <w:jc w:val="center"/>
        <w:rPr>
          <w:rFonts w:ascii="Times New Roman" w:hAnsi="Times New Roman"/>
          <w:sz w:val="28"/>
          <w:szCs w:val="28"/>
        </w:rPr>
      </w:pPr>
    </w:p>
    <w:p w:rsidR="001130FF" w:rsidRDefault="00FA46DC" w:rsidP="001130FF">
      <w:pPr>
        <w:pStyle w:val="40"/>
        <w:shd w:val="clear" w:color="auto" w:fill="auto"/>
        <w:tabs>
          <w:tab w:val="left" w:pos="9206"/>
        </w:tabs>
        <w:spacing w:before="0" w:after="0" w:line="322" w:lineRule="exact"/>
        <w:jc w:val="center"/>
        <w:rPr>
          <w:rFonts w:eastAsia="Arial Unicode MS" w:cs="Arial Unicode MS"/>
          <w:bCs w:val="0"/>
          <w:color w:val="000000"/>
          <w:sz w:val="28"/>
          <w:szCs w:val="28"/>
          <w:lang w:eastAsia="ru-RU" w:bidi="ru-RU"/>
        </w:rPr>
      </w:pPr>
      <w:r w:rsidRPr="001130FF">
        <w:rPr>
          <w:rFonts w:eastAsia="Arial Unicode MS" w:cs="Arial Unicode MS"/>
          <w:bCs w:val="0"/>
          <w:color w:val="000000"/>
          <w:sz w:val="28"/>
          <w:szCs w:val="28"/>
          <w:lang w:eastAsia="ru-RU" w:bidi="ru-RU"/>
        </w:rPr>
        <w:t>План</w:t>
      </w:r>
      <w:r w:rsidR="001130FF">
        <w:rPr>
          <w:rFonts w:eastAsia="Arial Unicode MS" w:cs="Arial Unicode MS"/>
          <w:bCs w:val="0"/>
          <w:color w:val="000000"/>
          <w:sz w:val="28"/>
          <w:szCs w:val="28"/>
          <w:lang w:eastAsia="ru-RU" w:bidi="ru-RU"/>
        </w:rPr>
        <w:t xml:space="preserve"> мероприятий («дорожн</w:t>
      </w:r>
      <w:r w:rsidR="00FA47C3">
        <w:rPr>
          <w:rFonts w:eastAsia="Arial Unicode MS" w:cs="Arial Unicode MS"/>
          <w:bCs w:val="0"/>
          <w:color w:val="000000"/>
          <w:sz w:val="28"/>
          <w:szCs w:val="28"/>
          <w:lang w:eastAsia="ru-RU" w:bidi="ru-RU"/>
        </w:rPr>
        <w:t>ая</w:t>
      </w:r>
      <w:r w:rsidR="001130FF">
        <w:rPr>
          <w:rFonts w:eastAsia="Arial Unicode MS" w:cs="Arial Unicode MS"/>
          <w:bCs w:val="0"/>
          <w:color w:val="000000"/>
          <w:sz w:val="28"/>
          <w:szCs w:val="28"/>
          <w:lang w:eastAsia="ru-RU" w:bidi="ru-RU"/>
        </w:rPr>
        <w:t xml:space="preserve"> карт</w:t>
      </w:r>
      <w:r w:rsidR="00FA47C3">
        <w:rPr>
          <w:rFonts w:eastAsia="Arial Unicode MS" w:cs="Arial Unicode MS"/>
          <w:bCs w:val="0"/>
          <w:color w:val="000000"/>
          <w:sz w:val="28"/>
          <w:szCs w:val="28"/>
          <w:lang w:eastAsia="ru-RU" w:bidi="ru-RU"/>
        </w:rPr>
        <w:t>а</w:t>
      </w:r>
      <w:r w:rsidR="001130FF">
        <w:rPr>
          <w:rFonts w:eastAsia="Arial Unicode MS" w:cs="Arial Unicode MS"/>
          <w:bCs w:val="0"/>
          <w:color w:val="000000"/>
          <w:sz w:val="28"/>
          <w:szCs w:val="28"/>
          <w:lang w:eastAsia="ru-RU" w:bidi="ru-RU"/>
        </w:rPr>
        <w:t>»)</w:t>
      </w:r>
    </w:p>
    <w:p w:rsidR="00FA46DC" w:rsidRPr="001130FF" w:rsidRDefault="00FA46DC" w:rsidP="001130FF">
      <w:pPr>
        <w:pStyle w:val="40"/>
        <w:shd w:val="clear" w:color="auto" w:fill="auto"/>
        <w:tabs>
          <w:tab w:val="left" w:pos="9206"/>
        </w:tabs>
        <w:spacing w:before="0" w:after="0" w:line="322" w:lineRule="exact"/>
        <w:jc w:val="center"/>
        <w:rPr>
          <w:rFonts w:eastAsia="Arial Unicode MS" w:cs="Arial Unicode MS"/>
          <w:bCs w:val="0"/>
          <w:color w:val="000000"/>
          <w:sz w:val="28"/>
          <w:szCs w:val="28"/>
          <w:lang w:eastAsia="ru-RU" w:bidi="ru-RU"/>
        </w:rPr>
      </w:pPr>
      <w:r w:rsidRPr="001130FF">
        <w:rPr>
          <w:rFonts w:eastAsia="Arial Unicode MS" w:cs="Arial Unicode MS"/>
          <w:bCs w:val="0"/>
          <w:color w:val="000000"/>
          <w:sz w:val="28"/>
          <w:szCs w:val="28"/>
          <w:lang w:eastAsia="ru-RU" w:bidi="ru-RU"/>
        </w:rPr>
        <w:t xml:space="preserve">по реализации пилотного проекта по созданию </w:t>
      </w:r>
      <w:r w:rsidR="00D95350" w:rsidRPr="001130FF">
        <w:rPr>
          <w:rFonts w:eastAsia="Arial Unicode MS" w:cs="Arial Unicode MS"/>
          <w:bCs w:val="0"/>
          <w:color w:val="000000"/>
          <w:sz w:val="28"/>
          <w:szCs w:val="28"/>
          <w:lang w:eastAsia="ru-RU" w:bidi="ru-RU"/>
        </w:rPr>
        <w:t>с</w:t>
      </w:r>
      <w:r w:rsidRPr="001130FF">
        <w:rPr>
          <w:rFonts w:eastAsia="Arial Unicode MS" w:cs="Arial Unicode MS"/>
          <w:bCs w:val="0"/>
          <w:color w:val="000000"/>
          <w:sz w:val="28"/>
          <w:szCs w:val="28"/>
          <w:lang w:eastAsia="ru-RU" w:bidi="ru-RU"/>
        </w:rPr>
        <w:t>истемы долговременного ухода на территории Новосибирской области за</w:t>
      </w:r>
      <w:r w:rsidR="001130FF">
        <w:rPr>
          <w:rFonts w:eastAsia="Arial Unicode MS" w:cs="Arial Unicode MS"/>
          <w:bCs w:val="0"/>
          <w:color w:val="000000"/>
          <w:sz w:val="28"/>
          <w:szCs w:val="28"/>
          <w:lang w:eastAsia="ru-RU" w:bidi="ru-RU"/>
        </w:rPr>
        <w:t xml:space="preserve"> </w:t>
      </w:r>
      <w:r w:rsidRPr="001130FF">
        <w:rPr>
          <w:rFonts w:eastAsia="Arial Unicode MS" w:cs="Arial Unicode MS"/>
          <w:bCs w:val="0"/>
          <w:color w:val="000000"/>
          <w:sz w:val="28"/>
          <w:szCs w:val="28"/>
          <w:lang w:eastAsia="ru-RU" w:bidi="ru-RU"/>
        </w:rPr>
        <w:t>гражданами пожилого возраста и инвалидами</w:t>
      </w:r>
      <w:r w:rsidR="00214499" w:rsidRPr="001130FF">
        <w:rPr>
          <w:rFonts w:eastAsia="Arial Unicode MS" w:cs="Arial Unicode MS"/>
          <w:bCs w:val="0"/>
          <w:color w:val="000000"/>
          <w:sz w:val="28"/>
          <w:szCs w:val="28"/>
          <w:lang w:eastAsia="ru-RU" w:bidi="ru-RU"/>
        </w:rPr>
        <w:t xml:space="preserve"> </w:t>
      </w:r>
      <w:r w:rsidRPr="001130FF">
        <w:rPr>
          <w:rFonts w:eastAsia="Arial Unicode MS" w:cs="Arial Unicode MS"/>
          <w:bCs w:val="0"/>
          <w:color w:val="000000"/>
          <w:sz w:val="28"/>
          <w:szCs w:val="28"/>
          <w:lang w:eastAsia="ru-RU" w:bidi="ru-RU"/>
        </w:rPr>
        <w:t>в рамках федерального проекта «Старшее поколение» национального проекта «Демография» на 20</w:t>
      </w:r>
      <w:r w:rsidR="001130FF">
        <w:rPr>
          <w:rFonts w:eastAsia="Arial Unicode MS" w:cs="Arial Unicode MS"/>
          <w:bCs w:val="0"/>
          <w:color w:val="000000"/>
          <w:sz w:val="28"/>
          <w:szCs w:val="28"/>
          <w:lang w:eastAsia="ru-RU" w:bidi="ru-RU"/>
        </w:rPr>
        <w:t>20-</w:t>
      </w:r>
      <w:r w:rsidR="00DA1E6D" w:rsidRPr="001130FF">
        <w:rPr>
          <w:rFonts w:eastAsia="Arial Unicode MS" w:cs="Arial Unicode MS"/>
          <w:bCs w:val="0"/>
          <w:color w:val="000000"/>
          <w:sz w:val="28"/>
          <w:szCs w:val="28"/>
          <w:lang w:eastAsia="ru-RU" w:bidi="ru-RU"/>
        </w:rPr>
        <w:t>2022</w:t>
      </w:r>
      <w:r w:rsidRPr="001130FF">
        <w:rPr>
          <w:rFonts w:eastAsia="Arial Unicode MS" w:cs="Arial Unicode MS"/>
          <w:bCs w:val="0"/>
          <w:color w:val="000000"/>
          <w:sz w:val="28"/>
          <w:szCs w:val="28"/>
          <w:lang w:eastAsia="ru-RU" w:bidi="ru-RU"/>
        </w:rPr>
        <w:t xml:space="preserve"> годы</w:t>
      </w:r>
    </w:p>
    <w:p w:rsidR="00FA46DC" w:rsidRDefault="00FA46DC" w:rsidP="001130FF">
      <w:pPr>
        <w:pStyle w:val="40"/>
        <w:shd w:val="clear" w:color="auto" w:fill="auto"/>
        <w:tabs>
          <w:tab w:val="left" w:pos="9206"/>
        </w:tabs>
        <w:spacing w:before="0" w:after="0" w:line="322" w:lineRule="exact"/>
        <w:jc w:val="center"/>
        <w:rPr>
          <w:rFonts w:eastAsia="Arial Unicode MS" w:cs="Arial Unicode MS"/>
          <w:bCs w:val="0"/>
          <w:color w:val="000000"/>
          <w:sz w:val="28"/>
          <w:szCs w:val="28"/>
          <w:lang w:eastAsia="ru-RU" w:bidi="ru-RU"/>
        </w:rPr>
      </w:pPr>
    </w:p>
    <w:p w:rsidR="001130FF" w:rsidRPr="001130FF" w:rsidRDefault="001130FF" w:rsidP="001130FF">
      <w:pPr>
        <w:pStyle w:val="40"/>
        <w:shd w:val="clear" w:color="auto" w:fill="auto"/>
        <w:tabs>
          <w:tab w:val="left" w:pos="9206"/>
        </w:tabs>
        <w:spacing w:before="0" w:after="0" w:line="322" w:lineRule="exact"/>
        <w:jc w:val="center"/>
        <w:rPr>
          <w:rFonts w:eastAsia="Arial Unicode MS" w:cs="Arial Unicode MS"/>
          <w:bCs w:val="0"/>
          <w:color w:val="000000"/>
          <w:sz w:val="28"/>
          <w:szCs w:val="28"/>
          <w:lang w:eastAsia="ru-RU" w:bidi="ru-RU"/>
        </w:rPr>
      </w:pPr>
    </w:p>
    <w:p w:rsidR="00FF781B" w:rsidRPr="001130FF" w:rsidRDefault="00FF781B" w:rsidP="001130FF">
      <w:pPr>
        <w:pStyle w:val="32"/>
        <w:shd w:val="clear" w:color="auto" w:fill="auto"/>
        <w:spacing w:after="0" w:line="240" w:lineRule="auto"/>
        <w:rPr>
          <w:color w:val="000000"/>
          <w:lang w:eastAsia="ru-RU" w:bidi="ru-RU"/>
        </w:rPr>
      </w:pPr>
      <w:r w:rsidRPr="001130FF">
        <w:rPr>
          <w:color w:val="000000"/>
          <w:lang w:eastAsia="ru-RU" w:bidi="ru-RU"/>
        </w:rPr>
        <w:t xml:space="preserve">1. Общее описание </w:t>
      </w:r>
      <w:r w:rsidR="00AB419C" w:rsidRPr="001130FF">
        <w:rPr>
          <w:color w:val="000000"/>
          <w:lang w:eastAsia="ru-RU" w:bidi="ru-RU"/>
        </w:rPr>
        <w:t>Плана мероприятий («дорожной карты»)</w:t>
      </w:r>
    </w:p>
    <w:p w:rsidR="00C35A15" w:rsidRPr="00FF781B" w:rsidRDefault="00C35A15" w:rsidP="001130FF">
      <w:pPr>
        <w:pStyle w:val="32"/>
        <w:shd w:val="clear" w:color="auto" w:fill="auto"/>
        <w:spacing w:after="0" w:line="240" w:lineRule="auto"/>
        <w:rPr>
          <w:color w:val="000000"/>
          <w:lang w:eastAsia="ru-RU" w:bidi="ru-RU"/>
        </w:rPr>
      </w:pPr>
    </w:p>
    <w:p w:rsidR="00582F1F" w:rsidRDefault="00FF781B" w:rsidP="00582F1F">
      <w:pPr>
        <w:pStyle w:val="40"/>
        <w:shd w:val="clear" w:color="auto" w:fill="auto"/>
        <w:spacing w:before="0" w:after="0" w:line="240" w:lineRule="auto"/>
        <w:ind w:firstLine="708"/>
        <w:rPr>
          <w:b w:val="0"/>
          <w:color w:val="000000"/>
          <w:sz w:val="28"/>
          <w:szCs w:val="28"/>
          <w:lang w:eastAsia="ru-RU" w:bidi="ru-RU"/>
        </w:rPr>
      </w:pPr>
      <w:r w:rsidRPr="00FF781B">
        <w:rPr>
          <w:b w:val="0"/>
          <w:color w:val="000000"/>
          <w:sz w:val="28"/>
          <w:szCs w:val="28"/>
          <w:lang w:eastAsia="ru-RU" w:bidi="ru-RU"/>
        </w:rPr>
        <w:t xml:space="preserve">Реализация </w:t>
      </w:r>
      <w:r w:rsidR="00AB419C" w:rsidRPr="00AB419C">
        <w:rPr>
          <w:b w:val="0"/>
          <w:color w:val="000000"/>
          <w:sz w:val="28"/>
          <w:szCs w:val="28"/>
          <w:lang w:eastAsia="ru-RU" w:bidi="ru-RU"/>
        </w:rPr>
        <w:t>Плана мероприятий («дорожной карты») по реализации</w:t>
      </w:r>
      <w:r w:rsidR="00D20D4E">
        <w:rPr>
          <w:b w:val="0"/>
          <w:color w:val="000000"/>
          <w:sz w:val="28"/>
          <w:szCs w:val="28"/>
          <w:lang w:eastAsia="ru-RU" w:bidi="ru-RU"/>
        </w:rPr>
        <w:t xml:space="preserve"> пилотного проекта по созданию с</w:t>
      </w:r>
      <w:r w:rsidR="00AB419C" w:rsidRPr="00AB419C">
        <w:rPr>
          <w:b w:val="0"/>
          <w:color w:val="000000"/>
          <w:sz w:val="28"/>
          <w:szCs w:val="28"/>
          <w:lang w:eastAsia="ru-RU" w:bidi="ru-RU"/>
        </w:rPr>
        <w:t>истемы долговременного ухода на</w:t>
      </w:r>
      <w:r w:rsidR="00D20D4E">
        <w:rPr>
          <w:b w:val="0"/>
          <w:color w:val="000000"/>
          <w:sz w:val="28"/>
          <w:szCs w:val="28"/>
          <w:lang w:eastAsia="ru-RU" w:bidi="ru-RU"/>
        </w:rPr>
        <w:t xml:space="preserve"> </w:t>
      </w:r>
      <w:r w:rsidR="00AB419C" w:rsidRPr="00AB419C">
        <w:rPr>
          <w:b w:val="0"/>
          <w:color w:val="000000"/>
          <w:sz w:val="28"/>
          <w:szCs w:val="28"/>
          <w:lang w:eastAsia="ru-RU" w:bidi="ru-RU"/>
        </w:rPr>
        <w:t>территории Новосибирской области за гражданами</w:t>
      </w:r>
      <w:r w:rsidR="00D20D4E">
        <w:rPr>
          <w:b w:val="0"/>
          <w:color w:val="000000"/>
          <w:sz w:val="28"/>
          <w:szCs w:val="28"/>
          <w:lang w:eastAsia="ru-RU" w:bidi="ru-RU"/>
        </w:rPr>
        <w:t xml:space="preserve"> пожилого возраста и инвалидами</w:t>
      </w:r>
      <w:r w:rsidR="00AB419C" w:rsidRPr="00AB419C">
        <w:rPr>
          <w:b w:val="0"/>
          <w:color w:val="000000"/>
          <w:sz w:val="28"/>
          <w:szCs w:val="28"/>
          <w:lang w:eastAsia="ru-RU" w:bidi="ru-RU"/>
        </w:rPr>
        <w:t xml:space="preserve"> в рамках федерального проекта «Старшее поколение» национального проекта «Демография» на 20</w:t>
      </w:r>
      <w:r w:rsidR="00DA1E6D">
        <w:rPr>
          <w:b w:val="0"/>
          <w:color w:val="000000"/>
          <w:sz w:val="28"/>
          <w:szCs w:val="28"/>
          <w:lang w:eastAsia="ru-RU" w:bidi="ru-RU"/>
        </w:rPr>
        <w:t>20</w:t>
      </w:r>
      <w:r w:rsidR="00D20D4E">
        <w:rPr>
          <w:b w:val="0"/>
          <w:color w:val="000000"/>
          <w:sz w:val="28"/>
          <w:szCs w:val="28"/>
          <w:lang w:eastAsia="ru-RU" w:bidi="ru-RU"/>
        </w:rPr>
        <w:t>-</w:t>
      </w:r>
      <w:r w:rsidR="00AB419C" w:rsidRPr="00AB419C">
        <w:rPr>
          <w:b w:val="0"/>
          <w:color w:val="000000"/>
          <w:sz w:val="28"/>
          <w:szCs w:val="28"/>
          <w:lang w:eastAsia="ru-RU" w:bidi="ru-RU"/>
        </w:rPr>
        <w:t>202</w:t>
      </w:r>
      <w:r w:rsidR="00DA1E6D">
        <w:rPr>
          <w:b w:val="0"/>
          <w:color w:val="000000"/>
          <w:sz w:val="28"/>
          <w:szCs w:val="28"/>
          <w:lang w:eastAsia="ru-RU" w:bidi="ru-RU"/>
        </w:rPr>
        <w:t>2</w:t>
      </w:r>
      <w:r w:rsidR="00AB419C" w:rsidRPr="00AB419C">
        <w:rPr>
          <w:b w:val="0"/>
          <w:color w:val="000000"/>
          <w:sz w:val="28"/>
          <w:szCs w:val="28"/>
          <w:lang w:eastAsia="ru-RU" w:bidi="ru-RU"/>
        </w:rPr>
        <w:t xml:space="preserve"> годы </w:t>
      </w:r>
      <w:r w:rsidR="00BC6994">
        <w:rPr>
          <w:b w:val="0"/>
          <w:color w:val="000000"/>
          <w:sz w:val="28"/>
          <w:szCs w:val="28"/>
          <w:lang w:eastAsia="ru-RU" w:bidi="ru-RU"/>
        </w:rPr>
        <w:t>(далее – План мероприятий («дорожной карты»)</w:t>
      </w:r>
      <w:r>
        <w:rPr>
          <w:b w:val="0"/>
          <w:color w:val="000000"/>
          <w:sz w:val="28"/>
          <w:szCs w:val="28"/>
          <w:lang w:eastAsia="ru-RU" w:bidi="ru-RU"/>
        </w:rPr>
        <w:t xml:space="preserve"> </w:t>
      </w:r>
      <w:r w:rsidRPr="00FF781B">
        <w:rPr>
          <w:b w:val="0"/>
          <w:color w:val="000000"/>
          <w:sz w:val="28"/>
          <w:szCs w:val="28"/>
          <w:lang w:eastAsia="ru-RU" w:bidi="ru-RU"/>
        </w:rPr>
        <w:t>нап</w:t>
      </w:r>
      <w:r w:rsidR="0013304E">
        <w:rPr>
          <w:b w:val="0"/>
          <w:color w:val="000000"/>
          <w:sz w:val="28"/>
          <w:szCs w:val="28"/>
          <w:lang w:eastAsia="ru-RU" w:bidi="ru-RU"/>
        </w:rPr>
        <w:t>равлена на обеспечение гражданам</w:t>
      </w:r>
      <w:r w:rsidRPr="00FF781B">
        <w:rPr>
          <w:b w:val="0"/>
          <w:color w:val="000000"/>
          <w:sz w:val="28"/>
          <w:szCs w:val="28"/>
          <w:lang w:eastAsia="ru-RU" w:bidi="ru-RU"/>
        </w:rPr>
        <w:t>, испытывающ</w:t>
      </w:r>
      <w:r w:rsidR="0013304E">
        <w:rPr>
          <w:b w:val="0"/>
          <w:color w:val="000000"/>
          <w:sz w:val="28"/>
          <w:szCs w:val="28"/>
          <w:lang w:eastAsia="ru-RU" w:bidi="ru-RU"/>
        </w:rPr>
        <w:t xml:space="preserve">им </w:t>
      </w:r>
      <w:r w:rsidRPr="00FF781B">
        <w:rPr>
          <w:b w:val="0"/>
          <w:color w:val="000000"/>
          <w:sz w:val="28"/>
          <w:szCs w:val="28"/>
          <w:lang w:eastAsia="ru-RU" w:bidi="ru-RU"/>
        </w:rPr>
        <w:t>трудности в</w:t>
      </w:r>
      <w:r w:rsidR="00D20D4E">
        <w:rPr>
          <w:b w:val="0"/>
          <w:color w:val="000000"/>
          <w:sz w:val="28"/>
          <w:szCs w:val="28"/>
          <w:lang w:eastAsia="ru-RU" w:bidi="ru-RU"/>
        </w:rPr>
        <w:t> </w:t>
      </w:r>
      <w:r w:rsidRPr="00FF781B">
        <w:rPr>
          <w:b w:val="0"/>
          <w:color w:val="000000"/>
          <w:sz w:val="28"/>
          <w:szCs w:val="28"/>
          <w:lang w:eastAsia="ru-RU" w:bidi="ru-RU"/>
        </w:rPr>
        <w:t>самообслуживании, как можно более высокого качества жизни в соответствии с</w:t>
      </w:r>
      <w:r w:rsidR="00D20D4E">
        <w:rPr>
          <w:b w:val="0"/>
          <w:color w:val="000000"/>
          <w:sz w:val="28"/>
          <w:szCs w:val="28"/>
          <w:lang w:eastAsia="ru-RU" w:bidi="ru-RU"/>
        </w:rPr>
        <w:t> их</w:t>
      </w:r>
      <w:r w:rsidRPr="00FF781B">
        <w:rPr>
          <w:b w:val="0"/>
          <w:color w:val="000000"/>
          <w:sz w:val="28"/>
          <w:szCs w:val="28"/>
          <w:lang w:eastAsia="ru-RU" w:bidi="ru-RU"/>
        </w:rPr>
        <w:t xml:space="preserve"> нуждаемостью и предпочтениями, сохраняя при этом в возможно большей степени </w:t>
      </w:r>
      <w:r w:rsidR="00D20D4E">
        <w:rPr>
          <w:b w:val="0"/>
          <w:color w:val="000000"/>
          <w:sz w:val="28"/>
          <w:szCs w:val="28"/>
          <w:lang w:eastAsia="ru-RU" w:bidi="ru-RU"/>
        </w:rPr>
        <w:t>их</w:t>
      </w:r>
      <w:r w:rsidRPr="00FF781B">
        <w:rPr>
          <w:b w:val="0"/>
          <w:color w:val="000000"/>
          <w:sz w:val="28"/>
          <w:szCs w:val="28"/>
          <w:lang w:eastAsia="ru-RU" w:bidi="ru-RU"/>
        </w:rPr>
        <w:t xml:space="preserve"> самостоятельность, независимость, способность участвовать в</w:t>
      </w:r>
      <w:r w:rsidR="00D20D4E">
        <w:rPr>
          <w:b w:val="0"/>
          <w:color w:val="000000"/>
          <w:sz w:val="28"/>
          <w:szCs w:val="28"/>
          <w:lang w:eastAsia="ru-RU" w:bidi="ru-RU"/>
        </w:rPr>
        <w:t> </w:t>
      </w:r>
      <w:r w:rsidRPr="00FF781B">
        <w:rPr>
          <w:b w:val="0"/>
          <w:color w:val="000000"/>
          <w:sz w:val="28"/>
          <w:szCs w:val="28"/>
          <w:lang w:eastAsia="ru-RU" w:bidi="ru-RU"/>
        </w:rPr>
        <w:t>происходящем, право на самореализацию и человеческое достоинство</w:t>
      </w:r>
      <w:r w:rsidR="0013304E">
        <w:rPr>
          <w:b w:val="0"/>
          <w:color w:val="000000"/>
          <w:sz w:val="28"/>
          <w:szCs w:val="28"/>
          <w:lang w:eastAsia="ru-RU" w:bidi="ru-RU"/>
        </w:rPr>
        <w:t>.</w:t>
      </w:r>
    </w:p>
    <w:p w:rsidR="000C4F72" w:rsidRDefault="009D314A" w:rsidP="00D52B77">
      <w:pPr>
        <w:pStyle w:val="40"/>
        <w:shd w:val="clear" w:color="auto" w:fill="auto"/>
        <w:spacing w:before="0" w:after="0" w:line="240" w:lineRule="auto"/>
        <w:ind w:firstLine="708"/>
        <w:rPr>
          <w:b w:val="0"/>
          <w:color w:val="000000"/>
          <w:sz w:val="28"/>
          <w:szCs w:val="28"/>
          <w:lang w:eastAsia="ru-RU" w:bidi="ru-RU"/>
        </w:rPr>
      </w:pPr>
      <w:r w:rsidRPr="00D52B77">
        <w:rPr>
          <w:b w:val="0"/>
          <w:color w:val="000000"/>
          <w:sz w:val="28"/>
          <w:szCs w:val="28"/>
          <w:lang w:eastAsia="ru-RU" w:bidi="ru-RU"/>
        </w:rPr>
        <w:t>Важным демографическим показателем, характеризующим уровень и качество жизни, является средняя ожидаемая пр</w:t>
      </w:r>
      <w:r w:rsidR="00D20D4E">
        <w:rPr>
          <w:b w:val="0"/>
          <w:color w:val="000000"/>
          <w:sz w:val="28"/>
          <w:szCs w:val="28"/>
          <w:lang w:eastAsia="ru-RU" w:bidi="ru-RU"/>
        </w:rPr>
        <w:t>одолжительность жизни человека.</w:t>
      </w:r>
    </w:p>
    <w:p w:rsidR="009D314A" w:rsidRPr="00D52B77" w:rsidRDefault="009D314A" w:rsidP="00D52B77">
      <w:pPr>
        <w:pStyle w:val="40"/>
        <w:shd w:val="clear" w:color="auto" w:fill="auto"/>
        <w:spacing w:before="0" w:after="0" w:line="240" w:lineRule="auto"/>
        <w:ind w:firstLine="708"/>
        <w:rPr>
          <w:b w:val="0"/>
          <w:color w:val="000000"/>
          <w:sz w:val="28"/>
          <w:szCs w:val="28"/>
          <w:lang w:eastAsia="ru-RU" w:bidi="ru-RU"/>
        </w:rPr>
      </w:pPr>
      <w:r w:rsidRPr="00D52B77">
        <w:rPr>
          <w:b w:val="0"/>
          <w:color w:val="000000"/>
          <w:sz w:val="28"/>
          <w:szCs w:val="28"/>
          <w:lang w:eastAsia="ru-RU" w:bidi="ru-RU"/>
        </w:rPr>
        <w:t xml:space="preserve">По данным </w:t>
      </w:r>
      <w:r w:rsidR="00342858">
        <w:rPr>
          <w:b w:val="0"/>
          <w:color w:val="000000"/>
          <w:sz w:val="28"/>
          <w:szCs w:val="28"/>
          <w:lang w:eastAsia="ru-RU" w:bidi="ru-RU"/>
        </w:rPr>
        <w:t>т</w:t>
      </w:r>
      <w:r w:rsidR="00342858" w:rsidRPr="00342858">
        <w:rPr>
          <w:b w:val="0"/>
          <w:color w:val="000000"/>
          <w:sz w:val="28"/>
          <w:szCs w:val="28"/>
          <w:lang w:eastAsia="ru-RU" w:bidi="ru-RU"/>
        </w:rPr>
        <w:t>ерриториальн</w:t>
      </w:r>
      <w:r w:rsidR="00342858">
        <w:rPr>
          <w:b w:val="0"/>
          <w:color w:val="000000"/>
          <w:sz w:val="28"/>
          <w:szCs w:val="28"/>
          <w:lang w:eastAsia="ru-RU" w:bidi="ru-RU"/>
        </w:rPr>
        <w:t>ого</w:t>
      </w:r>
      <w:r w:rsidR="00342858" w:rsidRPr="00342858">
        <w:rPr>
          <w:b w:val="0"/>
          <w:color w:val="000000"/>
          <w:sz w:val="28"/>
          <w:szCs w:val="28"/>
          <w:lang w:eastAsia="ru-RU" w:bidi="ru-RU"/>
        </w:rPr>
        <w:t xml:space="preserve"> орган</w:t>
      </w:r>
      <w:r w:rsidR="00342858">
        <w:rPr>
          <w:b w:val="0"/>
          <w:color w:val="000000"/>
          <w:sz w:val="28"/>
          <w:szCs w:val="28"/>
          <w:lang w:eastAsia="ru-RU" w:bidi="ru-RU"/>
        </w:rPr>
        <w:t>а</w:t>
      </w:r>
      <w:r w:rsidR="00342858" w:rsidRPr="00342858">
        <w:rPr>
          <w:b w:val="0"/>
          <w:color w:val="000000"/>
          <w:sz w:val="28"/>
          <w:szCs w:val="28"/>
          <w:lang w:eastAsia="ru-RU" w:bidi="ru-RU"/>
        </w:rPr>
        <w:t xml:space="preserve"> Федеральной службы государственной статистики по Новосибирской области</w:t>
      </w:r>
      <w:r w:rsidRPr="00D52B77">
        <w:rPr>
          <w:b w:val="0"/>
          <w:color w:val="000000"/>
          <w:sz w:val="28"/>
          <w:szCs w:val="28"/>
          <w:lang w:eastAsia="ru-RU" w:bidi="ru-RU"/>
        </w:rPr>
        <w:t xml:space="preserve"> в течение последних 12 лет в</w:t>
      </w:r>
      <w:r w:rsidR="00D20D4E">
        <w:rPr>
          <w:b w:val="0"/>
          <w:color w:val="000000"/>
          <w:sz w:val="28"/>
          <w:szCs w:val="28"/>
          <w:lang w:eastAsia="ru-RU" w:bidi="ru-RU"/>
        </w:rPr>
        <w:t> </w:t>
      </w:r>
      <w:r w:rsidR="00D52B77">
        <w:rPr>
          <w:b w:val="0"/>
          <w:color w:val="000000"/>
          <w:sz w:val="28"/>
          <w:szCs w:val="28"/>
          <w:lang w:eastAsia="ru-RU" w:bidi="ru-RU"/>
        </w:rPr>
        <w:t>Новосибирской</w:t>
      </w:r>
      <w:r w:rsidR="00D52B77" w:rsidRPr="00D52B77">
        <w:rPr>
          <w:b w:val="0"/>
          <w:color w:val="000000"/>
          <w:sz w:val="28"/>
          <w:szCs w:val="28"/>
          <w:lang w:eastAsia="ru-RU" w:bidi="ru-RU"/>
        </w:rPr>
        <w:t xml:space="preserve"> </w:t>
      </w:r>
      <w:r w:rsidRPr="00D52B77">
        <w:rPr>
          <w:b w:val="0"/>
          <w:color w:val="000000"/>
          <w:sz w:val="28"/>
          <w:szCs w:val="28"/>
          <w:lang w:eastAsia="ru-RU" w:bidi="ru-RU"/>
        </w:rPr>
        <w:t>области наблюдается ежегодный рост показателя ожидаемой пр</w:t>
      </w:r>
      <w:r w:rsidR="009738C2">
        <w:rPr>
          <w:b w:val="0"/>
          <w:color w:val="000000"/>
          <w:sz w:val="28"/>
          <w:szCs w:val="28"/>
          <w:lang w:eastAsia="ru-RU" w:bidi="ru-RU"/>
        </w:rPr>
        <w:t>одолжительности жизни. В 2017 году</w:t>
      </w:r>
      <w:r w:rsidRPr="00D52B77">
        <w:rPr>
          <w:b w:val="0"/>
          <w:color w:val="000000"/>
          <w:sz w:val="28"/>
          <w:szCs w:val="28"/>
          <w:lang w:eastAsia="ru-RU" w:bidi="ru-RU"/>
        </w:rPr>
        <w:t xml:space="preserve"> она достигла максимального значения за</w:t>
      </w:r>
      <w:r w:rsidR="00D20D4E">
        <w:rPr>
          <w:b w:val="0"/>
          <w:color w:val="000000"/>
          <w:sz w:val="28"/>
          <w:szCs w:val="28"/>
          <w:lang w:eastAsia="ru-RU" w:bidi="ru-RU"/>
        </w:rPr>
        <w:t> </w:t>
      </w:r>
      <w:r w:rsidRPr="00D52B77">
        <w:rPr>
          <w:b w:val="0"/>
          <w:color w:val="000000"/>
          <w:sz w:val="28"/>
          <w:szCs w:val="28"/>
          <w:lang w:eastAsia="ru-RU" w:bidi="ru-RU"/>
        </w:rPr>
        <w:t>рассматриваемы</w:t>
      </w:r>
      <w:r w:rsidR="00D20D4E">
        <w:rPr>
          <w:b w:val="0"/>
          <w:color w:val="000000"/>
          <w:sz w:val="28"/>
          <w:szCs w:val="28"/>
          <w:lang w:eastAsia="ru-RU" w:bidi="ru-RU"/>
        </w:rPr>
        <w:t>й период и составила 71,6 года.</w:t>
      </w:r>
    </w:p>
    <w:p w:rsidR="009D314A" w:rsidRPr="00D52B77" w:rsidRDefault="009D314A" w:rsidP="00D20D4E">
      <w:pPr>
        <w:pStyle w:val="40"/>
        <w:shd w:val="clear" w:color="auto" w:fill="auto"/>
        <w:spacing w:before="0" w:after="0" w:line="240" w:lineRule="auto"/>
        <w:ind w:firstLine="708"/>
        <w:rPr>
          <w:b w:val="0"/>
          <w:color w:val="000000"/>
          <w:sz w:val="28"/>
          <w:szCs w:val="28"/>
          <w:lang w:eastAsia="ru-RU" w:bidi="ru-RU"/>
        </w:rPr>
      </w:pPr>
      <w:bookmarkStart w:id="1" w:name="_MON_1562049488"/>
      <w:bookmarkStart w:id="2" w:name="_MON_1562049614"/>
      <w:bookmarkStart w:id="3" w:name="_MON_1562048705"/>
      <w:bookmarkStart w:id="4" w:name="_MON_1562049045"/>
      <w:bookmarkStart w:id="5" w:name="_MON_1592806668"/>
      <w:bookmarkStart w:id="6" w:name="_MON_1592806911"/>
      <w:bookmarkStart w:id="7" w:name="_MON_1592808325"/>
      <w:bookmarkStart w:id="8" w:name="_MON_1592808603"/>
      <w:bookmarkStart w:id="9" w:name="_MON_1592809477"/>
      <w:bookmarkStart w:id="10" w:name="_MON_1592809517"/>
      <w:bookmarkStart w:id="11" w:name="_MON_1562049059"/>
      <w:bookmarkEnd w:id="1"/>
      <w:bookmarkEnd w:id="2"/>
      <w:bookmarkEnd w:id="3"/>
      <w:bookmarkEnd w:id="4"/>
      <w:bookmarkEnd w:id="5"/>
      <w:bookmarkEnd w:id="6"/>
      <w:bookmarkEnd w:id="7"/>
      <w:bookmarkEnd w:id="8"/>
      <w:bookmarkEnd w:id="9"/>
      <w:bookmarkEnd w:id="10"/>
      <w:bookmarkEnd w:id="11"/>
      <w:r w:rsidRPr="00D52B77">
        <w:rPr>
          <w:b w:val="0"/>
          <w:color w:val="000000"/>
          <w:sz w:val="28"/>
          <w:szCs w:val="28"/>
          <w:lang w:eastAsia="ru-RU" w:bidi="ru-RU"/>
        </w:rPr>
        <w:t>За период с 2000 г</w:t>
      </w:r>
      <w:r w:rsidR="00D4526B">
        <w:rPr>
          <w:b w:val="0"/>
          <w:color w:val="000000"/>
          <w:sz w:val="28"/>
          <w:szCs w:val="28"/>
          <w:lang w:eastAsia="ru-RU" w:bidi="ru-RU"/>
        </w:rPr>
        <w:t>ода</w:t>
      </w:r>
      <w:r w:rsidRPr="00D52B77">
        <w:rPr>
          <w:b w:val="0"/>
          <w:color w:val="000000"/>
          <w:sz w:val="28"/>
          <w:szCs w:val="28"/>
          <w:lang w:eastAsia="ru-RU" w:bidi="ru-RU"/>
        </w:rPr>
        <w:t xml:space="preserve"> самые низкие значения ожидаемой продолжительности жизни в </w:t>
      </w:r>
      <w:r w:rsidR="009738C2">
        <w:rPr>
          <w:b w:val="0"/>
          <w:color w:val="000000"/>
          <w:sz w:val="28"/>
          <w:szCs w:val="28"/>
          <w:lang w:eastAsia="ru-RU" w:bidi="ru-RU"/>
        </w:rPr>
        <w:t>Новосибирской</w:t>
      </w:r>
      <w:r w:rsidR="009738C2" w:rsidRPr="00D52B77">
        <w:rPr>
          <w:b w:val="0"/>
          <w:color w:val="000000"/>
          <w:sz w:val="28"/>
          <w:szCs w:val="28"/>
          <w:lang w:eastAsia="ru-RU" w:bidi="ru-RU"/>
        </w:rPr>
        <w:t xml:space="preserve"> </w:t>
      </w:r>
      <w:r w:rsidRPr="00D52B77">
        <w:rPr>
          <w:b w:val="0"/>
          <w:color w:val="000000"/>
          <w:sz w:val="28"/>
          <w:szCs w:val="28"/>
          <w:lang w:eastAsia="ru-RU" w:bidi="ru-RU"/>
        </w:rPr>
        <w:t>области были зафиксированы в</w:t>
      </w:r>
      <w:r w:rsidR="00D20D4E">
        <w:rPr>
          <w:b w:val="0"/>
          <w:color w:val="000000"/>
          <w:sz w:val="28"/>
          <w:szCs w:val="28"/>
          <w:lang w:eastAsia="ru-RU" w:bidi="ru-RU"/>
        </w:rPr>
        <w:t> </w:t>
      </w:r>
      <w:r w:rsidRPr="00D52B77">
        <w:rPr>
          <w:b w:val="0"/>
          <w:color w:val="000000"/>
          <w:sz w:val="28"/>
          <w:szCs w:val="28"/>
          <w:lang w:eastAsia="ru-RU" w:bidi="ru-RU"/>
        </w:rPr>
        <w:t>2005</w:t>
      </w:r>
      <w:r w:rsidR="00D20D4E">
        <w:rPr>
          <w:b w:val="0"/>
          <w:color w:val="000000"/>
          <w:sz w:val="28"/>
          <w:szCs w:val="28"/>
          <w:lang w:eastAsia="ru-RU" w:bidi="ru-RU"/>
        </w:rPr>
        <w:t> </w:t>
      </w:r>
      <w:r w:rsidRPr="00D52B77">
        <w:rPr>
          <w:b w:val="0"/>
          <w:color w:val="000000"/>
          <w:sz w:val="28"/>
          <w:szCs w:val="28"/>
          <w:lang w:eastAsia="ru-RU" w:bidi="ru-RU"/>
        </w:rPr>
        <w:t>г</w:t>
      </w:r>
      <w:r w:rsidR="00D20D4E">
        <w:rPr>
          <w:b w:val="0"/>
          <w:color w:val="000000"/>
          <w:sz w:val="28"/>
          <w:szCs w:val="28"/>
          <w:lang w:eastAsia="ru-RU" w:bidi="ru-RU"/>
        </w:rPr>
        <w:t>оду</w:t>
      </w:r>
      <w:r w:rsidRPr="00D52B77">
        <w:rPr>
          <w:b w:val="0"/>
          <w:color w:val="000000"/>
          <w:sz w:val="28"/>
          <w:szCs w:val="28"/>
          <w:lang w:eastAsia="ru-RU" w:bidi="ru-RU"/>
        </w:rPr>
        <w:t>. По сравнению с этим годом прирост данного показателя составил 6,5</w:t>
      </w:r>
      <w:r w:rsidR="00D20D4E">
        <w:rPr>
          <w:b w:val="0"/>
          <w:color w:val="000000"/>
          <w:sz w:val="28"/>
          <w:szCs w:val="28"/>
          <w:lang w:eastAsia="ru-RU" w:bidi="ru-RU"/>
        </w:rPr>
        <w:t> </w:t>
      </w:r>
      <w:r w:rsidRPr="00D52B77">
        <w:rPr>
          <w:b w:val="0"/>
          <w:color w:val="000000"/>
          <w:sz w:val="28"/>
          <w:szCs w:val="28"/>
          <w:lang w:eastAsia="ru-RU" w:bidi="ru-RU"/>
        </w:rPr>
        <w:t>года (10%), у мужчин – 7,5 года (12,8%), у женщин – 4,5 года (6,2%). За</w:t>
      </w:r>
      <w:r w:rsidR="00D20D4E">
        <w:rPr>
          <w:b w:val="0"/>
          <w:color w:val="000000"/>
          <w:sz w:val="28"/>
          <w:szCs w:val="28"/>
          <w:lang w:eastAsia="ru-RU" w:bidi="ru-RU"/>
        </w:rPr>
        <w:t> </w:t>
      </w:r>
      <w:r w:rsidR="00E670EF">
        <w:rPr>
          <w:b w:val="0"/>
          <w:color w:val="000000"/>
          <w:sz w:val="28"/>
          <w:szCs w:val="28"/>
          <w:lang w:eastAsia="ru-RU" w:bidi="ru-RU"/>
        </w:rPr>
        <w:t>2018</w:t>
      </w:r>
      <w:r w:rsidR="00D20D4E">
        <w:rPr>
          <w:b w:val="0"/>
          <w:color w:val="000000"/>
          <w:sz w:val="28"/>
          <w:szCs w:val="28"/>
          <w:lang w:eastAsia="ru-RU" w:bidi="ru-RU"/>
        </w:rPr>
        <w:t> </w:t>
      </w:r>
      <w:r w:rsidRPr="00D52B77">
        <w:rPr>
          <w:b w:val="0"/>
          <w:color w:val="000000"/>
          <w:sz w:val="28"/>
          <w:szCs w:val="28"/>
          <w:lang w:eastAsia="ru-RU" w:bidi="ru-RU"/>
        </w:rPr>
        <w:t>год ожидаемая про</w:t>
      </w:r>
      <w:r w:rsidR="00D20D4E">
        <w:rPr>
          <w:b w:val="0"/>
          <w:color w:val="000000"/>
          <w:sz w:val="28"/>
          <w:szCs w:val="28"/>
          <w:lang w:eastAsia="ru-RU" w:bidi="ru-RU"/>
        </w:rPr>
        <w:t xml:space="preserve">должительность жизни возросла </w:t>
      </w:r>
      <w:r w:rsidRPr="00D52B77">
        <w:rPr>
          <w:b w:val="0"/>
          <w:color w:val="000000"/>
          <w:sz w:val="28"/>
          <w:szCs w:val="28"/>
          <w:lang w:eastAsia="ru-RU" w:bidi="ru-RU"/>
        </w:rPr>
        <w:t>у мужчин на</w:t>
      </w:r>
      <w:r w:rsidR="00D20D4E">
        <w:rPr>
          <w:b w:val="0"/>
          <w:color w:val="000000"/>
          <w:sz w:val="28"/>
          <w:szCs w:val="28"/>
          <w:lang w:eastAsia="ru-RU" w:bidi="ru-RU"/>
        </w:rPr>
        <w:t xml:space="preserve"> </w:t>
      </w:r>
      <w:r w:rsidRPr="00D52B77">
        <w:rPr>
          <w:b w:val="0"/>
          <w:color w:val="000000"/>
          <w:sz w:val="28"/>
          <w:szCs w:val="28"/>
          <w:lang w:eastAsia="ru-RU" w:bidi="ru-RU"/>
        </w:rPr>
        <w:t>0,6</w:t>
      </w:r>
      <w:r w:rsidR="00D20D4E">
        <w:rPr>
          <w:b w:val="0"/>
          <w:color w:val="000000"/>
          <w:sz w:val="28"/>
          <w:szCs w:val="28"/>
          <w:lang w:eastAsia="ru-RU" w:bidi="ru-RU"/>
        </w:rPr>
        <w:t xml:space="preserve"> </w:t>
      </w:r>
      <w:r w:rsidR="0042557B">
        <w:rPr>
          <w:b w:val="0"/>
          <w:color w:val="000000"/>
          <w:sz w:val="28"/>
          <w:szCs w:val="28"/>
          <w:lang w:eastAsia="ru-RU" w:bidi="ru-RU"/>
        </w:rPr>
        <w:t>года</w:t>
      </w:r>
      <w:r w:rsidR="00D20D4E">
        <w:rPr>
          <w:b w:val="0"/>
          <w:color w:val="000000"/>
          <w:sz w:val="28"/>
          <w:szCs w:val="28"/>
          <w:lang w:eastAsia="ru-RU" w:bidi="ru-RU"/>
        </w:rPr>
        <w:t xml:space="preserve">, </w:t>
      </w:r>
      <w:r w:rsidRPr="00D52B77">
        <w:rPr>
          <w:b w:val="0"/>
          <w:color w:val="000000"/>
          <w:sz w:val="28"/>
          <w:szCs w:val="28"/>
          <w:lang w:eastAsia="ru-RU" w:bidi="ru-RU"/>
        </w:rPr>
        <w:t xml:space="preserve">у женщин </w:t>
      </w:r>
      <w:r w:rsidR="00D20D4E">
        <w:rPr>
          <w:b w:val="0"/>
          <w:color w:val="000000"/>
          <w:sz w:val="28"/>
          <w:szCs w:val="28"/>
          <w:lang w:eastAsia="ru-RU" w:bidi="ru-RU"/>
        </w:rPr>
        <w:t>– на 0,1 года, составив соответственно 66 и 77 лет.</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 2017 году ожидаемая продолжительность жизни при рождении у</w:t>
      </w:r>
      <w:r w:rsidR="00D20D4E">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сельского населения была на 3 года меньше, чем у городского</w:t>
      </w:r>
      <w:r w:rsidR="00E670EF">
        <w:rPr>
          <w:rFonts w:ascii="Times New Roman" w:eastAsia="Times New Roman" w:hAnsi="Times New Roman" w:cs="Times New Roman"/>
          <w:bCs/>
          <w:sz w:val="28"/>
          <w:szCs w:val="28"/>
        </w:rPr>
        <w:t xml:space="preserve"> населения</w:t>
      </w:r>
      <w:r w:rsidRPr="009D314A">
        <w:rPr>
          <w:rFonts w:ascii="Times New Roman" w:eastAsia="Times New Roman" w:hAnsi="Times New Roman" w:cs="Times New Roman"/>
          <w:bCs/>
          <w:sz w:val="28"/>
          <w:szCs w:val="28"/>
        </w:rPr>
        <w:t xml:space="preserve"> (69,2</w:t>
      </w:r>
      <w:r w:rsidR="00D20D4E">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и</w:t>
      </w:r>
      <w:r w:rsidR="00D20D4E">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72,2 лет соответственно). За </w:t>
      </w:r>
      <w:r w:rsidR="00E670EF">
        <w:rPr>
          <w:rFonts w:ascii="Times New Roman" w:eastAsia="Times New Roman" w:hAnsi="Times New Roman" w:cs="Times New Roman"/>
          <w:bCs/>
          <w:sz w:val="28"/>
          <w:szCs w:val="28"/>
        </w:rPr>
        <w:t>2018</w:t>
      </w:r>
      <w:r w:rsidRPr="009D314A">
        <w:rPr>
          <w:rFonts w:ascii="Times New Roman" w:eastAsia="Times New Roman" w:hAnsi="Times New Roman" w:cs="Times New Roman"/>
          <w:bCs/>
          <w:sz w:val="28"/>
          <w:szCs w:val="28"/>
        </w:rPr>
        <w:t xml:space="preserve"> год она возросла у горожан на 0,4 года, у</w:t>
      </w:r>
      <w:r w:rsidR="00E83FB3">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сельчан – 0,3 года.</w:t>
      </w:r>
    </w:p>
    <w:p w:rsidR="00D95350"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Разрыв в ожидаемой продолжительности жизни мужчин и женщин определяют различия в их уровнях смертности.</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Абсолютные значения ожидаемой продолжительности жизни женщин </w:t>
      </w:r>
      <w:r w:rsidRPr="009D314A">
        <w:rPr>
          <w:rFonts w:ascii="Times New Roman" w:eastAsia="Times New Roman" w:hAnsi="Times New Roman" w:cs="Times New Roman"/>
          <w:bCs/>
          <w:sz w:val="28"/>
          <w:szCs w:val="28"/>
        </w:rPr>
        <w:lastRenderedPageBreak/>
        <w:t>на</w:t>
      </w:r>
      <w:r w:rsidR="00E83FB3">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протяжении многих десятилетий устойчиво превышают соответствующий показатель у мужчин не менее чем на 10 лет. За 2000-2016 г</w:t>
      </w:r>
      <w:r w:rsidR="0045416A">
        <w:rPr>
          <w:rFonts w:ascii="Times New Roman" w:eastAsia="Times New Roman" w:hAnsi="Times New Roman" w:cs="Times New Roman"/>
          <w:bCs/>
          <w:sz w:val="28"/>
          <w:szCs w:val="28"/>
        </w:rPr>
        <w:t>оды</w:t>
      </w:r>
      <w:r w:rsidRPr="009D314A">
        <w:rPr>
          <w:rFonts w:ascii="Times New Roman" w:eastAsia="Times New Roman" w:hAnsi="Times New Roman" w:cs="Times New Roman"/>
          <w:bCs/>
          <w:sz w:val="28"/>
          <w:szCs w:val="28"/>
        </w:rPr>
        <w:t xml:space="preserve"> минимальный гендерный разрыв по ожидаемой продолжительности жизни среди всего населения отмечен в 2016 году и составил 11,5 года, максимальный – 14 лет в</w:t>
      </w:r>
      <w:r w:rsidR="00E83FB3">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2005 году. В 2017 году он сократился до 11 лет. </w:t>
      </w:r>
    </w:p>
    <w:p w:rsid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При планировании концептуальных основ развития системы поддержки и повышения качества жизни граждан старшего поколения необходимо учитывать такой важный показатель, характеризующий возрастной состав населения, как средний возраст. </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Одной из важных характеристик возрастного состава населения является средний возраст. В нем одновременно отражаются уровень рождаемости и показатель продолжительности жизни.</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Динамика изменения показателя среднего возраста населения Новосибирской области характеризуется его увеличением. </w:t>
      </w:r>
    </w:p>
    <w:p w:rsidR="00761B28" w:rsidRPr="00761B28" w:rsidRDefault="00761B28" w:rsidP="00761B28">
      <w:pPr>
        <w:ind w:firstLine="720"/>
        <w:jc w:val="both"/>
        <w:rPr>
          <w:rFonts w:ascii="Times New Roman" w:eastAsia="Times New Roman" w:hAnsi="Times New Roman" w:cs="Times New Roman"/>
          <w:bCs/>
          <w:sz w:val="28"/>
          <w:szCs w:val="28"/>
        </w:rPr>
      </w:pPr>
      <w:r w:rsidRPr="00761B28">
        <w:rPr>
          <w:rFonts w:ascii="Times New Roman" w:eastAsia="Times New Roman" w:hAnsi="Times New Roman" w:cs="Times New Roman"/>
          <w:bCs/>
          <w:sz w:val="28"/>
          <w:szCs w:val="28"/>
        </w:rPr>
        <w:t>Согласно международным критериям население считается старым, если доля</w:t>
      </w:r>
      <w:r w:rsidR="00E83FB3">
        <w:rPr>
          <w:rFonts w:ascii="Times New Roman" w:eastAsia="Times New Roman" w:hAnsi="Times New Roman" w:cs="Times New Roman"/>
          <w:bCs/>
          <w:sz w:val="28"/>
          <w:szCs w:val="28"/>
        </w:rPr>
        <w:t xml:space="preserve"> людей в возрасте</w:t>
      </w:r>
      <w:r w:rsidRPr="00761B28">
        <w:rPr>
          <w:rFonts w:ascii="Times New Roman" w:eastAsia="Times New Roman" w:hAnsi="Times New Roman" w:cs="Times New Roman"/>
          <w:bCs/>
          <w:sz w:val="28"/>
          <w:szCs w:val="28"/>
        </w:rPr>
        <w:t xml:space="preserve"> 65 лет и более </w:t>
      </w:r>
      <w:r w:rsidR="00E83FB3">
        <w:rPr>
          <w:rFonts w:ascii="Times New Roman" w:eastAsia="Times New Roman" w:hAnsi="Times New Roman" w:cs="Times New Roman"/>
          <w:bCs/>
          <w:sz w:val="28"/>
          <w:szCs w:val="28"/>
        </w:rPr>
        <w:t>во всем населении превышает 7%.</w:t>
      </w:r>
    </w:p>
    <w:p w:rsidR="00761B28" w:rsidRPr="00761B28" w:rsidRDefault="00761B28" w:rsidP="00761B28">
      <w:pPr>
        <w:ind w:firstLine="720"/>
        <w:jc w:val="both"/>
        <w:rPr>
          <w:rFonts w:ascii="Times New Roman" w:eastAsia="Times New Roman" w:hAnsi="Times New Roman" w:cs="Times New Roman"/>
          <w:bCs/>
          <w:sz w:val="28"/>
          <w:szCs w:val="28"/>
        </w:rPr>
      </w:pPr>
      <w:r w:rsidRPr="00761B28">
        <w:rPr>
          <w:rFonts w:ascii="Times New Roman" w:eastAsia="Times New Roman" w:hAnsi="Times New Roman" w:cs="Times New Roman"/>
          <w:bCs/>
          <w:sz w:val="28"/>
          <w:szCs w:val="28"/>
        </w:rPr>
        <w:t xml:space="preserve">Процесс демографического старения в </w:t>
      </w:r>
      <w:r>
        <w:rPr>
          <w:rFonts w:ascii="Times New Roman" w:eastAsia="Times New Roman" w:hAnsi="Times New Roman" w:cs="Times New Roman"/>
          <w:bCs/>
          <w:sz w:val="28"/>
          <w:szCs w:val="28"/>
        </w:rPr>
        <w:t xml:space="preserve">Новосибирской </w:t>
      </w:r>
      <w:r w:rsidRPr="00761B28">
        <w:rPr>
          <w:rFonts w:ascii="Times New Roman" w:eastAsia="Times New Roman" w:hAnsi="Times New Roman" w:cs="Times New Roman"/>
          <w:bCs/>
          <w:sz w:val="28"/>
          <w:szCs w:val="28"/>
        </w:rPr>
        <w:t>области усиливается. В Новосибирской области коэффициент старости составляет 14,5% (</w:t>
      </w:r>
      <w:r>
        <w:rPr>
          <w:rFonts w:ascii="Times New Roman" w:eastAsia="Times New Roman" w:hAnsi="Times New Roman" w:cs="Times New Roman"/>
          <w:bCs/>
          <w:sz w:val="28"/>
          <w:szCs w:val="28"/>
        </w:rPr>
        <w:t>в 2017 году</w:t>
      </w:r>
      <w:r w:rsidRPr="00761B28">
        <w:rPr>
          <w:rFonts w:ascii="Times New Roman" w:eastAsia="Times New Roman" w:hAnsi="Times New Roman" w:cs="Times New Roman"/>
          <w:bCs/>
          <w:sz w:val="28"/>
          <w:szCs w:val="28"/>
        </w:rPr>
        <w:t xml:space="preserve"> – 14,2%, </w:t>
      </w:r>
      <w:r>
        <w:rPr>
          <w:rFonts w:ascii="Times New Roman" w:eastAsia="Times New Roman" w:hAnsi="Times New Roman" w:cs="Times New Roman"/>
          <w:bCs/>
          <w:sz w:val="28"/>
          <w:szCs w:val="28"/>
        </w:rPr>
        <w:t>в 2016 году</w:t>
      </w:r>
      <w:r w:rsidRPr="00761B28">
        <w:rPr>
          <w:rFonts w:ascii="Times New Roman" w:eastAsia="Times New Roman" w:hAnsi="Times New Roman" w:cs="Times New Roman"/>
          <w:bCs/>
          <w:sz w:val="28"/>
          <w:szCs w:val="28"/>
        </w:rPr>
        <w:t xml:space="preserve"> – 13,8%); среди городского населения – 14,3% (</w:t>
      </w:r>
      <w:r>
        <w:rPr>
          <w:rFonts w:ascii="Times New Roman" w:eastAsia="Times New Roman" w:hAnsi="Times New Roman" w:cs="Times New Roman"/>
          <w:bCs/>
          <w:sz w:val="28"/>
          <w:szCs w:val="28"/>
        </w:rPr>
        <w:t>в 2017 году</w:t>
      </w:r>
      <w:r w:rsidRPr="00761B28">
        <w:rPr>
          <w:rFonts w:ascii="Times New Roman" w:eastAsia="Times New Roman" w:hAnsi="Times New Roman" w:cs="Times New Roman"/>
          <w:bCs/>
          <w:sz w:val="28"/>
          <w:szCs w:val="28"/>
        </w:rPr>
        <w:t xml:space="preserve"> – 14%, </w:t>
      </w:r>
      <w:r>
        <w:rPr>
          <w:rFonts w:ascii="Times New Roman" w:eastAsia="Times New Roman" w:hAnsi="Times New Roman" w:cs="Times New Roman"/>
          <w:bCs/>
          <w:sz w:val="28"/>
          <w:szCs w:val="28"/>
        </w:rPr>
        <w:t>в 2016 году</w:t>
      </w:r>
      <w:r w:rsidRPr="00761B28">
        <w:rPr>
          <w:rFonts w:ascii="Times New Roman" w:eastAsia="Times New Roman" w:hAnsi="Times New Roman" w:cs="Times New Roman"/>
          <w:bCs/>
          <w:sz w:val="28"/>
          <w:szCs w:val="28"/>
        </w:rPr>
        <w:t xml:space="preserve"> – 13,7%) и среди сельского – 15% (</w:t>
      </w:r>
      <w:r>
        <w:rPr>
          <w:rFonts w:ascii="Times New Roman" w:eastAsia="Times New Roman" w:hAnsi="Times New Roman" w:cs="Times New Roman"/>
          <w:bCs/>
          <w:sz w:val="28"/>
          <w:szCs w:val="28"/>
        </w:rPr>
        <w:t>в 2017 году</w:t>
      </w:r>
      <w:r w:rsidRPr="00761B28">
        <w:rPr>
          <w:rFonts w:ascii="Times New Roman" w:eastAsia="Times New Roman" w:hAnsi="Times New Roman" w:cs="Times New Roman"/>
          <w:bCs/>
          <w:sz w:val="28"/>
          <w:szCs w:val="28"/>
        </w:rPr>
        <w:t xml:space="preserve"> – 14,6%, </w:t>
      </w:r>
      <w:r>
        <w:rPr>
          <w:rFonts w:ascii="Times New Roman" w:eastAsia="Times New Roman" w:hAnsi="Times New Roman" w:cs="Times New Roman"/>
          <w:bCs/>
          <w:sz w:val="28"/>
          <w:szCs w:val="28"/>
        </w:rPr>
        <w:t>в 2016 году</w:t>
      </w:r>
      <w:r w:rsidRPr="00761B28">
        <w:rPr>
          <w:rFonts w:ascii="Times New Roman" w:eastAsia="Times New Roman" w:hAnsi="Times New Roman" w:cs="Times New Roman"/>
          <w:bCs/>
          <w:sz w:val="28"/>
          <w:szCs w:val="28"/>
        </w:rPr>
        <w:t xml:space="preserve"> – 14,3%). Это в гораздо большей степени характерно для женщин. В</w:t>
      </w:r>
      <w:r w:rsidR="00E83FB3">
        <w:rPr>
          <w:rFonts w:ascii="Times New Roman" w:eastAsia="Times New Roman" w:hAnsi="Times New Roman" w:cs="Times New Roman"/>
          <w:bCs/>
          <w:sz w:val="28"/>
          <w:szCs w:val="28"/>
        </w:rPr>
        <w:t> </w:t>
      </w:r>
      <w:r w:rsidRPr="00761B28">
        <w:rPr>
          <w:rFonts w:ascii="Times New Roman" w:eastAsia="Times New Roman" w:hAnsi="Times New Roman" w:cs="Times New Roman"/>
          <w:bCs/>
          <w:sz w:val="28"/>
          <w:szCs w:val="28"/>
        </w:rPr>
        <w:t xml:space="preserve">структуре населения вышеуказанного возраста женщины составляют более двух третей (67,3%). </w:t>
      </w:r>
    </w:p>
    <w:p w:rsidR="00436AED" w:rsidRDefault="009D314A" w:rsidP="00436AED">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Важным для оценки рисков и прогнозирования развития системы поддержки и повышения качества жизни граждан старшего поколения являются </w:t>
      </w:r>
      <w:r w:rsidR="00436AED" w:rsidRPr="009D314A">
        <w:rPr>
          <w:rFonts w:ascii="Times New Roman" w:eastAsia="Times New Roman" w:hAnsi="Times New Roman" w:cs="Times New Roman"/>
          <w:bCs/>
          <w:sz w:val="28"/>
          <w:szCs w:val="28"/>
        </w:rPr>
        <w:t>показатели,</w:t>
      </w:r>
      <w:r w:rsidRPr="009D314A">
        <w:rPr>
          <w:rFonts w:ascii="Times New Roman" w:eastAsia="Times New Roman" w:hAnsi="Times New Roman" w:cs="Times New Roman"/>
          <w:bCs/>
          <w:sz w:val="28"/>
          <w:szCs w:val="28"/>
        </w:rPr>
        <w:t xml:space="preserve"> характеризующие </w:t>
      </w:r>
      <w:r w:rsidR="00E83FB3">
        <w:rPr>
          <w:rFonts w:ascii="Times New Roman" w:eastAsia="Times New Roman" w:hAnsi="Times New Roman" w:cs="Times New Roman"/>
          <w:bCs/>
          <w:sz w:val="28"/>
          <w:szCs w:val="28"/>
        </w:rPr>
        <w:t>возрастную структуру населения.</w:t>
      </w:r>
    </w:p>
    <w:p w:rsid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В 2018</w:t>
      </w:r>
      <w:r>
        <w:rPr>
          <w:rFonts w:ascii="Times New Roman" w:eastAsia="Times New Roman" w:hAnsi="Times New Roman" w:cs="Times New Roman"/>
          <w:bCs/>
          <w:sz w:val="28"/>
          <w:szCs w:val="28"/>
        </w:rPr>
        <w:t xml:space="preserve"> году</w:t>
      </w:r>
      <w:r w:rsidRPr="00436AED">
        <w:rPr>
          <w:rFonts w:ascii="Times New Roman" w:eastAsia="Times New Roman" w:hAnsi="Times New Roman" w:cs="Times New Roman"/>
          <w:bCs/>
          <w:sz w:val="28"/>
          <w:szCs w:val="28"/>
        </w:rPr>
        <w:t xml:space="preserve"> темпы сокращения численности трудоспособного населения снизились</w:t>
      </w:r>
      <w:r w:rsidR="00CC7018">
        <w:rPr>
          <w:rFonts w:ascii="Times New Roman" w:eastAsia="Times New Roman" w:hAnsi="Times New Roman" w:cs="Times New Roman"/>
          <w:bCs/>
          <w:sz w:val="28"/>
          <w:szCs w:val="28"/>
        </w:rPr>
        <w:t>. Она уменьшилась на 14,4 тыс. </w:t>
      </w:r>
      <w:r w:rsidRPr="00436AED">
        <w:rPr>
          <w:rFonts w:ascii="Times New Roman" w:eastAsia="Times New Roman" w:hAnsi="Times New Roman" w:cs="Times New Roman"/>
          <w:bCs/>
          <w:sz w:val="28"/>
          <w:szCs w:val="28"/>
        </w:rPr>
        <w:t>человек (</w:t>
      </w:r>
      <w:r w:rsidR="00CC7018">
        <w:rPr>
          <w:rFonts w:ascii="Times New Roman" w:eastAsia="Times New Roman" w:hAnsi="Times New Roman" w:cs="Times New Roman"/>
          <w:bCs/>
          <w:sz w:val="28"/>
          <w:szCs w:val="28"/>
        </w:rPr>
        <w:t>на 0,9%) и составила 1 556 тыс. </w:t>
      </w:r>
      <w:r w:rsidRPr="00436AED">
        <w:rPr>
          <w:rFonts w:ascii="Times New Roman" w:eastAsia="Times New Roman" w:hAnsi="Times New Roman" w:cs="Times New Roman"/>
          <w:bCs/>
          <w:sz w:val="28"/>
          <w:szCs w:val="28"/>
        </w:rPr>
        <w:t>человек (в 2017 г</w:t>
      </w:r>
      <w:r>
        <w:rPr>
          <w:rFonts w:ascii="Times New Roman" w:eastAsia="Times New Roman" w:hAnsi="Times New Roman" w:cs="Times New Roman"/>
          <w:bCs/>
          <w:sz w:val="28"/>
          <w:szCs w:val="28"/>
        </w:rPr>
        <w:t>оду</w:t>
      </w:r>
      <w:r w:rsidR="00CC7018">
        <w:rPr>
          <w:rFonts w:ascii="Times New Roman" w:eastAsia="Times New Roman" w:hAnsi="Times New Roman" w:cs="Times New Roman"/>
          <w:bCs/>
          <w:sz w:val="28"/>
          <w:szCs w:val="28"/>
        </w:rPr>
        <w:t xml:space="preserve"> – 15,4 тыс. </w:t>
      </w:r>
      <w:r w:rsidRPr="00436AED">
        <w:rPr>
          <w:rFonts w:ascii="Times New Roman" w:eastAsia="Times New Roman" w:hAnsi="Times New Roman" w:cs="Times New Roman"/>
          <w:bCs/>
          <w:sz w:val="28"/>
          <w:szCs w:val="28"/>
        </w:rPr>
        <w:t>человек (на 1%), в 2016</w:t>
      </w:r>
      <w:r>
        <w:rPr>
          <w:rFonts w:ascii="Times New Roman" w:eastAsia="Times New Roman" w:hAnsi="Times New Roman" w:cs="Times New Roman"/>
          <w:bCs/>
          <w:sz w:val="28"/>
          <w:szCs w:val="28"/>
        </w:rPr>
        <w:t xml:space="preserve"> году</w:t>
      </w:r>
      <w:r w:rsidRPr="00436AED">
        <w:rPr>
          <w:rFonts w:ascii="Times New Roman" w:eastAsia="Times New Roman" w:hAnsi="Times New Roman" w:cs="Times New Roman"/>
          <w:bCs/>
          <w:sz w:val="28"/>
          <w:szCs w:val="28"/>
        </w:rPr>
        <w:t xml:space="preserve"> – 13</w:t>
      </w:r>
      <w:r w:rsidR="00E83FB3">
        <w:rPr>
          <w:rFonts w:ascii="Times New Roman" w:eastAsia="Times New Roman" w:hAnsi="Times New Roman" w:cs="Times New Roman"/>
          <w:bCs/>
          <w:sz w:val="28"/>
          <w:szCs w:val="28"/>
        </w:rPr>
        <w:t> </w:t>
      </w:r>
      <w:r w:rsidRPr="00436AED">
        <w:rPr>
          <w:rFonts w:ascii="Times New Roman" w:eastAsia="Times New Roman" w:hAnsi="Times New Roman" w:cs="Times New Roman"/>
          <w:bCs/>
          <w:sz w:val="28"/>
          <w:szCs w:val="28"/>
        </w:rPr>
        <w:t>тыс.</w:t>
      </w:r>
      <w:r w:rsidR="00E83FB3">
        <w:rPr>
          <w:rFonts w:ascii="Times New Roman" w:eastAsia="Times New Roman" w:hAnsi="Times New Roman" w:cs="Times New Roman"/>
          <w:bCs/>
          <w:sz w:val="28"/>
          <w:szCs w:val="28"/>
        </w:rPr>
        <w:t> </w:t>
      </w:r>
      <w:r w:rsidRPr="00436AED">
        <w:rPr>
          <w:rFonts w:ascii="Times New Roman" w:eastAsia="Times New Roman" w:hAnsi="Times New Roman" w:cs="Times New Roman"/>
          <w:bCs/>
          <w:sz w:val="28"/>
          <w:szCs w:val="28"/>
        </w:rPr>
        <w:t xml:space="preserve">человек (на 0,8%), </w:t>
      </w:r>
      <w:r>
        <w:rPr>
          <w:rFonts w:ascii="Times New Roman" w:eastAsia="Times New Roman" w:hAnsi="Times New Roman" w:cs="Times New Roman"/>
          <w:bCs/>
          <w:sz w:val="28"/>
          <w:szCs w:val="28"/>
        </w:rPr>
        <w:t>в 2015 году</w:t>
      </w:r>
      <w:r w:rsidRPr="00436AED">
        <w:rPr>
          <w:rFonts w:ascii="Times New Roman" w:eastAsia="Times New Roman" w:hAnsi="Times New Roman" w:cs="Times New Roman"/>
          <w:bCs/>
          <w:sz w:val="28"/>
          <w:szCs w:val="28"/>
        </w:rPr>
        <w:t xml:space="preserve"> – 20,6 тыс. человек (на 1,3%). </w:t>
      </w:r>
    </w:p>
    <w:p w:rsidR="00436AED" w:rsidRPr="00436AED" w:rsidRDefault="00436AED" w:rsidP="00E83FB3">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 xml:space="preserve">Это произошло как за счет городского населения, где число трудоспособных жителей сократилось за </w:t>
      </w:r>
      <w:r>
        <w:rPr>
          <w:rFonts w:ascii="Times New Roman" w:eastAsia="Times New Roman" w:hAnsi="Times New Roman" w:cs="Times New Roman"/>
          <w:bCs/>
          <w:sz w:val="28"/>
          <w:szCs w:val="28"/>
        </w:rPr>
        <w:t>2018</w:t>
      </w:r>
      <w:r w:rsidRPr="00436AED">
        <w:rPr>
          <w:rFonts w:ascii="Times New Roman" w:eastAsia="Times New Roman" w:hAnsi="Times New Roman" w:cs="Times New Roman"/>
          <w:bCs/>
          <w:sz w:val="28"/>
          <w:szCs w:val="28"/>
        </w:rPr>
        <w:t xml:space="preserve"> год на</w:t>
      </w:r>
      <w:r w:rsidR="002D2BDA">
        <w:rPr>
          <w:rFonts w:ascii="Times New Roman" w:eastAsia="Times New Roman" w:hAnsi="Times New Roman" w:cs="Times New Roman"/>
          <w:bCs/>
          <w:sz w:val="28"/>
          <w:szCs w:val="28"/>
        </w:rPr>
        <w:t xml:space="preserve"> 10,5 тыс. человек, или на</w:t>
      </w:r>
      <w:r w:rsidR="00E83FB3">
        <w:rPr>
          <w:rFonts w:ascii="Times New Roman" w:eastAsia="Times New Roman" w:hAnsi="Times New Roman" w:cs="Times New Roman"/>
          <w:bCs/>
          <w:sz w:val="28"/>
          <w:szCs w:val="28"/>
        </w:rPr>
        <w:t> </w:t>
      </w:r>
      <w:r w:rsidR="002D2BDA">
        <w:rPr>
          <w:rFonts w:ascii="Times New Roman" w:eastAsia="Times New Roman" w:hAnsi="Times New Roman" w:cs="Times New Roman"/>
          <w:bCs/>
          <w:sz w:val="28"/>
          <w:szCs w:val="28"/>
        </w:rPr>
        <w:t>0,8%</w:t>
      </w:r>
      <w:r w:rsidRPr="00436AED">
        <w:rPr>
          <w:rFonts w:ascii="Times New Roman" w:eastAsia="Times New Roman" w:hAnsi="Times New Roman" w:cs="Times New Roman"/>
          <w:bCs/>
          <w:sz w:val="28"/>
          <w:szCs w:val="28"/>
        </w:rPr>
        <w:t xml:space="preserve">, так и за счет </w:t>
      </w:r>
      <w:r w:rsidR="00E83FB3">
        <w:rPr>
          <w:rFonts w:ascii="Times New Roman" w:eastAsia="Times New Roman" w:hAnsi="Times New Roman" w:cs="Times New Roman"/>
          <w:bCs/>
          <w:sz w:val="28"/>
          <w:szCs w:val="28"/>
        </w:rPr>
        <w:t>сельского – на 3,9 тыс. человек</w:t>
      </w:r>
      <w:r w:rsidRPr="00436AED">
        <w:rPr>
          <w:rFonts w:ascii="Times New Roman" w:eastAsia="Times New Roman" w:hAnsi="Times New Roman" w:cs="Times New Roman"/>
          <w:bCs/>
          <w:sz w:val="28"/>
          <w:szCs w:val="28"/>
        </w:rPr>
        <w:t xml:space="preserve"> или на 1,3%. За 2018 г</w:t>
      </w:r>
      <w:r>
        <w:rPr>
          <w:rFonts w:ascii="Times New Roman" w:eastAsia="Times New Roman" w:hAnsi="Times New Roman" w:cs="Times New Roman"/>
          <w:bCs/>
          <w:sz w:val="28"/>
          <w:szCs w:val="28"/>
        </w:rPr>
        <w:t>од</w:t>
      </w:r>
      <w:r w:rsidRPr="00436AED">
        <w:rPr>
          <w:rFonts w:ascii="Times New Roman" w:eastAsia="Times New Roman" w:hAnsi="Times New Roman" w:cs="Times New Roman"/>
          <w:bCs/>
          <w:sz w:val="28"/>
          <w:szCs w:val="28"/>
        </w:rPr>
        <w:t xml:space="preserve"> произошло сокращение общей убыли трудоспособного населения на 6%, по</w:t>
      </w:r>
      <w:r w:rsidR="00E83FB3">
        <w:rPr>
          <w:rFonts w:ascii="Times New Roman" w:eastAsia="Times New Roman" w:hAnsi="Times New Roman" w:cs="Times New Roman"/>
          <w:bCs/>
          <w:sz w:val="28"/>
          <w:szCs w:val="28"/>
        </w:rPr>
        <w:t> </w:t>
      </w:r>
      <w:r w:rsidRPr="00436AED">
        <w:rPr>
          <w:rFonts w:ascii="Times New Roman" w:eastAsia="Times New Roman" w:hAnsi="Times New Roman" w:cs="Times New Roman"/>
          <w:bCs/>
          <w:sz w:val="28"/>
          <w:szCs w:val="28"/>
        </w:rPr>
        <w:t xml:space="preserve">городскому населению </w:t>
      </w:r>
      <w:r w:rsidR="00E83FB3">
        <w:rPr>
          <w:rFonts w:ascii="Times New Roman" w:eastAsia="Times New Roman" w:hAnsi="Times New Roman" w:cs="Times New Roman"/>
          <w:bCs/>
          <w:sz w:val="28"/>
          <w:szCs w:val="28"/>
        </w:rPr>
        <w:t xml:space="preserve">– </w:t>
      </w:r>
      <w:r w:rsidRPr="00436AED">
        <w:rPr>
          <w:rFonts w:ascii="Times New Roman" w:eastAsia="Times New Roman" w:hAnsi="Times New Roman" w:cs="Times New Roman"/>
          <w:bCs/>
          <w:sz w:val="28"/>
          <w:szCs w:val="28"/>
        </w:rPr>
        <w:t>на</w:t>
      </w:r>
      <w:r w:rsidR="00E83FB3">
        <w:rPr>
          <w:rFonts w:ascii="Times New Roman" w:eastAsia="Times New Roman" w:hAnsi="Times New Roman" w:cs="Times New Roman"/>
          <w:bCs/>
          <w:sz w:val="28"/>
          <w:szCs w:val="28"/>
        </w:rPr>
        <w:t xml:space="preserve"> 0,7%, по сельскому – на 17,8%.</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За счет смены поколений, в результате превышения численности лиц, вышедших из рабочего возраста, над</w:t>
      </w:r>
      <w:r w:rsidR="00E83FB3">
        <w:rPr>
          <w:rFonts w:ascii="Times New Roman" w:eastAsia="Times New Roman" w:hAnsi="Times New Roman" w:cs="Times New Roman"/>
          <w:bCs/>
          <w:sz w:val="28"/>
          <w:szCs w:val="28"/>
        </w:rPr>
        <w:t xml:space="preserve"> численностью вступивших в него</w:t>
      </w:r>
      <w:r w:rsidR="00CC7018">
        <w:rPr>
          <w:rFonts w:ascii="Times New Roman" w:eastAsia="Times New Roman" w:hAnsi="Times New Roman" w:cs="Times New Roman"/>
          <w:bCs/>
          <w:sz w:val="28"/>
          <w:szCs w:val="28"/>
        </w:rPr>
        <w:t xml:space="preserve"> область потеряла 11,7 тыс. </w:t>
      </w:r>
      <w:r w:rsidRPr="00436AED">
        <w:rPr>
          <w:rFonts w:ascii="Times New Roman" w:eastAsia="Times New Roman" w:hAnsi="Times New Roman" w:cs="Times New Roman"/>
          <w:bCs/>
          <w:sz w:val="28"/>
          <w:szCs w:val="28"/>
        </w:rPr>
        <w:t>человек трудоспособного населения, причем в городском населении – 8,7 тыс. человек, в сельском – 3 тыс. человек. По сравнению с 2017 г</w:t>
      </w:r>
      <w:r>
        <w:rPr>
          <w:rFonts w:ascii="Times New Roman" w:eastAsia="Times New Roman" w:hAnsi="Times New Roman" w:cs="Times New Roman"/>
          <w:bCs/>
          <w:sz w:val="28"/>
          <w:szCs w:val="28"/>
        </w:rPr>
        <w:t>одом</w:t>
      </w:r>
      <w:r w:rsidRPr="00436AED">
        <w:rPr>
          <w:rFonts w:ascii="Times New Roman" w:eastAsia="Times New Roman" w:hAnsi="Times New Roman" w:cs="Times New Roman"/>
          <w:bCs/>
          <w:sz w:val="28"/>
          <w:szCs w:val="28"/>
        </w:rPr>
        <w:t xml:space="preserve"> потери сократились в 1,3 раза в целом по </w:t>
      </w:r>
      <w:r>
        <w:rPr>
          <w:rFonts w:ascii="Times New Roman" w:eastAsia="Times New Roman" w:hAnsi="Times New Roman" w:cs="Times New Roman"/>
          <w:bCs/>
          <w:sz w:val="28"/>
          <w:szCs w:val="28"/>
        </w:rPr>
        <w:t xml:space="preserve">Новосибирской </w:t>
      </w:r>
      <w:r w:rsidRPr="00436AED">
        <w:rPr>
          <w:rFonts w:ascii="Times New Roman" w:eastAsia="Times New Roman" w:hAnsi="Times New Roman" w:cs="Times New Roman"/>
          <w:bCs/>
          <w:sz w:val="28"/>
          <w:szCs w:val="28"/>
        </w:rPr>
        <w:t>области. Поколение вышедших из трудоспособного возраста в 1,5 раза превышает численность вступивших в него.</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Негативное влияние на формирование трудовых ресурсов</w:t>
      </w:r>
      <w:r>
        <w:rPr>
          <w:rFonts w:ascii="Times New Roman" w:eastAsia="Times New Roman" w:hAnsi="Times New Roman" w:cs="Times New Roman"/>
          <w:bCs/>
          <w:sz w:val="28"/>
          <w:szCs w:val="28"/>
        </w:rPr>
        <w:t xml:space="preserve"> Новосибирской</w:t>
      </w:r>
      <w:r w:rsidRPr="00436AED">
        <w:rPr>
          <w:rFonts w:ascii="Times New Roman" w:eastAsia="Times New Roman" w:hAnsi="Times New Roman" w:cs="Times New Roman"/>
          <w:bCs/>
          <w:sz w:val="28"/>
          <w:szCs w:val="28"/>
        </w:rPr>
        <w:t xml:space="preserve"> области оказывает высокая преждевременная смертность. В 2018 г</w:t>
      </w:r>
      <w:r>
        <w:rPr>
          <w:rFonts w:ascii="Times New Roman" w:eastAsia="Times New Roman" w:hAnsi="Times New Roman" w:cs="Times New Roman"/>
          <w:bCs/>
          <w:sz w:val="28"/>
          <w:szCs w:val="28"/>
        </w:rPr>
        <w:t>оду</w:t>
      </w:r>
      <w:r w:rsidRPr="00436AED">
        <w:rPr>
          <w:rFonts w:ascii="Times New Roman" w:eastAsia="Times New Roman" w:hAnsi="Times New Roman" w:cs="Times New Roman"/>
          <w:bCs/>
          <w:sz w:val="28"/>
          <w:szCs w:val="28"/>
        </w:rPr>
        <w:t xml:space="preserve"> число умерших лиц трудоспособного возраста составило 7,9 тыс. человек, чуть больше </w:t>
      </w:r>
      <w:r w:rsidRPr="00436AED">
        <w:rPr>
          <w:rFonts w:ascii="Times New Roman" w:eastAsia="Times New Roman" w:hAnsi="Times New Roman" w:cs="Times New Roman"/>
          <w:bCs/>
          <w:sz w:val="28"/>
          <w:szCs w:val="28"/>
        </w:rPr>
        <w:lastRenderedPageBreak/>
        <w:t>1/5 всех умерших.</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 xml:space="preserve">Вклад миграционных передвижений в увеличение численности трудовых ресурсов области уменьшился. За счет миграции население рабочих возрастов увеличилось </w:t>
      </w:r>
      <w:r w:rsidR="00173A45">
        <w:rPr>
          <w:rFonts w:ascii="Times New Roman" w:eastAsia="Times New Roman" w:hAnsi="Times New Roman" w:cs="Times New Roman"/>
          <w:bCs/>
          <w:sz w:val="28"/>
          <w:szCs w:val="28"/>
        </w:rPr>
        <w:t>на 5,1 тыс. человек, это меньше</w:t>
      </w:r>
      <w:r w:rsidRPr="00436AED">
        <w:rPr>
          <w:rFonts w:ascii="Times New Roman" w:eastAsia="Times New Roman" w:hAnsi="Times New Roman" w:cs="Times New Roman"/>
          <w:bCs/>
          <w:sz w:val="28"/>
          <w:szCs w:val="28"/>
        </w:rPr>
        <w:t xml:space="preserve"> чем в 2017 </w:t>
      </w:r>
      <w:r>
        <w:rPr>
          <w:rFonts w:ascii="Times New Roman" w:eastAsia="Times New Roman" w:hAnsi="Times New Roman" w:cs="Times New Roman"/>
          <w:bCs/>
          <w:sz w:val="28"/>
          <w:szCs w:val="28"/>
        </w:rPr>
        <w:t>году</w:t>
      </w:r>
      <w:r w:rsidRPr="00436AED">
        <w:rPr>
          <w:rFonts w:ascii="Times New Roman" w:eastAsia="Times New Roman" w:hAnsi="Times New Roman" w:cs="Times New Roman"/>
          <w:bCs/>
          <w:sz w:val="28"/>
          <w:szCs w:val="28"/>
        </w:rPr>
        <w:t xml:space="preserve"> на 2,6 тыс. (в 1,5 раза). Но, </w:t>
      </w:r>
      <w:proofErr w:type="gramStart"/>
      <w:r w:rsidRPr="00436AED">
        <w:rPr>
          <w:rFonts w:ascii="Times New Roman" w:eastAsia="Times New Roman" w:hAnsi="Times New Roman" w:cs="Times New Roman"/>
          <w:bCs/>
          <w:sz w:val="28"/>
          <w:szCs w:val="28"/>
        </w:rPr>
        <w:t>также</w:t>
      </w:r>
      <w:proofErr w:type="gramEnd"/>
      <w:r w:rsidRPr="00436AED">
        <w:rPr>
          <w:rFonts w:ascii="Times New Roman" w:eastAsia="Times New Roman" w:hAnsi="Times New Roman" w:cs="Times New Roman"/>
          <w:bCs/>
          <w:sz w:val="28"/>
          <w:szCs w:val="28"/>
        </w:rPr>
        <w:t xml:space="preserve"> как и в предыдущем периоде, это увеличение на 80% коснулось городской местности – 4,1 тыс. человек, в сельской местности – на 1 тыс. человек. </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Таким образом, определяющую роль в сокращении численности трудоспособного населения играют поколения, выходящие из этого возраста (37,7 тыс. чел.). В целом по</w:t>
      </w:r>
      <w:r>
        <w:rPr>
          <w:rFonts w:ascii="Times New Roman" w:eastAsia="Times New Roman" w:hAnsi="Times New Roman" w:cs="Times New Roman"/>
          <w:bCs/>
          <w:sz w:val="28"/>
          <w:szCs w:val="28"/>
        </w:rPr>
        <w:t xml:space="preserve"> Новосибирской</w:t>
      </w:r>
      <w:r w:rsidRPr="00436AED">
        <w:rPr>
          <w:rFonts w:ascii="Times New Roman" w:eastAsia="Times New Roman" w:hAnsi="Times New Roman" w:cs="Times New Roman"/>
          <w:bCs/>
          <w:sz w:val="28"/>
          <w:szCs w:val="28"/>
        </w:rPr>
        <w:t xml:space="preserve"> области миграционный прирост населения рабочих возрастов не может компенсировать потери за счет прежд</w:t>
      </w:r>
      <w:r w:rsidR="00173A45">
        <w:rPr>
          <w:rFonts w:ascii="Times New Roman" w:eastAsia="Times New Roman" w:hAnsi="Times New Roman" w:cs="Times New Roman"/>
          <w:bCs/>
          <w:sz w:val="28"/>
          <w:szCs w:val="28"/>
        </w:rPr>
        <w:t>евременной смертности (7,9 тыс. чел.)</w:t>
      </w:r>
      <w:r w:rsidRPr="00436AED">
        <w:rPr>
          <w:rFonts w:ascii="Times New Roman" w:eastAsia="Times New Roman" w:hAnsi="Times New Roman" w:cs="Times New Roman"/>
          <w:bCs/>
          <w:sz w:val="28"/>
          <w:szCs w:val="28"/>
        </w:rPr>
        <w:t xml:space="preserve"> как среди городского (6 т</w:t>
      </w:r>
      <w:r w:rsidR="00CC7018">
        <w:rPr>
          <w:rFonts w:ascii="Times New Roman" w:eastAsia="Times New Roman" w:hAnsi="Times New Roman" w:cs="Times New Roman"/>
          <w:bCs/>
          <w:sz w:val="28"/>
          <w:szCs w:val="28"/>
        </w:rPr>
        <w:t>ыс. </w:t>
      </w:r>
      <w:r w:rsidRPr="00436AED">
        <w:rPr>
          <w:rFonts w:ascii="Times New Roman" w:eastAsia="Times New Roman" w:hAnsi="Times New Roman" w:cs="Times New Roman"/>
          <w:bCs/>
          <w:sz w:val="28"/>
          <w:szCs w:val="28"/>
        </w:rPr>
        <w:t>чел.), так и среди сельского (1,9 тыс. чел.) населения. Это произошло за счет высокой смертности в</w:t>
      </w:r>
      <w:r w:rsidR="00173A45">
        <w:rPr>
          <w:rFonts w:ascii="Times New Roman" w:eastAsia="Times New Roman" w:hAnsi="Times New Roman" w:cs="Times New Roman"/>
          <w:bCs/>
          <w:sz w:val="28"/>
          <w:szCs w:val="28"/>
        </w:rPr>
        <w:t> </w:t>
      </w:r>
      <w:r w:rsidRPr="00436AED">
        <w:rPr>
          <w:rFonts w:ascii="Times New Roman" w:eastAsia="Times New Roman" w:hAnsi="Times New Roman" w:cs="Times New Roman"/>
          <w:bCs/>
          <w:sz w:val="28"/>
          <w:szCs w:val="28"/>
        </w:rPr>
        <w:t>трудоспособн</w:t>
      </w:r>
      <w:r w:rsidR="00173A45">
        <w:rPr>
          <w:rFonts w:ascii="Times New Roman" w:eastAsia="Times New Roman" w:hAnsi="Times New Roman" w:cs="Times New Roman"/>
          <w:bCs/>
          <w:sz w:val="28"/>
          <w:szCs w:val="28"/>
        </w:rPr>
        <w:t>ом возрасте, особенно у мужчин.</w:t>
      </w:r>
    </w:p>
    <w:p w:rsidR="00436AED" w:rsidRPr="00436AED" w:rsidRDefault="00436AED" w:rsidP="00436AED">
      <w:pPr>
        <w:ind w:firstLine="720"/>
        <w:jc w:val="both"/>
        <w:rPr>
          <w:rFonts w:ascii="Times New Roman" w:eastAsia="Times New Roman" w:hAnsi="Times New Roman" w:cs="Times New Roman"/>
          <w:bCs/>
          <w:sz w:val="28"/>
          <w:szCs w:val="28"/>
        </w:rPr>
      </w:pPr>
      <w:r w:rsidRPr="00436AED">
        <w:rPr>
          <w:rFonts w:ascii="Times New Roman" w:eastAsia="Times New Roman" w:hAnsi="Times New Roman" w:cs="Times New Roman"/>
          <w:bCs/>
          <w:sz w:val="28"/>
          <w:szCs w:val="28"/>
        </w:rPr>
        <w:t>Сокращение численности лиц данной возрастной категории на начало 2019</w:t>
      </w:r>
      <w:r>
        <w:rPr>
          <w:rFonts w:ascii="Times New Roman" w:eastAsia="Times New Roman" w:hAnsi="Times New Roman" w:cs="Times New Roman"/>
          <w:bCs/>
          <w:sz w:val="28"/>
          <w:szCs w:val="28"/>
        </w:rPr>
        <w:t xml:space="preserve"> года</w:t>
      </w:r>
      <w:r w:rsidR="00CC7018">
        <w:rPr>
          <w:rFonts w:ascii="Times New Roman" w:eastAsia="Times New Roman" w:hAnsi="Times New Roman" w:cs="Times New Roman"/>
          <w:bCs/>
          <w:sz w:val="28"/>
          <w:szCs w:val="28"/>
        </w:rPr>
        <w:t xml:space="preserve"> составило 138 тыс. </w:t>
      </w:r>
      <w:r w:rsidRPr="00436AED">
        <w:rPr>
          <w:rFonts w:ascii="Times New Roman" w:eastAsia="Times New Roman" w:hAnsi="Times New Roman" w:cs="Times New Roman"/>
          <w:bCs/>
          <w:sz w:val="28"/>
          <w:szCs w:val="28"/>
        </w:rPr>
        <w:t>человек (8,1%) по сравнению с годом максимального значения (</w:t>
      </w:r>
      <w:r>
        <w:rPr>
          <w:rFonts w:ascii="Times New Roman" w:eastAsia="Times New Roman" w:hAnsi="Times New Roman" w:cs="Times New Roman"/>
          <w:bCs/>
          <w:sz w:val="28"/>
          <w:szCs w:val="28"/>
        </w:rPr>
        <w:t>2005 годом</w:t>
      </w:r>
      <w:r w:rsidRPr="00436AED">
        <w:rPr>
          <w:rFonts w:ascii="Times New Roman" w:eastAsia="Times New Roman" w:hAnsi="Times New Roman" w:cs="Times New Roman"/>
          <w:bCs/>
          <w:sz w:val="28"/>
          <w:szCs w:val="28"/>
        </w:rPr>
        <w:t>).</w:t>
      </w:r>
    </w:p>
    <w:p w:rsidR="00761B28" w:rsidRDefault="009D314A" w:rsidP="00761B28">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Доля людей, достигших пенсионного возраста, в структуре населения Новосибирской области, как и в целом в стране, продолжает увеличиваться. За</w:t>
      </w:r>
      <w:r w:rsidR="00CC7018">
        <w:rPr>
          <w:rFonts w:ascii="Times New Roman" w:eastAsia="Times New Roman" w:hAnsi="Times New Roman" w:cs="Times New Roman"/>
          <w:bCs/>
          <w:sz w:val="28"/>
          <w:szCs w:val="28"/>
        </w:rPr>
        <w:t> последние 6 лет начиная с 2013 года</w:t>
      </w:r>
      <w:r w:rsidRPr="009D314A">
        <w:rPr>
          <w:rFonts w:ascii="Times New Roman" w:eastAsia="Times New Roman" w:hAnsi="Times New Roman" w:cs="Times New Roman"/>
          <w:bCs/>
          <w:sz w:val="28"/>
          <w:szCs w:val="28"/>
        </w:rPr>
        <w:t xml:space="preserve"> численность населения </w:t>
      </w:r>
      <w:r w:rsidR="00DC557D">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 xml:space="preserve">области увеличилась. </w:t>
      </w:r>
      <w:r w:rsidR="00761B28" w:rsidRPr="00761B28">
        <w:rPr>
          <w:rFonts w:ascii="Times New Roman" w:eastAsia="Times New Roman" w:hAnsi="Times New Roman" w:cs="Times New Roman"/>
          <w:bCs/>
          <w:sz w:val="28"/>
          <w:szCs w:val="28"/>
        </w:rPr>
        <w:t xml:space="preserve">На начало 2019 года численность населения </w:t>
      </w:r>
      <w:r w:rsidR="00761B28">
        <w:rPr>
          <w:rFonts w:ascii="Times New Roman" w:eastAsia="Times New Roman" w:hAnsi="Times New Roman" w:cs="Times New Roman"/>
          <w:bCs/>
          <w:sz w:val="28"/>
          <w:szCs w:val="28"/>
        </w:rPr>
        <w:t xml:space="preserve">Новосибирской </w:t>
      </w:r>
      <w:r w:rsidR="00CC7018">
        <w:rPr>
          <w:rFonts w:ascii="Times New Roman" w:eastAsia="Times New Roman" w:hAnsi="Times New Roman" w:cs="Times New Roman"/>
          <w:bCs/>
          <w:sz w:val="28"/>
          <w:szCs w:val="28"/>
        </w:rPr>
        <w:t>области составила 2</w:t>
      </w:r>
      <w:r w:rsidR="00761B28" w:rsidRPr="00761B28">
        <w:rPr>
          <w:rFonts w:ascii="Times New Roman" w:eastAsia="Times New Roman" w:hAnsi="Times New Roman" w:cs="Times New Roman"/>
          <w:bCs/>
          <w:sz w:val="28"/>
          <w:szCs w:val="28"/>
        </w:rPr>
        <w:t xml:space="preserve">793,4 тыс. человек. За </w:t>
      </w:r>
      <w:r w:rsidR="00761B28">
        <w:rPr>
          <w:rFonts w:ascii="Times New Roman" w:eastAsia="Times New Roman" w:hAnsi="Times New Roman" w:cs="Times New Roman"/>
          <w:bCs/>
          <w:sz w:val="28"/>
          <w:szCs w:val="28"/>
        </w:rPr>
        <w:t xml:space="preserve">2018 </w:t>
      </w:r>
      <w:r w:rsidR="00761B28" w:rsidRPr="00761B28">
        <w:rPr>
          <w:rFonts w:ascii="Times New Roman" w:eastAsia="Times New Roman" w:hAnsi="Times New Roman" w:cs="Times New Roman"/>
          <w:bCs/>
          <w:sz w:val="28"/>
          <w:szCs w:val="28"/>
        </w:rPr>
        <w:t>год число жите</w:t>
      </w:r>
      <w:r w:rsidR="00173A45">
        <w:rPr>
          <w:rFonts w:ascii="Times New Roman" w:eastAsia="Times New Roman" w:hAnsi="Times New Roman" w:cs="Times New Roman"/>
          <w:bCs/>
          <w:sz w:val="28"/>
          <w:szCs w:val="28"/>
        </w:rPr>
        <w:t>лей выросло на</w:t>
      </w:r>
      <w:r w:rsidR="00CC7018">
        <w:rPr>
          <w:rFonts w:ascii="Times New Roman" w:eastAsia="Times New Roman" w:hAnsi="Times New Roman" w:cs="Times New Roman"/>
          <w:bCs/>
          <w:sz w:val="28"/>
          <w:szCs w:val="28"/>
        </w:rPr>
        <w:t> </w:t>
      </w:r>
      <w:r w:rsidR="00173A45">
        <w:rPr>
          <w:rFonts w:ascii="Times New Roman" w:eastAsia="Times New Roman" w:hAnsi="Times New Roman" w:cs="Times New Roman"/>
          <w:bCs/>
          <w:sz w:val="28"/>
          <w:szCs w:val="28"/>
        </w:rPr>
        <w:t>4,5</w:t>
      </w:r>
      <w:r w:rsidR="00CC7018">
        <w:rPr>
          <w:rFonts w:ascii="Times New Roman" w:eastAsia="Times New Roman" w:hAnsi="Times New Roman" w:cs="Times New Roman"/>
          <w:bCs/>
          <w:sz w:val="28"/>
          <w:szCs w:val="28"/>
        </w:rPr>
        <w:t> </w:t>
      </w:r>
      <w:r w:rsidR="00173A45">
        <w:rPr>
          <w:rFonts w:ascii="Times New Roman" w:eastAsia="Times New Roman" w:hAnsi="Times New Roman" w:cs="Times New Roman"/>
          <w:bCs/>
          <w:sz w:val="28"/>
          <w:szCs w:val="28"/>
        </w:rPr>
        <w:t>тыс. человек</w:t>
      </w:r>
      <w:r w:rsidR="00761B28" w:rsidRPr="00761B28">
        <w:rPr>
          <w:rFonts w:ascii="Times New Roman" w:eastAsia="Times New Roman" w:hAnsi="Times New Roman" w:cs="Times New Roman"/>
          <w:bCs/>
          <w:sz w:val="28"/>
          <w:szCs w:val="28"/>
        </w:rPr>
        <w:t xml:space="preserve"> или на 0,2% (за 2017</w:t>
      </w:r>
      <w:r w:rsidR="00AC486B">
        <w:rPr>
          <w:rFonts w:ascii="Times New Roman" w:eastAsia="Times New Roman" w:hAnsi="Times New Roman" w:cs="Times New Roman"/>
          <w:bCs/>
          <w:sz w:val="28"/>
          <w:szCs w:val="28"/>
        </w:rPr>
        <w:t xml:space="preserve"> год</w:t>
      </w:r>
      <w:r w:rsidR="00173A45">
        <w:rPr>
          <w:rFonts w:ascii="Times New Roman" w:eastAsia="Times New Roman" w:hAnsi="Times New Roman" w:cs="Times New Roman"/>
          <w:bCs/>
          <w:sz w:val="28"/>
          <w:szCs w:val="28"/>
        </w:rPr>
        <w:t xml:space="preserve"> рост составил 9,3 тыс. человек</w:t>
      </w:r>
      <w:r w:rsidR="00CC7018">
        <w:rPr>
          <w:rFonts w:ascii="Times New Roman" w:eastAsia="Times New Roman" w:hAnsi="Times New Roman" w:cs="Times New Roman"/>
          <w:bCs/>
          <w:sz w:val="28"/>
          <w:szCs w:val="28"/>
        </w:rPr>
        <w:t xml:space="preserve"> или </w:t>
      </w:r>
      <w:r w:rsidR="00761B28" w:rsidRPr="00761B28">
        <w:rPr>
          <w:rFonts w:ascii="Times New Roman" w:eastAsia="Times New Roman" w:hAnsi="Times New Roman" w:cs="Times New Roman"/>
          <w:bCs/>
          <w:sz w:val="28"/>
          <w:szCs w:val="28"/>
        </w:rPr>
        <w:t>0,3%).</w:t>
      </w:r>
      <w:r w:rsidR="00173A45">
        <w:rPr>
          <w:rFonts w:ascii="Times New Roman" w:eastAsia="Times New Roman" w:hAnsi="Times New Roman" w:cs="Times New Roman"/>
          <w:bCs/>
          <w:sz w:val="28"/>
          <w:szCs w:val="28"/>
        </w:rPr>
        <w:t xml:space="preserve"> Численность мужчин составила 1300,1 тыс. </w:t>
      </w:r>
      <w:r w:rsidR="00761B28" w:rsidRPr="00761B28">
        <w:rPr>
          <w:rFonts w:ascii="Times New Roman" w:eastAsia="Times New Roman" w:hAnsi="Times New Roman" w:cs="Times New Roman"/>
          <w:bCs/>
          <w:sz w:val="28"/>
          <w:szCs w:val="28"/>
        </w:rPr>
        <w:t>челов</w:t>
      </w:r>
      <w:r w:rsidR="00173A45">
        <w:rPr>
          <w:rFonts w:ascii="Times New Roman" w:eastAsia="Times New Roman" w:hAnsi="Times New Roman" w:cs="Times New Roman"/>
          <w:bCs/>
          <w:sz w:val="28"/>
          <w:szCs w:val="28"/>
        </w:rPr>
        <w:t>ек, женщин – 1</w:t>
      </w:r>
      <w:r w:rsidR="00761B28" w:rsidRPr="00761B28">
        <w:rPr>
          <w:rFonts w:ascii="Times New Roman" w:eastAsia="Times New Roman" w:hAnsi="Times New Roman" w:cs="Times New Roman"/>
          <w:bCs/>
          <w:sz w:val="28"/>
          <w:szCs w:val="28"/>
        </w:rPr>
        <w:t>493,3</w:t>
      </w:r>
      <w:r w:rsidR="00CC7018">
        <w:rPr>
          <w:rFonts w:ascii="Times New Roman" w:eastAsia="Times New Roman" w:hAnsi="Times New Roman" w:cs="Times New Roman"/>
          <w:bCs/>
          <w:sz w:val="28"/>
          <w:szCs w:val="28"/>
        </w:rPr>
        <w:t> </w:t>
      </w:r>
      <w:r w:rsidR="00761B28" w:rsidRPr="00761B28">
        <w:rPr>
          <w:rFonts w:ascii="Times New Roman" w:eastAsia="Times New Roman" w:hAnsi="Times New Roman" w:cs="Times New Roman"/>
          <w:bCs/>
          <w:sz w:val="28"/>
          <w:szCs w:val="28"/>
        </w:rPr>
        <w:t>тыс.</w:t>
      </w:r>
      <w:r w:rsidR="00173A45">
        <w:rPr>
          <w:rFonts w:ascii="Times New Roman" w:eastAsia="Times New Roman" w:hAnsi="Times New Roman" w:cs="Times New Roman"/>
          <w:bCs/>
          <w:sz w:val="28"/>
          <w:szCs w:val="28"/>
        </w:rPr>
        <w:t> </w:t>
      </w:r>
      <w:r w:rsidR="00761B28" w:rsidRPr="00761B28">
        <w:rPr>
          <w:rFonts w:ascii="Times New Roman" w:eastAsia="Times New Roman" w:hAnsi="Times New Roman" w:cs="Times New Roman"/>
          <w:bCs/>
          <w:sz w:val="28"/>
          <w:szCs w:val="28"/>
        </w:rPr>
        <w:t xml:space="preserve">человек. Мужское население </w:t>
      </w:r>
      <w:r w:rsidR="00761B28">
        <w:rPr>
          <w:rFonts w:ascii="Times New Roman" w:eastAsia="Times New Roman" w:hAnsi="Times New Roman" w:cs="Times New Roman"/>
          <w:bCs/>
          <w:sz w:val="28"/>
          <w:szCs w:val="28"/>
        </w:rPr>
        <w:t>Новосибирской</w:t>
      </w:r>
      <w:r w:rsidR="00761B28" w:rsidRPr="00761B28">
        <w:rPr>
          <w:rFonts w:ascii="Times New Roman" w:eastAsia="Times New Roman" w:hAnsi="Times New Roman" w:cs="Times New Roman"/>
          <w:bCs/>
          <w:sz w:val="28"/>
          <w:szCs w:val="28"/>
        </w:rPr>
        <w:t xml:space="preserve"> области увеличилось на</w:t>
      </w:r>
      <w:r w:rsidR="00CC7018">
        <w:rPr>
          <w:rFonts w:ascii="Times New Roman" w:eastAsia="Times New Roman" w:hAnsi="Times New Roman" w:cs="Times New Roman"/>
          <w:bCs/>
          <w:sz w:val="28"/>
          <w:szCs w:val="28"/>
        </w:rPr>
        <w:t> </w:t>
      </w:r>
      <w:r w:rsidR="00761B28" w:rsidRPr="00761B28">
        <w:rPr>
          <w:rFonts w:ascii="Times New Roman" w:eastAsia="Times New Roman" w:hAnsi="Times New Roman" w:cs="Times New Roman"/>
          <w:bCs/>
          <w:sz w:val="28"/>
          <w:szCs w:val="28"/>
        </w:rPr>
        <w:t>1,7 тыс.</w:t>
      </w:r>
      <w:r w:rsidR="00173A45">
        <w:rPr>
          <w:rFonts w:ascii="Times New Roman" w:eastAsia="Times New Roman" w:hAnsi="Times New Roman" w:cs="Times New Roman"/>
          <w:bCs/>
          <w:sz w:val="28"/>
          <w:szCs w:val="28"/>
        </w:rPr>
        <w:t> человек</w:t>
      </w:r>
      <w:r w:rsidR="00761B28" w:rsidRPr="00761B28">
        <w:rPr>
          <w:rFonts w:ascii="Times New Roman" w:eastAsia="Times New Roman" w:hAnsi="Times New Roman" w:cs="Times New Roman"/>
          <w:bCs/>
          <w:sz w:val="28"/>
          <w:szCs w:val="28"/>
        </w:rPr>
        <w:t xml:space="preserve"> или на 0,1% (за 2017</w:t>
      </w:r>
      <w:r w:rsidR="00AC486B">
        <w:rPr>
          <w:rFonts w:ascii="Times New Roman" w:eastAsia="Times New Roman" w:hAnsi="Times New Roman" w:cs="Times New Roman"/>
          <w:bCs/>
          <w:sz w:val="28"/>
          <w:szCs w:val="28"/>
        </w:rPr>
        <w:t xml:space="preserve"> год</w:t>
      </w:r>
      <w:r w:rsidR="00173A45">
        <w:rPr>
          <w:rFonts w:ascii="Times New Roman" w:eastAsia="Times New Roman" w:hAnsi="Times New Roman" w:cs="Times New Roman"/>
          <w:bCs/>
          <w:sz w:val="28"/>
          <w:szCs w:val="28"/>
        </w:rPr>
        <w:t xml:space="preserve"> – на 4,5 тыс. человек</w:t>
      </w:r>
      <w:r w:rsidR="00761B28" w:rsidRPr="00761B28">
        <w:rPr>
          <w:rFonts w:ascii="Times New Roman" w:eastAsia="Times New Roman" w:hAnsi="Times New Roman" w:cs="Times New Roman"/>
          <w:bCs/>
          <w:sz w:val="28"/>
          <w:szCs w:val="28"/>
        </w:rPr>
        <w:t xml:space="preserve"> или на 0,3%), женское</w:t>
      </w:r>
      <w:r w:rsidR="00173A45">
        <w:rPr>
          <w:rFonts w:ascii="Times New Roman" w:eastAsia="Times New Roman" w:hAnsi="Times New Roman" w:cs="Times New Roman"/>
          <w:bCs/>
          <w:sz w:val="28"/>
          <w:szCs w:val="28"/>
        </w:rPr>
        <w:t> </w:t>
      </w:r>
      <w:r w:rsidR="00761B28" w:rsidRPr="00761B28">
        <w:rPr>
          <w:rFonts w:ascii="Times New Roman" w:eastAsia="Times New Roman" w:hAnsi="Times New Roman" w:cs="Times New Roman"/>
          <w:bCs/>
          <w:sz w:val="28"/>
          <w:szCs w:val="28"/>
        </w:rPr>
        <w:t>–</w:t>
      </w:r>
      <w:r w:rsidR="00173A45">
        <w:rPr>
          <w:rFonts w:ascii="Times New Roman" w:eastAsia="Times New Roman" w:hAnsi="Times New Roman" w:cs="Times New Roman"/>
          <w:bCs/>
          <w:sz w:val="28"/>
          <w:szCs w:val="28"/>
        </w:rPr>
        <w:t> на 2,8 тыс. человек</w:t>
      </w:r>
      <w:r w:rsidR="00761B28" w:rsidRPr="00761B28">
        <w:rPr>
          <w:rFonts w:ascii="Times New Roman" w:eastAsia="Times New Roman" w:hAnsi="Times New Roman" w:cs="Times New Roman"/>
          <w:bCs/>
          <w:sz w:val="28"/>
          <w:szCs w:val="28"/>
        </w:rPr>
        <w:t xml:space="preserve"> или на 0,2% (за 2017</w:t>
      </w:r>
      <w:r w:rsidR="00AC486B">
        <w:rPr>
          <w:rFonts w:ascii="Times New Roman" w:eastAsia="Times New Roman" w:hAnsi="Times New Roman" w:cs="Times New Roman"/>
          <w:bCs/>
          <w:sz w:val="28"/>
          <w:szCs w:val="28"/>
        </w:rPr>
        <w:t xml:space="preserve"> год</w:t>
      </w:r>
      <w:r w:rsidR="00761B28" w:rsidRPr="00761B28">
        <w:rPr>
          <w:rFonts w:ascii="Times New Roman" w:eastAsia="Times New Roman" w:hAnsi="Times New Roman" w:cs="Times New Roman"/>
          <w:bCs/>
          <w:sz w:val="28"/>
          <w:szCs w:val="28"/>
        </w:rPr>
        <w:t xml:space="preserve"> – на 4,8 тыс. чел</w:t>
      </w:r>
      <w:r w:rsidR="00173A45">
        <w:rPr>
          <w:rFonts w:ascii="Times New Roman" w:eastAsia="Times New Roman" w:hAnsi="Times New Roman" w:cs="Times New Roman"/>
          <w:bCs/>
          <w:sz w:val="28"/>
          <w:szCs w:val="28"/>
        </w:rPr>
        <w:t>овек</w:t>
      </w:r>
      <w:r w:rsidR="00761B28" w:rsidRPr="00761B28">
        <w:rPr>
          <w:rFonts w:ascii="Times New Roman" w:eastAsia="Times New Roman" w:hAnsi="Times New Roman" w:cs="Times New Roman"/>
          <w:bCs/>
          <w:sz w:val="28"/>
          <w:szCs w:val="28"/>
        </w:rPr>
        <w:t xml:space="preserve"> или на 0,3%). Женщин н</w:t>
      </w:r>
      <w:r w:rsidR="00173A45">
        <w:rPr>
          <w:rFonts w:ascii="Times New Roman" w:eastAsia="Times New Roman" w:hAnsi="Times New Roman" w:cs="Times New Roman"/>
          <w:bCs/>
          <w:sz w:val="28"/>
          <w:szCs w:val="28"/>
        </w:rPr>
        <w:t>а 193,2 тыс. человек (на 14,9%)</w:t>
      </w:r>
      <w:r w:rsidR="00761B28" w:rsidRPr="00761B28">
        <w:rPr>
          <w:rFonts w:ascii="Times New Roman" w:eastAsia="Times New Roman" w:hAnsi="Times New Roman" w:cs="Times New Roman"/>
          <w:bCs/>
          <w:sz w:val="28"/>
          <w:szCs w:val="28"/>
        </w:rPr>
        <w:t xml:space="preserve"> больше, чем мужчин.</w:t>
      </w:r>
    </w:p>
    <w:p w:rsidR="00AC486B" w:rsidRP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Соотношение полов за год практически не изменилось: к началу 2019 года на 1000 мужчин приходилось 1149 женщин (в 2015-2018 г</w:t>
      </w:r>
      <w:r>
        <w:rPr>
          <w:rFonts w:ascii="Times New Roman" w:eastAsia="Times New Roman" w:hAnsi="Times New Roman" w:cs="Times New Roman"/>
          <w:bCs/>
          <w:sz w:val="28"/>
          <w:szCs w:val="28"/>
        </w:rPr>
        <w:t>оды</w:t>
      </w:r>
      <w:r w:rsidRPr="00AC486B">
        <w:rPr>
          <w:rFonts w:ascii="Times New Roman" w:eastAsia="Times New Roman" w:hAnsi="Times New Roman" w:cs="Times New Roman"/>
          <w:bCs/>
          <w:sz w:val="28"/>
          <w:szCs w:val="28"/>
        </w:rPr>
        <w:t xml:space="preserve"> – 1148 женщин). Такое неблагоприятное соотношение сложилось из-за сохраняющегося высокого уровня преждевременной смертности мужчин. </w:t>
      </w:r>
      <w:r w:rsidRPr="00237B53">
        <w:rPr>
          <w:rFonts w:ascii="Times New Roman" w:eastAsia="Times New Roman" w:hAnsi="Times New Roman" w:cs="Times New Roman"/>
          <w:bCs/>
          <w:sz w:val="28"/>
          <w:szCs w:val="28"/>
        </w:rPr>
        <w:t>Численное</w:t>
      </w:r>
      <w:r w:rsidRPr="00AC486B">
        <w:rPr>
          <w:rFonts w:ascii="Times New Roman" w:eastAsia="Times New Roman" w:hAnsi="Times New Roman" w:cs="Times New Roman"/>
          <w:bCs/>
          <w:sz w:val="28"/>
          <w:szCs w:val="28"/>
        </w:rPr>
        <w:t xml:space="preserve"> превышение женщин над мужчинами в составе населения отмечается с 35 лет и с возрастом увеличивается. </w:t>
      </w:r>
    </w:p>
    <w:p w:rsidR="00AC486B" w:rsidRP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Численность городского населения Новосибирской области – 2 210,2 тыс.</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человек, сельского – 583,2 тыс.</w:t>
      </w:r>
      <w:r w:rsidR="00237B53">
        <w:rPr>
          <w:rFonts w:ascii="Times New Roman" w:eastAsia="Times New Roman" w:hAnsi="Times New Roman" w:cs="Times New Roman"/>
          <w:bCs/>
          <w:sz w:val="28"/>
          <w:szCs w:val="28"/>
        </w:rPr>
        <w:t> человек.</w:t>
      </w:r>
      <w:r w:rsidRPr="00AC486B">
        <w:rPr>
          <w:rFonts w:ascii="Times New Roman" w:eastAsia="Times New Roman" w:hAnsi="Times New Roman" w:cs="Times New Roman"/>
          <w:bCs/>
          <w:sz w:val="28"/>
          <w:szCs w:val="28"/>
        </w:rPr>
        <w:t xml:space="preserve"> В 2018</w:t>
      </w:r>
      <w:r>
        <w:rPr>
          <w:rFonts w:ascii="Times New Roman" w:eastAsia="Times New Roman" w:hAnsi="Times New Roman" w:cs="Times New Roman"/>
          <w:bCs/>
          <w:sz w:val="28"/>
          <w:szCs w:val="28"/>
        </w:rPr>
        <w:t xml:space="preserve"> году</w:t>
      </w:r>
      <w:r w:rsidRPr="00AC486B">
        <w:rPr>
          <w:rFonts w:ascii="Times New Roman" w:eastAsia="Times New Roman" w:hAnsi="Times New Roman" w:cs="Times New Roman"/>
          <w:bCs/>
          <w:sz w:val="28"/>
          <w:szCs w:val="28"/>
        </w:rPr>
        <w:t xml:space="preserve"> численный перевес городского населения над сельским составил 1 627,0 тыс. человек. Горожан в</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3,8</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раза больше, чем жителей села. Возрастная структура городского населения отличается от сельского. В сельской местности наиболее многочисленны поколения 55-59-летних (8,7%), в городской местности – 30-34-летних (9,6%) за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 xml:space="preserve">счет приезжающих на поиски работы. </w:t>
      </w:r>
    </w:p>
    <w:p w:rsidR="00AC486B" w:rsidRP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На начало 2019</w:t>
      </w:r>
      <w:r>
        <w:rPr>
          <w:rFonts w:ascii="Times New Roman" w:eastAsia="Times New Roman" w:hAnsi="Times New Roman" w:cs="Times New Roman"/>
          <w:bCs/>
          <w:sz w:val="28"/>
          <w:szCs w:val="28"/>
        </w:rPr>
        <w:t xml:space="preserve"> года</w:t>
      </w:r>
      <w:r w:rsidRPr="00AC486B">
        <w:rPr>
          <w:rFonts w:ascii="Times New Roman" w:eastAsia="Times New Roman" w:hAnsi="Times New Roman" w:cs="Times New Roman"/>
          <w:bCs/>
          <w:sz w:val="28"/>
          <w:szCs w:val="28"/>
        </w:rPr>
        <w:t xml:space="preserve"> трудовая структура населения Новосибирской области сло</w:t>
      </w:r>
      <w:r w:rsidR="00237B53">
        <w:rPr>
          <w:rFonts w:ascii="Times New Roman" w:eastAsia="Times New Roman" w:hAnsi="Times New Roman" w:cs="Times New Roman"/>
          <w:bCs/>
          <w:sz w:val="28"/>
          <w:szCs w:val="28"/>
        </w:rPr>
        <w:t>жилась следующим образом: 528,2 тыс. </w:t>
      </w:r>
      <w:r w:rsidRPr="00AC486B">
        <w:rPr>
          <w:rFonts w:ascii="Times New Roman" w:eastAsia="Times New Roman" w:hAnsi="Times New Roman" w:cs="Times New Roman"/>
          <w:bCs/>
          <w:sz w:val="28"/>
          <w:szCs w:val="28"/>
        </w:rPr>
        <w:t>человек</w:t>
      </w:r>
      <w:r w:rsidR="00237B53">
        <w:rPr>
          <w:rFonts w:ascii="Times New Roman" w:eastAsia="Times New Roman" w:hAnsi="Times New Roman" w:cs="Times New Roman"/>
          <w:bCs/>
          <w:sz w:val="28"/>
          <w:szCs w:val="28"/>
        </w:rPr>
        <w:t xml:space="preserve"> </w:t>
      </w:r>
      <w:r w:rsidR="00237B53" w:rsidRPr="00AC486B">
        <w:rPr>
          <w:rFonts w:ascii="Times New Roman" w:eastAsia="Times New Roman" w:hAnsi="Times New Roman" w:cs="Times New Roman"/>
          <w:bCs/>
          <w:sz w:val="28"/>
          <w:szCs w:val="28"/>
        </w:rPr>
        <w:t>(18,9%)</w:t>
      </w:r>
      <w:r w:rsidRPr="00AC486B">
        <w:rPr>
          <w:rFonts w:ascii="Times New Roman" w:eastAsia="Times New Roman" w:hAnsi="Times New Roman" w:cs="Times New Roman"/>
          <w:bCs/>
          <w:sz w:val="28"/>
          <w:szCs w:val="28"/>
        </w:rPr>
        <w:t xml:space="preserve"> в воз</w:t>
      </w:r>
      <w:r w:rsidR="00237B53">
        <w:rPr>
          <w:rFonts w:ascii="Times New Roman" w:eastAsia="Times New Roman" w:hAnsi="Times New Roman" w:cs="Times New Roman"/>
          <w:bCs/>
          <w:sz w:val="28"/>
          <w:szCs w:val="28"/>
        </w:rPr>
        <w:t>расте моложе трудоспособного, 1</w:t>
      </w:r>
      <w:r w:rsidR="00CC7018">
        <w:rPr>
          <w:rFonts w:ascii="Times New Roman" w:eastAsia="Times New Roman" w:hAnsi="Times New Roman" w:cs="Times New Roman"/>
          <w:bCs/>
          <w:sz w:val="28"/>
          <w:szCs w:val="28"/>
        </w:rPr>
        <w:t>555,9 тыс. </w:t>
      </w:r>
      <w:r w:rsidRPr="00AC486B">
        <w:rPr>
          <w:rFonts w:ascii="Times New Roman" w:eastAsia="Times New Roman" w:hAnsi="Times New Roman" w:cs="Times New Roman"/>
          <w:bCs/>
          <w:sz w:val="28"/>
          <w:szCs w:val="28"/>
        </w:rPr>
        <w:t>человек</w:t>
      </w:r>
      <w:r w:rsidR="00237B53">
        <w:rPr>
          <w:rFonts w:ascii="Times New Roman" w:eastAsia="Times New Roman" w:hAnsi="Times New Roman" w:cs="Times New Roman"/>
          <w:bCs/>
          <w:sz w:val="28"/>
          <w:szCs w:val="28"/>
        </w:rPr>
        <w:t xml:space="preserve"> </w:t>
      </w:r>
      <w:r w:rsidR="00237B53" w:rsidRPr="00AC486B">
        <w:rPr>
          <w:rFonts w:ascii="Times New Roman" w:eastAsia="Times New Roman" w:hAnsi="Times New Roman" w:cs="Times New Roman"/>
          <w:bCs/>
          <w:sz w:val="28"/>
          <w:szCs w:val="28"/>
        </w:rPr>
        <w:t>(55,7%)</w:t>
      </w:r>
      <w:r w:rsidRPr="00AC486B">
        <w:rPr>
          <w:rFonts w:ascii="Times New Roman" w:eastAsia="Times New Roman" w:hAnsi="Times New Roman" w:cs="Times New Roman"/>
          <w:bCs/>
          <w:sz w:val="28"/>
          <w:szCs w:val="28"/>
        </w:rPr>
        <w:t xml:space="preserve"> – в рабочем и 709,3 </w:t>
      </w:r>
      <w:r w:rsidR="00237B53">
        <w:rPr>
          <w:rFonts w:ascii="Times New Roman" w:eastAsia="Times New Roman" w:hAnsi="Times New Roman" w:cs="Times New Roman"/>
          <w:bCs/>
          <w:sz w:val="28"/>
          <w:szCs w:val="28"/>
        </w:rPr>
        <w:t>тыс. </w:t>
      </w:r>
      <w:r w:rsidRPr="00AC486B">
        <w:rPr>
          <w:rFonts w:ascii="Times New Roman" w:eastAsia="Times New Roman" w:hAnsi="Times New Roman" w:cs="Times New Roman"/>
          <w:bCs/>
          <w:sz w:val="28"/>
          <w:szCs w:val="28"/>
        </w:rPr>
        <w:t xml:space="preserve">человек </w:t>
      </w:r>
      <w:r w:rsidR="00237B53" w:rsidRPr="00AC486B">
        <w:rPr>
          <w:rFonts w:ascii="Times New Roman" w:eastAsia="Times New Roman" w:hAnsi="Times New Roman" w:cs="Times New Roman"/>
          <w:bCs/>
          <w:sz w:val="28"/>
          <w:szCs w:val="28"/>
        </w:rPr>
        <w:t xml:space="preserve">(25,4%) </w:t>
      </w:r>
      <w:r w:rsidRPr="00AC486B">
        <w:rPr>
          <w:rFonts w:ascii="Times New Roman" w:eastAsia="Times New Roman" w:hAnsi="Times New Roman" w:cs="Times New Roman"/>
          <w:bCs/>
          <w:sz w:val="28"/>
          <w:szCs w:val="28"/>
        </w:rPr>
        <w:t xml:space="preserve">в возрасте старше рабочего. В пенсионном возрасте находится каждый четвертый житель </w:t>
      </w:r>
      <w:r w:rsidR="00C161E8">
        <w:rPr>
          <w:rFonts w:ascii="Times New Roman" w:eastAsia="Times New Roman" w:hAnsi="Times New Roman" w:cs="Times New Roman"/>
          <w:bCs/>
          <w:sz w:val="28"/>
          <w:szCs w:val="28"/>
        </w:rPr>
        <w:t xml:space="preserve">Новосибирской </w:t>
      </w:r>
      <w:r w:rsidRPr="00AC486B">
        <w:rPr>
          <w:rFonts w:ascii="Times New Roman" w:eastAsia="Times New Roman" w:hAnsi="Times New Roman" w:cs="Times New Roman"/>
          <w:bCs/>
          <w:sz w:val="28"/>
          <w:szCs w:val="28"/>
        </w:rPr>
        <w:t xml:space="preserve">области. </w:t>
      </w:r>
    </w:p>
    <w:p w:rsidR="008B016D" w:rsidRDefault="00AC486B" w:rsidP="00AC486B">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С 2009 года</w:t>
      </w:r>
      <w:r w:rsidRPr="00AC486B">
        <w:rPr>
          <w:rFonts w:ascii="Times New Roman" w:eastAsia="Times New Roman" w:hAnsi="Times New Roman" w:cs="Times New Roman"/>
          <w:bCs/>
          <w:sz w:val="28"/>
          <w:szCs w:val="28"/>
        </w:rPr>
        <w:t xml:space="preserve"> численность и доля населения в возрасте 0-15 лет растет. За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2018</w:t>
      </w:r>
      <w:r>
        <w:rPr>
          <w:rFonts w:ascii="Times New Roman" w:eastAsia="Times New Roman" w:hAnsi="Times New Roman" w:cs="Times New Roman"/>
          <w:bCs/>
          <w:sz w:val="28"/>
          <w:szCs w:val="28"/>
        </w:rPr>
        <w:t xml:space="preserve"> год</w:t>
      </w:r>
      <w:r w:rsidR="00CC7018">
        <w:rPr>
          <w:rFonts w:ascii="Times New Roman" w:eastAsia="Times New Roman" w:hAnsi="Times New Roman" w:cs="Times New Roman"/>
          <w:bCs/>
          <w:sz w:val="28"/>
          <w:szCs w:val="28"/>
        </w:rPr>
        <w:t xml:space="preserve"> она выросла на 8 тыс. </w:t>
      </w:r>
      <w:r w:rsidR="00237B53">
        <w:rPr>
          <w:rFonts w:ascii="Times New Roman" w:eastAsia="Times New Roman" w:hAnsi="Times New Roman" w:cs="Times New Roman"/>
          <w:bCs/>
          <w:sz w:val="28"/>
          <w:szCs w:val="28"/>
        </w:rPr>
        <w:t>человек или на 1,5%</w:t>
      </w:r>
      <w:r w:rsidRPr="00AC486B">
        <w:rPr>
          <w:rFonts w:ascii="Times New Roman" w:eastAsia="Times New Roman" w:hAnsi="Times New Roman" w:cs="Times New Roman"/>
          <w:bCs/>
          <w:sz w:val="28"/>
          <w:szCs w:val="28"/>
        </w:rPr>
        <w:t xml:space="preserve"> (за 2017 г</w:t>
      </w:r>
      <w:r w:rsidR="00237B53">
        <w:rPr>
          <w:rFonts w:ascii="Times New Roman" w:eastAsia="Times New Roman" w:hAnsi="Times New Roman" w:cs="Times New Roman"/>
          <w:bCs/>
          <w:sz w:val="28"/>
          <w:szCs w:val="28"/>
        </w:rPr>
        <w:t>од</w:t>
      </w:r>
      <w:r w:rsidRPr="00AC486B">
        <w:rPr>
          <w:rFonts w:ascii="Times New Roman" w:eastAsia="Times New Roman" w:hAnsi="Times New Roman" w:cs="Times New Roman"/>
          <w:bCs/>
          <w:sz w:val="28"/>
          <w:szCs w:val="28"/>
        </w:rPr>
        <w:t xml:space="preserve"> – на</w:t>
      </w:r>
      <w:r w:rsidR="00CC7018">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12</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тыс.</w:t>
      </w:r>
      <w:r w:rsidR="00237B53">
        <w:rPr>
          <w:rFonts w:ascii="Times New Roman" w:eastAsia="Times New Roman" w:hAnsi="Times New Roman" w:cs="Times New Roman"/>
          <w:bCs/>
          <w:sz w:val="28"/>
          <w:szCs w:val="28"/>
        </w:rPr>
        <w:t> человек</w:t>
      </w:r>
      <w:r w:rsidRPr="00AC486B">
        <w:rPr>
          <w:rFonts w:ascii="Times New Roman" w:eastAsia="Times New Roman" w:hAnsi="Times New Roman" w:cs="Times New Roman"/>
          <w:bCs/>
          <w:sz w:val="28"/>
          <w:szCs w:val="28"/>
        </w:rPr>
        <w:t xml:space="preserve"> или на 2,4%; за 2016 г</w:t>
      </w:r>
      <w:r w:rsidR="00676CB6">
        <w:rPr>
          <w:rFonts w:ascii="Times New Roman" w:eastAsia="Times New Roman" w:hAnsi="Times New Roman" w:cs="Times New Roman"/>
          <w:bCs/>
          <w:sz w:val="28"/>
          <w:szCs w:val="28"/>
        </w:rPr>
        <w:t>од</w:t>
      </w:r>
      <w:r w:rsidRPr="00AC486B">
        <w:rPr>
          <w:rFonts w:ascii="Times New Roman" w:eastAsia="Times New Roman" w:hAnsi="Times New Roman" w:cs="Times New Roman"/>
          <w:bCs/>
          <w:sz w:val="28"/>
          <w:szCs w:val="28"/>
        </w:rPr>
        <w:t xml:space="preserve"> – на 16,2 тыс.</w:t>
      </w:r>
      <w:r w:rsidR="00676CB6">
        <w:rPr>
          <w:rFonts w:ascii="Times New Roman" w:eastAsia="Times New Roman" w:hAnsi="Times New Roman" w:cs="Times New Roman"/>
          <w:bCs/>
          <w:sz w:val="28"/>
          <w:szCs w:val="28"/>
        </w:rPr>
        <w:t xml:space="preserve"> человек</w:t>
      </w:r>
      <w:r w:rsidRPr="00AC486B">
        <w:rPr>
          <w:rFonts w:ascii="Times New Roman" w:eastAsia="Times New Roman" w:hAnsi="Times New Roman" w:cs="Times New Roman"/>
          <w:bCs/>
          <w:sz w:val="28"/>
          <w:szCs w:val="28"/>
        </w:rPr>
        <w:t xml:space="preserve"> или на 3,3%; за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2015 г</w:t>
      </w:r>
      <w:r w:rsidR="00676CB6">
        <w:rPr>
          <w:rFonts w:ascii="Times New Roman" w:eastAsia="Times New Roman" w:hAnsi="Times New Roman" w:cs="Times New Roman"/>
          <w:bCs/>
          <w:sz w:val="28"/>
          <w:szCs w:val="28"/>
        </w:rPr>
        <w:t>од</w:t>
      </w:r>
      <w:r w:rsidRPr="00AC486B">
        <w:rPr>
          <w:rFonts w:ascii="Times New Roman" w:eastAsia="Times New Roman" w:hAnsi="Times New Roman" w:cs="Times New Roman"/>
          <w:bCs/>
          <w:sz w:val="28"/>
          <w:szCs w:val="28"/>
        </w:rPr>
        <w:t xml:space="preserve"> – на 19 тыс.</w:t>
      </w:r>
      <w:r w:rsidR="00237B53">
        <w:rPr>
          <w:rFonts w:ascii="Times New Roman" w:eastAsia="Times New Roman" w:hAnsi="Times New Roman" w:cs="Times New Roman"/>
          <w:bCs/>
          <w:sz w:val="28"/>
          <w:szCs w:val="28"/>
        </w:rPr>
        <w:t> </w:t>
      </w:r>
      <w:r w:rsidR="00676CB6">
        <w:rPr>
          <w:rFonts w:ascii="Times New Roman" w:eastAsia="Times New Roman" w:hAnsi="Times New Roman" w:cs="Times New Roman"/>
          <w:bCs/>
          <w:sz w:val="28"/>
          <w:szCs w:val="28"/>
        </w:rPr>
        <w:t>человек</w:t>
      </w:r>
      <w:r w:rsidRPr="00AC486B">
        <w:rPr>
          <w:rFonts w:ascii="Times New Roman" w:eastAsia="Times New Roman" w:hAnsi="Times New Roman" w:cs="Times New Roman"/>
          <w:bCs/>
          <w:sz w:val="28"/>
          <w:szCs w:val="28"/>
        </w:rPr>
        <w:t xml:space="preserve"> или на 4%). Численность населения в</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трудоспособном</w:t>
      </w:r>
      <w:r>
        <w:rPr>
          <w:rFonts w:ascii="Times New Roman" w:eastAsia="Times New Roman" w:hAnsi="Times New Roman" w:cs="Times New Roman"/>
          <w:bCs/>
          <w:sz w:val="28"/>
          <w:szCs w:val="28"/>
        </w:rPr>
        <w:t xml:space="preserve"> возрасте, снижающаяся с 2005 года</w:t>
      </w:r>
      <w:r w:rsidRPr="00AC486B">
        <w:rPr>
          <w:rFonts w:ascii="Times New Roman" w:eastAsia="Times New Roman" w:hAnsi="Times New Roman" w:cs="Times New Roman"/>
          <w:bCs/>
          <w:sz w:val="28"/>
          <w:szCs w:val="28"/>
        </w:rPr>
        <w:t>, за 2018</w:t>
      </w:r>
      <w:r>
        <w:rPr>
          <w:rFonts w:ascii="Times New Roman" w:eastAsia="Times New Roman" w:hAnsi="Times New Roman" w:cs="Times New Roman"/>
          <w:bCs/>
          <w:sz w:val="28"/>
          <w:szCs w:val="28"/>
        </w:rPr>
        <w:t xml:space="preserve"> год</w:t>
      </w:r>
      <w:r w:rsidRPr="00AC486B">
        <w:rPr>
          <w:rFonts w:ascii="Times New Roman" w:eastAsia="Times New Roman" w:hAnsi="Times New Roman" w:cs="Times New Roman"/>
          <w:bCs/>
          <w:sz w:val="28"/>
          <w:szCs w:val="28"/>
        </w:rPr>
        <w:t xml:space="preserve"> сокра</w:t>
      </w:r>
      <w:r w:rsidR="00237B53">
        <w:rPr>
          <w:rFonts w:ascii="Times New Roman" w:eastAsia="Times New Roman" w:hAnsi="Times New Roman" w:cs="Times New Roman"/>
          <w:bCs/>
          <w:sz w:val="28"/>
          <w:szCs w:val="28"/>
        </w:rPr>
        <w:t>тилась еще на 14,4 тыс. человек</w:t>
      </w:r>
      <w:r w:rsidRPr="00AC486B">
        <w:rPr>
          <w:rFonts w:ascii="Times New Roman" w:eastAsia="Times New Roman" w:hAnsi="Times New Roman" w:cs="Times New Roman"/>
          <w:bCs/>
          <w:sz w:val="28"/>
          <w:szCs w:val="28"/>
        </w:rPr>
        <w:t xml:space="preserve"> или на 0,9% (за 2017</w:t>
      </w:r>
      <w:r>
        <w:rPr>
          <w:rFonts w:ascii="Times New Roman" w:eastAsia="Times New Roman" w:hAnsi="Times New Roman" w:cs="Times New Roman"/>
          <w:bCs/>
          <w:sz w:val="28"/>
          <w:szCs w:val="28"/>
        </w:rPr>
        <w:t xml:space="preserve"> год</w:t>
      </w:r>
      <w:r w:rsidR="00237B53">
        <w:rPr>
          <w:rFonts w:ascii="Times New Roman" w:eastAsia="Times New Roman" w:hAnsi="Times New Roman" w:cs="Times New Roman"/>
          <w:bCs/>
          <w:sz w:val="28"/>
          <w:szCs w:val="28"/>
        </w:rPr>
        <w:t xml:space="preserve"> – на 15,4 тыс. человек </w:t>
      </w:r>
      <w:r w:rsidRPr="00AC486B">
        <w:rPr>
          <w:rFonts w:ascii="Times New Roman" w:eastAsia="Times New Roman" w:hAnsi="Times New Roman" w:cs="Times New Roman"/>
          <w:bCs/>
          <w:sz w:val="28"/>
          <w:szCs w:val="28"/>
        </w:rPr>
        <w:t>или на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1%; за 2016</w:t>
      </w:r>
      <w:r>
        <w:rPr>
          <w:rFonts w:ascii="Times New Roman" w:eastAsia="Times New Roman" w:hAnsi="Times New Roman" w:cs="Times New Roman"/>
          <w:bCs/>
          <w:sz w:val="28"/>
          <w:szCs w:val="28"/>
        </w:rPr>
        <w:t xml:space="preserve"> год</w:t>
      </w:r>
      <w:r w:rsidR="00CC7018">
        <w:rPr>
          <w:rFonts w:ascii="Times New Roman" w:eastAsia="Times New Roman" w:hAnsi="Times New Roman" w:cs="Times New Roman"/>
          <w:bCs/>
          <w:sz w:val="28"/>
          <w:szCs w:val="28"/>
        </w:rPr>
        <w:t xml:space="preserve"> – на 13 тыс. </w:t>
      </w:r>
      <w:r w:rsidR="00237B53">
        <w:rPr>
          <w:rFonts w:ascii="Times New Roman" w:eastAsia="Times New Roman" w:hAnsi="Times New Roman" w:cs="Times New Roman"/>
          <w:bCs/>
          <w:sz w:val="28"/>
          <w:szCs w:val="28"/>
        </w:rPr>
        <w:t>человек</w:t>
      </w:r>
      <w:r w:rsidRPr="00AC486B">
        <w:rPr>
          <w:rFonts w:ascii="Times New Roman" w:eastAsia="Times New Roman" w:hAnsi="Times New Roman" w:cs="Times New Roman"/>
          <w:bCs/>
          <w:sz w:val="28"/>
          <w:szCs w:val="28"/>
        </w:rPr>
        <w:t xml:space="preserve"> или на 0,8%; за 2015</w:t>
      </w:r>
      <w:r>
        <w:rPr>
          <w:rFonts w:ascii="Times New Roman" w:eastAsia="Times New Roman" w:hAnsi="Times New Roman" w:cs="Times New Roman"/>
          <w:bCs/>
          <w:sz w:val="28"/>
          <w:szCs w:val="28"/>
        </w:rPr>
        <w:t xml:space="preserve"> год</w:t>
      </w:r>
      <w:r w:rsidRPr="00AC486B">
        <w:rPr>
          <w:rFonts w:ascii="Times New Roman" w:eastAsia="Times New Roman" w:hAnsi="Times New Roman" w:cs="Times New Roman"/>
          <w:bCs/>
          <w:sz w:val="28"/>
          <w:szCs w:val="28"/>
        </w:rPr>
        <w:t xml:space="preserve"> – на 20,6 тыс.</w:t>
      </w:r>
      <w:r w:rsidR="00237B53">
        <w:rPr>
          <w:rFonts w:ascii="Times New Roman" w:eastAsia="Times New Roman" w:hAnsi="Times New Roman" w:cs="Times New Roman"/>
          <w:bCs/>
          <w:sz w:val="28"/>
          <w:szCs w:val="28"/>
        </w:rPr>
        <w:t> человек</w:t>
      </w:r>
      <w:r w:rsidRPr="00AC486B">
        <w:rPr>
          <w:rFonts w:ascii="Times New Roman" w:eastAsia="Times New Roman" w:hAnsi="Times New Roman" w:cs="Times New Roman"/>
          <w:bCs/>
          <w:sz w:val="28"/>
          <w:szCs w:val="28"/>
        </w:rPr>
        <w:t xml:space="preserve"> или на 1,3%). Доля населения в трудоспособном возрасте снижается с 2007 г</w:t>
      </w:r>
      <w:r>
        <w:rPr>
          <w:rFonts w:ascii="Times New Roman" w:eastAsia="Times New Roman" w:hAnsi="Times New Roman" w:cs="Times New Roman"/>
          <w:bCs/>
          <w:sz w:val="28"/>
          <w:szCs w:val="28"/>
        </w:rPr>
        <w:t>ода</w:t>
      </w:r>
      <w:r w:rsidR="00237B53">
        <w:rPr>
          <w:rFonts w:ascii="Times New Roman" w:eastAsia="Times New Roman" w:hAnsi="Times New Roman" w:cs="Times New Roman"/>
          <w:bCs/>
          <w:sz w:val="28"/>
          <w:szCs w:val="28"/>
        </w:rPr>
        <w:t>,</w:t>
      </w:r>
      <w:r w:rsidRPr="00AC486B">
        <w:rPr>
          <w:rFonts w:ascii="Times New Roman" w:eastAsia="Times New Roman" w:hAnsi="Times New Roman" w:cs="Times New Roman"/>
          <w:bCs/>
          <w:sz w:val="28"/>
          <w:szCs w:val="28"/>
        </w:rPr>
        <w:t xml:space="preserve"> </w:t>
      </w:r>
      <w:r w:rsidR="00237B53">
        <w:rPr>
          <w:rFonts w:ascii="Times New Roman" w:eastAsia="Times New Roman" w:hAnsi="Times New Roman" w:cs="Times New Roman"/>
          <w:bCs/>
          <w:sz w:val="28"/>
          <w:szCs w:val="28"/>
        </w:rPr>
        <w:t>в</w:t>
      </w:r>
      <w:r w:rsidRPr="00AC486B">
        <w:rPr>
          <w:rFonts w:ascii="Times New Roman" w:eastAsia="Times New Roman" w:hAnsi="Times New Roman" w:cs="Times New Roman"/>
          <w:bCs/>
          <w:sz w:val="28"/>
          <w:szCs w:val="28"/>
        </w:rPr>
        <w:t xml:space="preserve"> 2018 г</w:t>
      </w:r>
      <w:r>
        <w:rPr>
          <w:rFonts w:ascii="Times New Roman" w:eastAsia="Times New Roman" w:hAnsi="Times New Roman" w:cs="Times New Roman"/>
          <w:bCs/>
          <w:sz w:val="28"/>
          <w:szCs w:val="28"/>
        </w:rPr>
        <w:t>од</w:t>
      </w:r>
      <w:r w:rsidR="00237B53">
        <w:rPr>
          <w:rFonts w:ascii="Times New Roman" w:eastAsia="Times New Roman" w:hAnsi="Times New Roman" w:cs="Times New Roman"/>
          <w:bCs/>
          <w:sz w:val="28"/>
          <w:szCs w:val="28"/>
        </w:rPr>
        <w:t>у</w:t>
      </w:r>
      <w:r w:rsidRPr="00AC486B">
        <w:rPr>
          <w:rFonts w:ascii="Times New Roman" w:eastAsia="Times New Roman" w:hAnsi="Times New Roman" w:cs="Times New Roman"/>
          <w:bCs/>
          <w:sz w:val="28"/>
          <w:szCs w:val="28"/>
        </w:rPr>
        <w:t xml:space="preserve"> она составила 55,7% (в 2017 – 56,3%, в 2016 – 57%), а</w:t>
      </w:r>
      <w:r w:rsidR="00237B53">
        <w:rPr>
          <w:rFonts w:ascii="Times New Roman" w:eastAsia="Times New Roman" w:hAnsi="Times New Roman" w:cs="Times New Roman"/>
          <w:bCs/>
          <w:sz w:val="28"/>
          <w:szCs w:val="28"/>
        </w:rPr>
        <w:t> </w:t>
      </w:r>
      <w:r w:rsidRPr="00AC486B">
        <w:rPr>
          <w:rFonts w:ascii="Times New Roman" w:eastAsia="Times New Roman" w:hAnsi="Times New Roman" w:cs="Times New Roman"/>
          <w:bCs/>
          <w:sz w:val="28"/>
          <w:szCs w:val="28"/>
        </w:rPr>
        <w:t xml:space="preserve">демографическая нагрузка </w:t>
      </w:r>
      <w:r w:rsidRPr="00237B53">
        <w:rPr>
          <w:rFonts w:ascii="Times New Roman" w:eastAsia="Times New Roman" w:hAnsi="Times New Roman" w:cs="Times New Roman"/>
          <w:bCs/>
          <w:sz w:val="28"/>
          <w:szCs w:val="28"/>
        </w:rPr>
        <w:t>на него</w:t>
      </w:r>
      <w:r w:rsidRPr="00AC486B">
        <w:rPr>
          <w:rFonts w:ascii="Times New Roman" w:eastAsia="Times New Roman" w:hAnsi="Times New Roman" w:cs="Times New Roman"/>
          <w:bCs/>
          <w:sz w:val="28"/>
          <w:szCs w:val="28"/>
        </w:rPr>
        <w:t xml:space="preserve"> растет. За 2018 г</w:t>
      </w:r>
      <w:r>
        <w:rPr>
          <w:rFonts w:ascii="Times New Roman" w:eastAsia="Times New Roman" w:hAnsi="Times New Roman" w:cs="Times New Roman"/>
          <w:bCs/>
          <w:sz w:val="28"/>
          <w:szCs w:val="28"/>
        </w:rPr>
        <w:t>од</w:t>
      </w:r>
      <w:r w:rsidRPr="00AC486B">
        <w:rPr>
          <w:rFonts w:ascii="Times New Roman" w:eastAsia="Times New Roman" w:hAnsi="Times New Roman" w:cs="Times New Roman"/>
          <w:bCs/>
          <w:sz w:val="28"/>
          <w:szCs w:val="28"/>
        </w:rPr>
        <w:t xml:space="preserve"> население пенсионного возраста увеличилось на 1</w:t>
      </w:r>
      <w:r w:rsidR="00CC7018">
        <w:rPr>
          <w:rFonts w:ascii="Times New Roman" w:eastAsia="Times New Roman" w:hAnsi="Times New Roman" w:cs="Times New Roman"/>
          <w:bCs/>
          <w:sz w:val="28"/>
          <w:szCs w:val="28"/>
        </w:rPr>
        <w:t>1,1 тыс. </w:t>
      </w:r>
      <w:r w:rsidR="00237B53">
        <w:rPr>
          <w:rFonts w:ascii="Times New Roman" w:eastAsia="Times New Roman" w:hAnsi="Times New Roman" w:cs="Times New Roman"/>
          <w:bCs/>
          <w:sz w:val="28"/>
          <w:szCs w:val="28"/>
        </w:rPr>
        <w:t>человек</w:t>
      </w:r>
      <w:r w:rsidR="008B016D">
        <w:rPr>
          <w:rFonts w:ascii="Times New Roman" w:eastAsia="Times New Roman" w:hAnsi="Times New Roman" w:cs="Times New Roman"/>
          <w:bCs/>
          <w:sz w:val="28"/>
          <w:szCs w:val="28"/>
        </w:rPr>
        <w:t xml:space="preserve"> или на 1,6%. </w:t>
      </w:r>
      <w:r w:rsidRPr="00AC486B">
        <w:rPr>
          <w:rFonts w:ascii="Times New Roman" w:eastAsia="Times New Roman" w:hAnsi="Times New Roman" w:cs="Times New Roman"/>
          <w:bCs/>
          <w:sz w:val="28"/>
          <w:szCs w:val="28"/>
        </w:rPr>
        <w:t>На начало 2019</w:t>
      </w:r>
      <w:r>
        <w:rPr>
          <w:rFonts w:ascii="Times New Roman" w:eastAsia="Times New Roman" w:hAnsi="Times New Roman" w:cs="Times New Roman"/>
          <w:bCs/>
          <w:sz w:val="28"/>
          <w:szCs w:val="28"/>
        </w:rPr>
        <w:t xml:space="preserve"> года</w:t>
      </w:r>
      <w:r w:rsidRPr="00AC486B">
        <w:rPr>
          <w:rFonts w:ascii="Times New Roman" w:eastAsia="Times New Roman" w:hAnsi="Times New Roman" w:cs="Times New Roman"/>
          <w:bCs/>
          <w:sz w:val="28"/>
          <w:szCs w:val="28"/>
        </w:rPr>
        <w:t xml:space="preserve"> число лиц старше трудоспособного возраста превысило число детей и п</w:t>
      </w:r>
      <w:r w:rsidR="00237B53">
        <w:rPr>
          <w:rFonts w:ascii="Times New Roman" w:eastAsia="Times New Roman" w:hAnsi="Times New Roman" w:cs="Times New Roman"/>
          <w:bCs/>
          <w:sz w:val="28"/>
          <w:szCs w:val="28"/>
        </w:rPr>
        <w:t>одростков на 181,1 тыс. человек или в 1,3 раза.</w:t>
      </w:r>
    </w:p>
    <w:p w:rsid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 xml:space="preserve">Показатель демографической нагрузки на трудоспособное население составил 795 человек на 1000 человек рабочего возраста, в </w:t>
      </w:r>
      <w:r>
        <w:rPr>
          <w:rFonts w:ascii="Times New Roman" w:eastAsia="Times New Roman" w:hAnsi="Times New Roman" w:cs="Times New Roman"/>
          <w:bCs/>
          <w:sz w:val="28"/>
          <w:szCs w:val="28"/>
        </w:rPr>
        <w:t>том числе</w:t>
      </w:r>
      <w:r w:rsidRPr="00AC486B">
        <w:rPr>
          <w:rFonts w:ascii="Times New Roman" w:eastAsia="Times New Roman" w:hAnsi="Times New Roman" w:cs="Times New Roman"/>
          <w:bCs/>
          <w:sz w:val="28"/>
          <w:szCs w:val="28"/>
        </w:rPr>
        <w:t xml:space="preserve"> нагрузка детьми – 339 и люд</w:t>
      </w:r>
      <w:r w:rsidR="00237B53">
        <w:rPr>
          <w:rFonts w:ascii="Times New Roman" w:eastAsia="Times New Roman" w:hAnsi="Times New Roman" w:cs="Times New Roman"/>
          <w:bCs/>
          <w:sz w:val="28"/>
          <w:szCs w:val="28"/>
        </w:rPr>
        <w:t>ьми пенсионного возраста – 456.</w:t>
      </w:r>
    </w:p>
    <w:p w:rsidR="00AC486B" w:rsidRPr="00AC486B" w:rsidRDefault="00AC486B" w:rsidP="00AC486B">
      <w:pPr>
        <w:ind w:firstLine="720"/>
        <w:jc w:val="both"/>
        <w:rPr>
          <w:rFonts w:ascii="Times New Roman" w:eastAsia="Times New Roman" w:hAnsi="Times New Roman" w:cs="Times New Roman"/>
          <w:bCs/>
          <w:sz w:val="28"/>
          <w:szCs w:val="28"/>
        </w:rPr>
      </w:pPr>
      <w:r w:rsidRPr="00AC486B">
        <w:rPr>
          <w:rFonts w:ascii="Times New Roman" w:eastAsia="Times New Roman" w:hAnsi="Times New Roman" w:cs="Times New Roman"/>
          <w:bCs/>
          <w:sz w:val="28"/>
          <w:szCs w:val="28"/>
        </w:rPr>
        <w:t xml:space="preserve">В </w:t>
      </w:r>
      <w:r w:rsidR="008B016D">
        <w:rPr>
          <w:rFonts w:ascii="Times New Roman" w:eastAsia="Times New Roman" w:hAnsi="Times New Roman" w:cs="Times New Roman"/>
          <w:bCs/>
          <w:sz w:val="28"/>
          <w:szCs w:val="28"/>
        </w:rPr>
        <w:t xml:space="preserve">городе </w:t>
      </w:r>
      <w:r w:rsidRPr="00AC486B">
        <w:rPr>
          <w:rFonts w:ascii="Times New Roman" w:eastAsia="Times New Roman" w:hAnsi="Times New Roman" w:cs="Times New Roman"/>
          <w:bCs/>
          <w:sz w:val="28"/>
          <w:szCs w:val="28"/>
        </w:rPr>
        <w:t>Новосибирске показатель демографической нагрузки на трудоспособное население составил 717 человек на 1000 человек рабочего возраста,</w:t>
      </w:r>
      <w:r>
        <w:rPr>
          <w:rFonts w:ascii="Times New Roman" w:eastAsia="Times New Roman" w:hAnsi="Times New Roman" w:cs="Times New Roman"/>
          <w:bCs/>
          <w:sz w:val="28"/>
          <w:szCs w:val="28"/>
        </w:rPr>
        <w:t xml:space="preserve"> </w:t>
      </w:r>
      <w:r w:rsidRPr="00AC486B">
        <w:rPr>
          <w:rFonts w:ascii="Times New Roman" w:eastAsia="Times New Roman" w:hAnsi="Times New Roman" w:cs="Times New Roman"/>
          <w:bCs/>
          <w:sz w:val="28"/>
          <w:szCs w:val="28"/>
        </w:rPr>
        <w:t xml:space="preserve">в </w:t>
      </w:r>
      <w:r>
        <w:rPr>
          <w:rFonts w:ascii="Times New Roman" w:eastAsia="Times New Roman" w:hAnsi="Times New Roman" w:cs="Times New Roman"/>
          <w:bCs/>
          <w:sz w:val="28"/>
          <w:szCs w:val="28"/>
        </w:rPr>
        <w:t>том числе</w:t>
      </w:r>
      <w:r w:rsidRPr="00AC486B">
        <w:rPr>
          <w:rFonts w:ascii="Times New Roman" w:eastAsia="Times New Roman" w:hAnsi="Times New Roman" w:cs="Times New Roman"/>
          <w:bCs/>
          <w:sz w:val="28"/>
          <w:szCs w:val="28"/>
        </w:rPr>
        <w:t xml:space="preserve"> нагрузка детьми –</w:t>
      </w:r>
      <w:r>
        <w:rPr>
          <w:rFonts w:ascii="Times New Roman" w:eastAsia="Times New Roman" w:hAnsi="Times New Roman" w:cs="Times New Roman"/>
          <w:bCs/>
          <w:sz w:val="28"/>
          <w:szCs w:val="28"/>
        </w:rPr>
        <w:t xml:space="preserve"> </w:t>
      </w:r>
      <w:r w:rsidRPr="00AC486B">
        <w:rPr>
          <w:rFonts w:ascii="Times New Roman" w:eastAsia="Times New Roman" w:hAnsi="Times New Roman" w:cs="Times New Roman"/>
          <w:bCs/>
          <w:sz w:val="28"/>
          <w:szCs w:val="28"/>
        </w:rPr>
        <w:t xml:space="preserve">304 и людьми пенсионного возраста – 413. Одновременно с изменением численных показателей демографической нагрузки на трудоспособное население Новосибирской области систематически происходило перераспределение ее структуры: снижение нагрузки детьми (с 76% в </w:t>
      </w:r>
      <w:smartTag w:uri="urn:schemas-microsoft-com:office:smarttags" w:element="metricconverter">
        <w:smartTagPr>
          <w:attr w:name="ProductID" w:val="1959 г"/>
        </w:smartTagPr>
        <w:r w:rsidRPr="00AC486B">
          <w:rPr>
            <w:rFonts w:ascii="Times New Roman" w:eastAsia="Times New Roman" w:hAnsi="Times New Roman" w:cs="Times New Roman"/>
            <w:bCs/>
            <w:sz w:val="28"/>
            <w:szCs w:val="28"/>
          </w:rPr>
          <w:t>1959 г</w:t>
        </w:r>
        <w:r>
          <w:rPr>
            <w:rFonts w:ascii="Times New Roman" w:eastAsia="Times New Roman" w:hAnsi="Times New Roman" w:cs="Times New Roman"/>
            <w:bCs/>
            <w:sz w:val="28"/>
            <w:szCs w:val="28"/>
          </w:rPr>
          <w:t>оду</w:t>
        </w:r>
      </w:smartTag>
      <w:r w:rsidRPr="00AC486B">
        <w:rPr>
          <w:rFonts w:ascii="Times New Roman" w:eastAsia="Times New Roman" w:hAnsi="Times New Roman" w:cs="Times New Roman"/>
          <w:bCs/>
          <w:sz w:val="28"/>
          <w:szCs w:val="28"/>
        </w:rPr>
        <w:t xml:space="preserve"> до 43% в 2018</w:t>
      </w:r>
      <w:r>
        <w:rPr>
          <w:rFonts w:ascii="Times New Roman" w:eastAsia="Times New Roman" w:hAnsi="Times New Roman" w:cs="Times New Roman"/>
          <w:bCs/>
          <w:sz w:val="28"/>
          <w:szCs w:val="28"/>
        </w:rPr>
        <w:t xml:space="preserve"> году</w:t>
      </w:r>
      <w:r w:rsidRPr="00AC486B">
        <w:rPr>
          <w:rFonts w:ascii="Times New Roman" w:eastAsia="Times New Roman" w:hAnsi="Times New Roman" w:cs="Times New Roman"/>
          <w:bCs/>
          <w:sz w:val="28"/>
          <w:szCs w:val="28"/>
        </w:rPr>
        <w:t>) и р</w:t>
      </w:r>
      <w:r w:rsidR="008133D4">
        <w:rPr>
          <w:rFonts w:ascii="Times New Roman" w:eastAsia="Times New Roman" w:hAnsi="Times New Roman" w:cs="Times New Roman"/>
          <w:bCs/>
          <w:sz w:val="28"/>
          <w:szCs w:val="28"/>
        </w:rPr>
        <w:t>оста – пожилыми (соответственно с 24% до 57%).</w:t>
      </w:r>
    </w:p>
    <w:p w:rsidR="009D314A" w:rsidRPr="009D314A" w:rsidRDefault="003842A5" w:rsidP="00761B28">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Процесс </w:t>
      </w:r>
      <w:r w:rsidR="009D314A" w:rsidRPr="009D314A">
        <w:rPr>
          <w:rFonts w:ascii="Times New Roman" w:eastAsia="Times New Roman" w:hAnsi="Times New Roman" w:cs="Times New Roman"/>
          <w:bCs/>
          <w:sz w:val="28"/>
          <w:szCs w:val="28"/>
        </w:rPr>
        <w:t xml:space="preserve">старения населения является одной из объективных причин роста уровня заболеваемости населения </w:t>
      </w:r>
      <w:r>
        <w:rPr>
          <w:rFonts w:ascii="Times New Roman" w:eastAsia="Times New Roman" w:hAnsi="Times New Roman" w:cs="Times New Roman"/>
          <w:bCs/>
          <w:sz w:val="28"/>
          <w:szCs w:val="28"/>
        </w:rPr>
        <w:t xml:space="preserve">Новосибирской </w:t>
      </w:r>
      <w:r w:rsidR="009D314A" w:rsidRPr="009D314A">
        <w:rPr>
          <w:rFonts w:ascii="Times New Roman" w:eastAsia="Times New Roman" w:hAnsi="Times New Roman" w:cs="Times New Roman"/>
          <w:bCs/>
          <w:sz w:val="28"/>
          <w:szCs w:val="28"/>
        </w:rPr>
        <w:t>области.</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Всего обратилось за медицинской помощью в государственные больнич</w:t>
      </w:r>
      <w:r w:rsidR="0042557B">
        <w:rPr>
          <w:rFonts w:ascii="Times New Roman" w:eastAsia="Times New Roman" w:hAnsi="Times New Roman" w:cs="Times New Roman"/>
          <w:bCs/>
          <w:sz w:val="28"/>
          <w:szCs w:val="28"/>
        </w:rPr>
        <w:t>ные организации в 2017 году 584</w:t>
      </w:r>
      <w:r w:rsidRPr="009D314A">
        <w:rPr>
          <w:rFonts w:ascii="Times New Roman" w:eastAsia="Times New Roman" w:hAnsi="Times New Roman" w:cs="Times New Roman"/>
          <w:bCs/>
          <w:sz w:val="28"/>
          <w:szCs w:val="28"/>
        </w:rPr>
        <w:t>8</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пациентов в возрасте старше трудосп</w:t>
      </w:r>
      <w:r w:rsidR="0042557B">
        <w:rPr>
          <w:rFonts w:ascii="Times New Roman" w:eastAsia="Times New Roman" w:hAnsi="Times New Roman" w:cs="Times New Roman"/>
          <w:bCs/>
          <w:sz w:val="28"/>
          <w:szCs w:val="28"/>
        </w:rPr>
        <w:t>особного, из</w:t>
      </w:r>
      <w:r w:rsidR="008133D4">
        <w:rPr>
          <w:rFonts w:ascii="Times New Roman" w:eastAsia="Times New Roman" w:hAnsi="Times New Roman" w:cs="Times New Roman"/>
          <w:bCs/>
          <w:sz w:val="28"/>
          <w:szCs w:val="28"/>
        </w:rPr>
        <w:t> </w:t>
      </w:r>
      <w:r w:rsidR="0042557B">
        <w:rPr>
          <w:rFonts w:ascii="Times New Roman" w:eastAsia="Times New Roman" w:hAnsi="Times New Roman" w:cs="Times New Roman"/>
          <w:bCs/>
          <w:sz w:val="28"/>
          <w:szCs w:val="28"/>
        </w:rPr>
        <w:t>них 228</w:t>
      </w:r>
      <w:r w:rsidRPr="009D314A">
        <w:rPr>
          <w:rFonts w:ascii="Times New Roman" w:eastAsia="Times New Roman" w:hAnsi="Times New Roman" w:cs="Times New Roman"/>
          <w:bCs/>
          <w:sz w:val="28"/>
          <w:szCs w:val="28"/>
        </w:rPr>
        <w:t>9</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w:t>
      </w:r>
      <w:r w:rsidR="0042557B">
        <w:rPr>
          <w:rFonts w:ascii="Times New Roman" w:eastAsia="Times New Roman" w:hAnsi="Times New Roman" w:cs="Times New Roman"/>
          <w:bCs/>
          <w:sz w:val="28"/>
          <w:szCs w:val="28"/>
        </w:rPr>
        <w:t>пациент</w:t>
      </w:r>
      <w:r w:rsidR="008133D4">
        <w:rPr>
          <w:rFonts w:ascii="Times New Roman" w:eastAsia="Times New Roman" w:hAnsi="Times New Roman" w:cs="Times New Roman"/>
          <w:bCs/>
          <w:sz w:val="28"/>
          <w:szCs w:val="28"/>
        </w:rPr>
        <w:t>ам</w:t>
      </w:r>
      <w:r w:rsidRPr="009D314A">
        <w:rPr>
          <w:rFonts w:ascii="Times New Roman" w:eastAsia="Times New Roman" w:hAnsi="Times New Roman" w:cs="Times New Roman"/>
          <w:bCs/>
          <w:sz w:val="28"/>
          <w:szCs w:val="28"/>
        </w:rPr>
        <w:t xml:space="preserve"> (39%) диагноз был установлен впервые в жизни (</w:t>
      </w:r>
      <w:r w:rsidR="003842A5" w:rsidRPr="003842A5">
        <w:rPr>
          <w:rFonts w:ascii="Times New Roman" w:eastAsia="Times New Roman" w:hAnsi="Times New Roman" w:cs="Times New Roman"/>
          <w:bCs/>
          <w:sz w:val="28"/>
          <w:szCs w:val="28"/>
        </w:rPr>
        <w:t xml:space="preserve">обратилось за медицинской помощью </w:t>
      </w:r>
      <w:r w:rsidR="0042557B">
        <w:rPr>
          <w:rFonts w:ascii="Times New Roman" w:eastAsia="Times New Roman" w:hAnsi="Times New Roman" w:cs="Times New Roman"/>
          <w:bCs/>
          <w:sz w:val="28"/>
          <w:szCs w:val="28"/>
        </w:rPr>
        <w:t>в 2016 году – 466</w:t>
      </w:r>
      <w:r w:rsidRPr="009D314A">
        <w:rPr>
          <w:rFonts w:ascii="Times New Roman" w:eastAsia="Times New Roman" w:hAnsi="Times New Roman" w:cs="Times New Roman"/>
          <w:bCs/>
          <w:sz w:val="28"/>
          <w:szCs w:val="28"/>
        </w:rPr>
        <w:t>1</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w:t>
      </w:r>
      <w:r w:rsidR="003842A5">
        <w:rPr>
          <w:rFonts w:ascii="Times New Roman" w:eastAsia="Times New Roman" w:hAnsi="Times New Roman" w:cs="Times New Roman"/>
          <w:bCs/>
          <w:sz w:val="28"/>
          <w:szCs w:val="28"/>
        </w:rPr>
        <w:t>чел</w:t>
      </w:r>
      <w:r w:rsidR="008133D4">
        <w:rPr>
          <w:rFonts w:ascii="Times New Roman" w:eastAsia="Times New Roman" w:hAnsi="Times New Roman" w:cs="Times New Roman"/>
          <w:bCs/>
          <w:sz w:val="28"/>
          <w:szCs w:val="28"/>
        </w:rPr>
        <w:t>.</w:t>
      </w:r>
      <w:r w:rsidR="003842A5">
        <w:rPr>
          <w:rFonts w:ascii="Times New Roman" w:eastAsia="Times New Roman" w:hAnsi="Times New Roman" w:cs="Times New Roman"/>
          <w:bCs/>
          <w:sz w:val="28"/>
          <w:szCs w:val="28"/>
        </w:rPr>
        <w:t xml:space="preserve">, </w:t>
      </w:r>
      <w:r w:rsidRPr="009D314A">
        <w:rPr>
          <w:rFonts w:ascii="Times New Roman" w:eastAsia="Times New Roman" w:hAnsi="Times New Roman" w:cs="Times New Roman"/>
          <w:bCs/>
          <w:sz w:val="28"/>
          <w:szCs w:val="28"/>
        </w:rPr>
        <w:t>и</w:t>
      </w:r>
      <w:r w:rsidR="003842A5">
        <w:rPr>
          <w:rFonts w:ascii="Times New Roman" w:eastAsia="Times New Roman" w:hAnsi="Times New Roman" w:cs="Times New Roman"/>
          <w:bCs/>
          <w:sz w:val="28"/>
          <w:szCs w:val="28"/>
        </w:rPr>
        <w:t>з них</w:t>
      </w:r>
      <w:r w:rsidR="0042557B">
        <w:rPr>
          <w:rFonts w:ascii="Times New Roman" w:eastAsia="Times New Roman" w:hAnsi="Times New Roman" w:cs="Times New Roman"/>
          <w:bCs/>
          <w:sz w:val="28"/>
          <w:szCs w:val="28"/>
        </w:rPr>
        <w:t xml:space="preserve"> 224</w:t>
      </w:r>
      <w:r w:rsidRPr="009D314A">
        <w:rPr>
          <w:rFonts w:ascii="Times New Roman" w:eastAsia="Times New Roman" w:hAnsi="Times New Roman" w:cs="Times New Roman"/>
          <w:bCs/>
          <w:sz w:val="28"/>
          <w:szCs w:val="28"/>
        </w:rPr>
        <w:t>7</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w:t>
      </w:r>
      <w:r w:rsidR="003842A5">
        <w:rPr>
          <w:rFonts w:ascii="Times New Roman" w:eastAsia="Times New Roman" w:hAnsi="Times New Roman" w:cs="Times New Roman"/>
          <w:bCs/>
          <w:sz w:val="28"/>
          <w:szCs w:val="28"/>
        </w:rPr>
        <w:t>чел</w:t>
      </w:r>
      <w:r w:rsidR="008133D4">
        <w:rPr>
          <w:rFonts w:ascii="Times New Roman" w:eastAsia="Times New Roman" w:hAnsi="Times New Roman" w:cs="Times New Roman"/>
          <w:bCs/>
          <w:sz w:val="28"/>
          <w:szCs w:val="28"/>
        </w:rPr>
        <w:t>.</w:t>
      </w:r>
      <w:r w:rsidR="003842A5">
        <w:rPr>
          <w:rFonts w:ascii="Times New Roman" w:eastAsia="Times New Roman" w:hAnsi="Times New Roman" w:cs="Times New Roman"/>
          <w:bCs/>
          <w:sz w:val="28"/>
          <w:szCs w:val="28"/>
        </w:rPr>
        <w:t xml:space="preserve"> </w:t>
      </w:r>
      <w:r w:rsidR="003842A5" w:rsidRPr="003842A5">
        <w:rPr>
          <w:rFonts w:ascii="Times New Roman" w:eastAsia="Times New Roman" w:hAnsi="Times New Roman" w:cs="Times New Roman"/>
          <w:bCs/>
          <w:sz w:val="28"/>
          <w:szCs w:val="28"/>
        </w:rPr>
        <w:t>диагноз был установлен впервые в жизни</w:t>
      </w:r>
      <w:r w:rsidRPr="009D314A">
        <w:rPr>
          <w:rFonts w:ascii="Times New Roman" w:eastAsia="Times New Roman" w:hAnsi="Times New Roman" w:cs="Times New Roman"/>
          <w:bCs/>
          <w:sz w:val="28"/>
          <w:szCs w:val="28"/>
        </w:rPr>
        <w:t>). Под диспансерным наблюдением на конец 2017 года состояло 3045</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лиц пенсионн</w:t>
      </w:r>
      <w:r w:rsidR="0042557B">
        <w:rPr>
          <w:rFonts w:ascii="Times New Roman" w:eastAsia="Times New Roman" w:hAnsi="Times New Roman" w:cs="Times New Roman"/>
          <w:bCs/>
          <w:sz w:val="28"/>
          <w:szCs w:val="28"/>
        </w:rPr>
        <w:t>ого возраста (в 2016 году – 242</w:t>
      </w:r>
      <w:r w:rsidRPr="009D314A">
        <w:rPr>
          <w:rFonts w:ascii="Times New Roman" w:eastAsia="Times New Roman" w:hAnsi="Times New Roman" w:cs="Times New Roman"/>
          <w:bCs/>
          <w:sz w:val="28"/>
          <w:szCs w:val="28"/>
        </w:rPr>
        <w:t>3</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человек).</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 2017 году в Новосибирской об</w:t>
      </w:r>
      <w:r w:rsidR="0042557B">
        <w:rPr>
          <w:rFonts w:ascii="Times New Roman" w:eastAsia="Times New Roman" w:hAnsi="Times New Roman" w:cs="Times New Roman"/>
          <w:bCs/>
          <w:sz w:val="28"/>
          <w:szCs w:val="28"/>
        </w:rPr>
        <w:t>ласти было зарегистрировано 221</w:t>
      </w:r>
      <w:r w:rsidRPr="009D314A">
        <w:rPr>
          <w:rFonts w:ascii="Times New Roman" w:eastAsia="Times New Roman" w:hAnsi="Times New Roman" w:cs="Times New Roman"/>
          <w:bCs/>
          <w:sz w:val="28"/>
          <w:szCs w:val="28"/>
        </w:rPr>
        <w:t>3</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случаев заболеваний на 100</w:t>
      </w:r>
      <w:r w:rsidR="0042557B">
        <w:rPr>
          <w:rFonts w:ascii="Times New Roman" w:eastAsia="Times New Roman" w:hAnsi="Times New Roman" w:cs="Times New Roman"/>
          <w:bCs/>
          <w:sz w:val="28"/>
          <w:szCs w:val="28"/>
        </w:rPr>
        <w:t xml:space="preserve">000 </w:t>
      </w:r>
      <w:r w:rsidRPr="009D314A">
        <w:rPr>
          <w:rFonts w:ascii="Times New Roman" w:eastAsia="Times New Roman" w:hAnsi="Times New Roman" w:cs="Times New Roman"/>
          <w:bCs/>
          <w:sz w:val="28"/>
          <w:szCs w:val="28"/>
        </w:rPr>
        <w:t>населения старше трудоспособного возраста (в</w:t>
      </w:r>
      <w:r w:rsidR="008133D4">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2016 году – 214</w:t>
      </w:r>
      <w:r w:rsidR="0042557B">
        <w:rPr>
          <w:rFonts w:ascii="Times New Roman" w:eastAsia="Times New Roman" w:hAnsi="Times New Roman" w:cs="Times New Roman"/>
          <w:bCs/>
          <w:sz w:val="28"/>
          <w:szCs w:val="28"/>
        </w:rPr>
        <w:t>000</w:t>
      </w:r>
      <w:r w:rsidRPr="009D314A">
        <w:rPr>
          <w:rFonts w:ascii="Times New Roman" w:eastAsia="Times New Roman" w:hAnsi="Times New Roman" w:cs="Times New Roman"/>
          <w:bCs/>
          <w:sz w:val="28"/>
          <w:szCs w:val="28"/>
        </w:rPr>
        <w:t xml:space="preserve"> случаев на 100</w:t>
      </w:r>
      <w:r w:rsidR="0042557B">
        <w:rPr>
          <w:rFonts w:ascii="Times New Roman" w:eastAsia="Times New Roman" w:hAnsi="Times New Roman" w:cs="Times New Roman"/>
          <w:bCs/>
          <w:sz w:val="28"/>
          <w:szCs w:val="28"/>
        </w:rPr>
        <w:t>000</w:t>
      </w:r>
      <w:r w:rsidRPr="009D314A">
        <w:rPr>
          <w:rFonts w:ascii="Times New Roman" w:eastAsia="Times New Roman" w:hAnsi="Times New Roman" w:cs="Times New Roman"/>
          <w:bCs/>
          <w:sz w:val="28"/>
          <w:szCs w:val="28"/>
        </w:rPr>
        <w:t xml:space="preserve"> населения), в том числе 52</w:t>
      </w:r>
      <w:r w:rsidR="0042557B">
        <w:rPr>
          <w:rFonts w:ascii="Times New Roman" w:eastAsia="Times New Roman" w:hAnsi="Times New Roman" w:cs="Times New Roman"/>
          <w:bCs/>
          <w:sz w:val="28"/>
          <w:szCs w:val="28"/>
        </w:rPr>
        <w:t>000</w:t>
      </w:r>
      <w:r w:rsidRPr="009D314A">
        <w:rPr>
          <w:rFonts w:ascii="Times New Roman" w:eastAsia="Times New Roman" w:hAnsi="Times New Roman" w:cs="Times New Roman"/>
          <w:bCs/>
          <w:sz w:val="28"/>
          <w:szCs w:val="28"/>
        </w:rPr>
        <w:t xml:space="preserve"> случаев заболеваний с диагнозом, установленным вп</w:t>
      </w:r>
      <w:r w:rsidR="0042557B">
        <w:rPr>
          <w:rFonts w:ascii="Times New Roman" w:eastAsia="Times New Roman" w:hAnsi="Times New Roman" w:cs="Times New Roman"/>
          <w:bCs/>
          <w:sz w:val="28"/>
          <w:szCs w:val="28"/>
        </w:rPr>
        <w:t>ервые в жизни (в 2016 году – 52</w:t>
      </w:r>
      <w:r w:rsidRPr="009D314A">
        <w:rPr>
          <w:rFonts w:ascii="Times New Roman" w:eastAsia="Times New Roman" w:hAnsi="Times New Roman" w:cs="Times New Roman"/>
          <w:bCs/>
          <w:sz w:val="28"/>
          <w:szCs w:val="28"/>
        </w:rPr>
        <w:t>8</w:t>
      </w:r>
      <w:r w:rsidR="0042557B">
        <w:rPr>
          <w:rFonts w:ascii="Times New Roman" w:eastAsia="Times New Roman" w:hAnsi="Times New Roman" w:cs="Times New Roman"/>
          <w:bCs/>
          <w:sz w:val="28"/>
          <w:szCs w:val="28"/>
        </w:rPr>
        <w:t>00 случаев</w:t>
      </w:r>
      <w:r w:rsidRPr="009D314A">
        <w:rPr>
          <w:rFonts w:ascii="Times New Roman" w:eastAsia="Times New Roman" w:hAnsi="Times New Roman" w:cs="Times New Roman"/>
          <w:bCs/>
          <w:sz w:val="28"/>
          <w:szCs w:val="28"/>
        </w:rPr>
        <w:t>). За 2017 год уровень общей заболеваемости лиц старше трудоспособного возраста возрос на 3,4%, с диагнозом, установленным впервые в жизни, сократился на 1,5%.</w:t>
      </w:r>
    </w:p>
    <w:p w:rsidR="009D314A" w:rsidRPr="009D314A" w:rsidRDefault="009D314A" w:rsidP="008133D4">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Структура общей заболеваемости населения пенсионного возраста имеет свою специфику. Так, в 2017 году на первом месте стояли болезни системы кровообращения (28,5%), на втором месте </w:t>
      </w:r>
      <w:r w:rsidR="008133D4">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болезни органов дыхания (11%), на</w:t>
      </w:r>
      <w:r w:rsidR="008133D4">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третьем </w:t>
      </w:r>
      <w:r w:rsidR="008133D4">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болезни костно-мышечной системы и соединительной ткани (10,7%). В структуре общей заболеваемости всего населения области первое ранговое </w:t>
      </w:r>
      <w:r w:rsidRPr="009D314A">
        <w:rPr>
          <w:rFonts w:ascii="Times New Roman" w:eastAsia="Times New Roman" w:hAnsi="Times New Roman" w:cs="Times New Roman"/>
          <w:bCs/>
          <w:sz w:val="28"/>
          <w:szCs w:val="28"/>
        </w:rPr>
        <w:lastRenderedPageBreak/>
        <w:t>место занимают болезни органов дыхания, а болезни системы кровообращения стоят на втором.</w:t>
      </w:r>
    </w:p>
    <w:p w:rsidR="00C161E8"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Уровень смертности пожилого населения, как и всего населения </w:t>
      </w:r>
      <w:r w:rsidR="0042557B">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области, снижается. Так, возрастной показатель смертности лиц в</w:t>
      </w:r>
      <w:r w:rsidR="008133D4">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возрасте 60 лет и старше сократился до 5,5 челове</w:t>
      </w:r>
      <w:r w:rsidR="0042557B">
        <w:rPr>
          <w:rFonts w:ascii="Times New Roman" w:eastAsia="Times New Roman" w:hAnsi="Times New Roman" w:cs="Times New Roman"/>
          <w:bCs/>
          <w:sz w:val="28"/>
          <w:szCs w:val="28"/>
        </w:rPr>
        <w:t xml:space="preserve">ка на 1000 населения. </w:t>
      </w:r>
    </w:p>
    <w:p w:rsidR="009D314A" w:rsidRPr="009D314A" w:rsidRDefault="0042557B" w:rsidP="009D314A">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 2017 год</w:t>
      </w:r>
      <w:r w:rsidR="009D314A" w:rsidRPr="009D314A">
        <w:rPr>
          <w:rFonts w:ascii="Times New Roman" w:eastAsia="Times New Roman" w:hAnsi="Times New Roman" w:cs="Times New Roman"/>
          <w:bCs/>
          <w:sz w:val="28"/>
          <w:szCs w:val="28"/>
        </w:rPr>
        <w:t xml:space="preserve"> сокращение составило 2,4%.</w:t>
      </w:r>
    </w:p>
    <w:p w:rsid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Абсолютное число умерших лиц в возрасте 60 лет и старше за 2017 год незначительно возросло (на 57 челов</w:t>
      </w:r>
      <w:r w:rsidR="008133D4">
        <w:rPr>
          <w:rFonts w:ascii="Times New Roman" w:eastAsia="Times New Roman" w:hAnsi="Times New Roman" w:cs="Times New Roman"/>
          <w:bCs/>
          <w:sz w:val="28"/>
          <w:szCs w:val="28"/>
        </w:rPr>
        <w:t>ек</w:t>
      </w:r>
      <w:r w:rsidR="0042557B">
        <w:rPr>
          <w:rFonts w:ascii="Times New Roman" w:eastAsia="Times New Roman" w:hAnsi="Times New Roman" w:cs="Times New Roman"/>
          <w:bCs/>
          <w:sz w:val="28"/>
          <w:szCs w:val="28"/>
        </w:rPr>
        <w:t xml:space="preserve"> или на 0,2%) и составило 26</w:t>
      </w:r>
      <w:r w:rsidRPr="009D314A">
        <w:rPr>
          <w:rFonts w:ascii="Times New Roman" w:eastAsia="Times New Roman" w:hAnsi="Times New Roman" w:cs="Times New Roman"/>
          <w:bCs/>
          <w:sz w:val="28"/>
          <w:szCs w:val="28"/>
        </w:rPr>
        <w:t>1</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человек, это 73% от общего числа умерших в</w:t>
      </w:r>
      <w:r w:rsidR="00890034">
        <w:rPr>
          <w:rFonts w:ascii="Times New Roman" w:eastAsia="Times New Roman" w:hAnsi="Times New Roman" w:cs="Times New Roman"/>
          <w:bCs/>
          <w:sz w:val="28"/>
          <w:szCs w:val="28"/>
        </w:rPr>
        <w:t xml:space="preserve"> Новосибирской</w:t>
      </w:r>
      <w:r w:rsidRPr="009D314A">
        <w:rPr>
          <w:rFonts w:ascii="Times New Roman" w:eastAsia="Times New Roman" w:hAnsi="Times New Roman" w:cs="Times New Roman"/>
          <w:bCs/>
          <w:sz w:val="28"/>
          <w:szCs w:val="28"/>
        </w:rPr>
        <w:t xml:space="preserve"> области.</w:t>
      </w:r>
    </w:p>
    <w:p w:rsidR="009D314A" w:rsidRPr="009D314A" w:rsidRDefault="009D314A" w:rsidP="00CC7018">
      <w:pPr>
        <w:ind w:firstLine="720"/>
        <w:jc w:val="both"/>
        <w:rPr>
          <w:rFonts w:ascii="Times New Roman" w:eastAsia="Times New Roman" w:hAnsi="Times New Roman" w:cs="Times New Roman"/>
          <w:bCs/>
          <w:sz w:val="28"/>
          <w:szCs w:val="28"/>
        </w:rPr>
      </w:pPr>
      <w:r w:rsidRPr="00CC7018">
        <w:rPr>
          <w:rFonts w:ascii="Times New Roman" w:eastAsia="Times New Roman" w:hAnsi="Times New Roman" w:cs="Times New Roman"/>
          <w:bCs/>
          <w:sz w:val="28"/>
          <w:szCs w:val="28"/>
        </w:rPr>
        <w:t xml:space="preserve">Уровень смертности пожилого </w:t>
      </w:r>
      <w:r w:rsidR="0042557B" w:rsidRPr="00CC7018">
        <w:rPr>
          <w:rFonts w:ascii="Times New Roman" w:eastAsia="Times New Roman" w:hAnsi="Times New Roman" w:cs="Times New Roman"/>
          <w:bCs/>
          <w:sz w:val="28"/>
          <w:szCs w:val="28"/>
        </w:rPr>
        <w:t xml:space="preserve">населения в сельской местности составил </w:t>
      </w:r>
      <w:r w:rsidRPr="00CC7018">
        <w:rPr>
          <w:rFonts w:ascii="Times New Roman" w:eastAsia="Times New Roman" w:hAnsi="Times New Roman" w:cs="Times New Roman"/>
          <w:bCs/>
          <w:sz w:val="28"/>
          <w:szCs w:val="28"/>
        </w:rPr>
        <w:t xml:space="preserve">49,6 человека на 1000 населения в возрасте 60 лет и </w:t>
      </w:r>
      <w:r w:rsidR="00890034" w:rsidRPr="00CC7018">
        <w:rPr>
          <w:rFonts w:ascii="Times New Roman" w:eastAsia="Times New Roman" w:hAnsi="Times New Roman" w:cs="Times New Roman"/>
          <w:bCs/>
          <w:sz w:val="28"/>
          <w:szCs w:val="28"/>
        </w:rPr>
        <w:t xml:space="preserve">старше </w:t>
      </w:r>
      <w:r w:rsidRPr="00CC7018">
        <w:rPr>
          <w:rFonts w:ascii="Times New Roman" w:eastAsia="Times New Roman" w:hAnsi="Times New Roman" w:cs="Times New Roman"/>
          <w:bCs/>
          <w:sz w:val="28"/>
          <w:szCs w:val="28"/>
        </w:rPr>
        <w:t>в 2017 г</w:t>
      </w:r>
      <w:r w:rsidR="00890034" w:rsidRPr="00CC7018">
        <w:rPr>
          <w:rFonts w:ascii="Times New Roman" w:eastAsia="Times New Roman" w:hAnsi="Times New Roman" w:cs="Times New Roman"/>
          <w:bCs/>
          <w:sz w:val="28"/>
          <w:szCs w:val="28"/>
        </w:rPr>
        <w:t>оду</w:t>
      </w:r>
      <w:r w:rsidR="0042557B" w:rsidRPr="00CC7018">
        <w:rPr>
          <w:rFonts w:ascii="Times New Roman" w:eastAsia="Times New Roman" w:hAnsi="Times New Roman" w:cs="Times New Roman"/>
          <w:bCs/>
          <w:sz w:val="28"/>
          <w:szCs w:val="28"/>
        </w:rPr>
        <w:t>, что</w:t>
      </w:r>
      <w:r w:rsidRPr="00CC7018">
        <w:rPr>
          <w:rFonts w:ascii="Times New Roman" w:eastAsia="Times New Roman" w:hAnsi="Times New Roman" w:cs="Times New Roman"/>
          <w:bCs/>
          <w:sz w:val="28"/>
          <w:szCs w:val="28"/>
        </w:rPr>
        <w:t xml:space="preserve"> вы</w:t>
      </w:r>
      <w:r w:rsidR="0042557B" w:rsidRPr="00CC7018">
        <w:rPr>
          <w:rFonts w:ascii="Times New Roman" w:eastAsia="Times New Roman" w:hAnsi="Times New Roman" w:cs="Times New Roman"/>
          <w:bCs/>
          <w:sz w:val="28"/>
          <w:szCs w:val="28"/>
        </w:rPr>
        <w:t xml:space="preserve">ше, чем в городских поселениях </w:t>
      </w:r>
      <w:r w:rsidR="00CC7018">
        <w:rPr>
          <w:rFonts w:ascii="Times New Roman" w:eastAsia="Times New Roman" w:hAnsi="Times New Roman" w:cs="Times New Roman"/>
          <w:bCs/>
          <w:sz w:val="28"/>
          <w:szCs w:val="28"/>
        </w:rPr>
        <w:t>–</w:t>
      </w:r>
      <w:r w:rsidR="0042557B">
        <w:rPr>
          <w:rFonts w:ascii="Times New Roman" w:eastAsia="Times New Roman" w:hAnsi="Times New Roman" w:cs="Times New Roman"/>
          <w:bCs/>
          <w:sz w:val="28"/>
          <w:szCs w:val="28"/>
        </w:rPr>
        <w:t xml:space="preserve"> </w:t>
      </w:r>
      <w:r w:rsidRPr="009D314A">
        <w:rPr>
          <w:rFonts w:ascii="Times New Roman" w:eastAsia="Times New Roman" w:hAnsi="Times New Roman" w:cs="Times New Roman"/>
          <w:bCs/>
          <w:sz w:val="28"/>
          <w:szCs w:val="28"/>
        </w:rPr>
        <w:t>44,2</w:t>
      </w:r>
      <w:r w:rsidR="00890034" w:rsidRPr="00890034">
        <w:t xml:space="preserve"> </w:t>
      </w:r>
      <w:r w:rsidR="00890034" w:rsidRPr="00890034">
        <w:rPr>
          <w:rFonts w:ascii="Times New Roman" w:eastAsia="Times New Roman" w:hAnsi="Times New Roman" w:cs="Times New Roman"/>
          <w:bCs/>
          <w:sz w:val="28"/>
          <w:szCs w:val="28"/>
        </w:rPr>
        <w:t>человека на 1000 населения в возрасте 60 лет и старше в 2017 году</w:t>
      </w:r>
      <w:r w:rsidRPr="009D314A">
        <w:rPr>
          <w:rFonts w:ascii="Times New Roman" w:eastAsia="Times New Roman" w:hAnsi="Times New Roman" w:cs="Times New Roman"/>
          <w:bCs/>
          <w:sz w:val="28"/>
          <w:szCs w:val="28"/>
        </w:rPr>
        <w:t>. Удельный вес числа умерших в возрасте 60 лет и старше в</w:t>
      </w:r>
      <w:r w:rsidR="00CC7018">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сельской местности от общего числа умерших да</w:t>
      </w:r>
      <w:r w:rsidR="00F37CB0">
        <w:rPr>
          <w:rFonts w:ascii="Times New Roman" w:eastAsia="Times New Roman" w:hAnsi="Times New Roman" w:cs="Times New Roman"/>
          <w:bCs/>
          <w:sz w:val="28"/>
          <w:szCs w:val="28"/>
        </w:rPr>
        <w:t>нной возрастной группы в 2017 году</w:t>
      </w:r>
      <w:r w:rsidR="00CC7018">
        <w:rPr>
          <w:rFonts w:ascii="Times New Roman" w:eastAsia="Times New Roman" w:hAnsi="Times New Roman" w:cs="Times New Roman"/>
          <w:bCs/>
          <w:sz w:val="28"/>
          <w:szCs w:val="28"/>
        </w:rPr>
        <w:t xml:space="preserve"> составил 24,8%, то есть</w:t>
      </w:r>
      <w:r w:rsidRPr="009D314A">
        <w:rPr>
          <w:rFonts w:ascii="Times New Roman" w:eastAsia="Times New Roman" w:hAnsi="Times New Roman" w:cs="Times New Roman"/>
          <w:bCs/>
          <w:sz w:val="28"/>
          <w:szCs w:val="28"/>
        </w:rPr>
        <w:t xml:space="preserve"> каждый четвертый из числа умерших в пожилом возрасте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житель сельской местности.</w:t>
      </w:r>
    </w:p>
    <w:p w:rsid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Структура смертности пожилого населения по причинам смерти в 2017 году практически не отличалась от структуры смертности всего населения </w:t>
      </w:r>
      <w:r w:rsidR="00F37CB0" w:rsidRPr="00F37CB0">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области. Основное различие состояло в том, что на третье место причин смерти вышли болезни органов дыхания, а не внешние причины.</w:t>
      </w:r>
    </w:p>
    <w:p w:rsidR="009D314A" w:rsidRPr="009D314A" w:rsidRDefault="009D314A" w:rsidP="00CC7018">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Умершие от болез</w:t>
      </w:r>
      <w:r w:rsidR="00CC7018">
        <w:rPr>
          <w:rFonts w:ascii="Times New Roman" w:eastAsia="Times New Roman" w:hAnsi="Times New Roman" w:cs="Times New Roman"/>
          <w:bCs/>
          <w:sz w:val="28"/>
          <w:szCs w:val="28"/>
        </w:rPr>
        <w:t>ней системы кровообращения, так</w:t>
      </w:r>
      <w:r w:rsidRPr="009D314A">
        <w:rPr>
          <w:rFonts w:ascii="Times New Roman" w:eastAsia="Times New Roman" w:hAnsi="Times New Roman" w:cs="Times New Roman"/>
          <w:bCs/>
          <w:sz w:val="28"/>
          <w:szCs w:val="28"/>
        </w:rPr>
        <w:t xml:space="preserve">же как и во всем населении, стабильно занимают лидирующую позицию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60,4% всех случаев смертей пожилого населения в 2017 г</w:t>
      </w:r>
      <w:r w:rsidR="00F37CB0">
        <w:rPr>
          <w:rFonts w:ascii="Times New Roman" w:eastAsia="Times New Roman" w:hAnsi="Times New Roman" w:cs="Times New Roman"/>
          <w:bCs/>
          <w:sz w:val="28"/>
          <w:szCs w:val="28"/>
        </w:rPr>
        <w:t>оду</w:t>
      </w:r>
      <w:r w:rsidRPr="009D314A">
        <w:rPr>
          <w:rFonts w:ascii="Times New Roman" w:eastAsia="Times New Roman" w:hAnsi="Times New Roman" w:cs="Times New Roman"/>
          <w:bCs/>
          <w:sz w:val="28"/>
          <w:szCs w:val="28"/>
        </w:rPr>
        <w:t xml:space="preserve"> (среди всего населения </w:t>
      </w:r>
      <w:r w:rsidR="00F37CB0" w:rsidRPr="00F37CB0">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 xml:space="preserve">области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51,8%). В 2017 году в Новосибирской области от болезней с</w:t>
      </w:r>
      <w:r w:rsidR="0042557B">
        <w:rPr>
          <w:rFonts w:ascii="Times New Roman" w:eastAsia="Times New Roman" w:hAnsi="Times New Roman" w:cs="Times New Roman"/>
          <w:bCs/>
          <w:sz w:val="28"/>
          <w:szCs w:val="28"/>
        </w:rPr>
        <w:t>истемы кровообращения умерло 15</w:t>
      </w:r>
      <w:r w:rsidRPr="009D314A">
        <w:rPr>
          <w:rFonts w:ascii="Times New Roman" w:eastAsia="Times New Roman" w:hAnsi="Times New Roman" w:cs="Times New Roman"/>
          <w:bCs/>
          <w:sz w:val="28"/>
          <w:szCs w:val="28"/>
        </w:rPr>
        <w:t>8</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человек в возрас</w:t>
      </w:r>
      <w:r w:rsidR="00CC7018">
        <w:rPr>
          <w:rFonts w:ascii="Times New Roman" w:eastAsia="Times New Roman" w:hAnsi="Times New Roman" w:cs="Times New Roman"/>
          <w:bCs/>
          <w:sz w:val="28"/>
          <w:szCs w:val="28"/>
        </w:rPr>
        <w:t>те 60 лет и старше, это на 2,7%</w:t>
      </w:r>
      <w:r w:rsidRPr="009D314A">
        <w:rPr>
          <w:rFonts w:ascii="Times New Roman" w:eastAsia="Times New Roman" w:hAnsi="Times New Roman" w:cs="Times New Roman"/>
          <w:bCs/>
          <w:sz w:val="28"/>
          <w:szCs w:val="28"/>
        </w:rPr>
        <w:t xml:space="preserve"> больше, чем в 2016 г</w:t>
      </w:r>
      <w:r w:rsidR="0042557B">
        <w:rPr>
          <w:rFonts w:ascii="Times New Roman" w:eastAsia="Times New Roman" w:hAnsi="Times New Roman" w:cs="Times New Roman"/>
          <w:bCs/>
          <w:sz w:val="28"/>
          <w:szCs w:val="28"/>
        </w:rPr>
        <w:t>оду</w:t>
      </w:r>
      <w:r w:rsidRPr="009D314A">
        <w:rPr>
          <w:rFonts w:ascii="Times New Roman" w:eastAsia="Times New Roman" w:hAnsi="Times New Roman" w:cs="Times New Roman"/>
          <w:bCs/>
          <w:sz w:val="28"/>
          <w:szCs w:val="28"/>
        </w:rPr>
        <w:t>.</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Второе место по числу смертей стабильно занимают новообразования. На долю умерших в возрасте 60 лет и старше от новообразований приходилось 17,3% смертей. За 2017 год число умерших от данной болезни возросло на </w:t>
      </w:r>
      <w:r w:rsidR="00CC7018">
        <w:rPr>
          <w:rFonts w:ascii="Times New Roman" w:eastAsia="Times New Roman" w:hAnsi="Times New Roman" w:cs="Times New Roman"/>
          <w:bCs/>
          <w:sz w:val="28"/>
          <w:szCs w:val="28"/>
        </w:rPr>
        <w:t>2,2%</w:t>
      </w:r>
      <w:r w:rsidR="0042557B">
        <w:rPr>
          <w:rFonts w:ascii="Times New Roman" w:eastAsia="Times New Roman" w:hAnsi="Times New Roman" w:cs="Times New Roman"/>
          <w:bCs/>
          <w:sz w:val="28"/>
          <w:szCs w:val="28"/>
        </w:rPr>
        <w:t xml:space="preserve"> и</w:t>
      </w:r>
      <w:r w:rsidR="00CC7018">
        <w:rPr>
          <w:rFonts w:ascii="Times New Roman" w:eastAsia="Times New Roman" w:hAnsi="Times New Roman" w:cs="Times New Roman"/>
          <w:bCs/>
          <w:sz w:val="28"/>
          <w:szCs w:val="28"/>
        </w:rPr>
        <w:t> </w:t>
      </w:r>
      <w:r w:rsidR="0042557B">
        <w:rPr>
          <w:rFonts w:ascii="Times New Roman" w:eastAsia="Times New Roman" w:hAnsi="Times New Roman" w:cs="Times New Roman"/>
          <w:bCs/>
          <w:sz w:val="28"/>
          <w:szCs w:val="28"/>
        </w:rPr>
        <w:t>составило 4</w:t>
      </w:r>
      <w:r w:rsidRPr="009D314A">
        <w:rPr>
          <w:rFonts w:ascii="Times New Roman" w:eastAsia="Times New Roman" w:hAnsi="Times New Roman" w:cs="Times New Roman"/>
          <w:bCs/>
          <w:sz w:val="28"/>
          <w:szCs w:val="28"/>
        </w:rPr>
        <w:t>5</w:t>
      </w:r>
      <w:r w:rsidR="0042557B">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тыс. человек.</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Третье место в структуре смертности в 2017 году заняли болезни органов дыхания (3,3%), которые незначительно, но превысили число умерших от внешних причин и от болезней органов пищеварения. В 2016 году третье место занимали внешние причины.</w:t>
      </w:r>
    </w:p>
    <w:p w:rsidR="009D314A" w:rsidRPr="009D314A" w:rsidRDefault="009D314A" w:rsidP="00CC7018">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Доля умерших от несчастн</w:t>
      </w:r>
      <w:r w:rsidR="00CC7018">
        <w:rPr>
          <w:rFonts w:ascii="Times New Roman" w:eastAsia="Times New Roman" w:hAnsi="Times New Roman" w:cs="Times New Roman"/>
          <w:bCs/>
          <w:sz w:val="28"/>
          <w:szCs w:val="28"/>
        </w:rPr>
        <w:t>ых случаев, отравлений, травм,</w:t>
      </w:r>
      <w:r w:rsidRPr="009D314A">
        <w:rPr>
          <w:rFonts w:ascii="Times New Roman" w:eastAsia="Times New Roman" w:hAnsi="Times New Roman" w:cs="Times New Roman"/>
          <w:bCs/>
          <w:sz w:val="28"/>
          <w:szCs w:val="28"/>
        </w:rPr>
        <w:t xml:space="preserve"> от болезней органов пищеварения у пожилого населения в 2017 году была одинаковой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по</w:t>
      </w:r>
      <w:r w:rsidR="00CC7018">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3,1% (по </w:t>
      </w:r>
      <w:r w:rsidR="00CD105D">
        <w:rPr>
          <w:rFonts w:ascii="Times New Roman" w:eastAsia="Times New Roman" w:hAnsi="Times New Roman" w:cs="Times New Roman"/>
          <w:bCs/>
          <w:sz w:val="28"/>
          <w:szCs w:val="28"/>
        </w:rPr>
        <w:t>800</w:t>
      </w:r>
      <w:r w:rsidRPr="009D314A">
        <w:rPr>
          <w:rFonts w:ascii="Times New Roman" w:eastAsia="Times New Roman" w:hAnsi="Times New Roman" w:cs="Times New Roman"/>
          <w:bCs/>
          <w:sz w:val="28"/>
          <w:szCs w:val="28"/>
        </w:rPr>
        <w:t xml:space="preserve"> человек).</w:t>
      </w:r>
    </w:p>
    <w:p w:rsidR="009D314A" w:rsidRPr="009D314A" w:rsidRDefault="009D314A" w:rsidP="009D314A">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На долю умерших от инфекционных и паразитарных болезней в 2017 году приходилось </w:t>
      </w:r>
      <w:r w:rsidR="00CD105D">
        <w:rPr>
          <w:rFonts w:ascii="Times New Roman" w:eastAsia="Times New Roman" w:hAnsi="Times New Roman" w:cs="Times New Roman"/>
          <w:bCs/>
          <w:sz w:val="28"/>
          <w:szCs w:val="28"/>
        </w:rPr>
        <w:t>600</w:t>
      </w:r>
      <w:r w:rsidRPr="009D314A">
        <w:rPr>
          <w:rFonts w:ascii="Times New Roman" w:eastAsia="Times New Roman" w:hAnsi="Times New Roman" w:cs="Times New Roman"/>
          <w:bCs/>
          <w:sz w:val="28"/>
          <w:szCs w:val="28"/>
        </w:rPr>
        <w:t xml:space="preserve"> смертей в </w:t>
      </w:r>
      <w:r w:rsidR="00F37CB0" w:rsidRPr="00F37CB0">
        <w:rPr>
          <w:rFonts w:ascii="Times New Roman" w:eastAsia="Times New Roman" w:hAnsi="Times New Roman" w:cs="Times New Roman"/>
          <w:bCs/>
          <w:sz w:val="28"/>
          <w:szCs w:val="28"/>
        </w:rPr>
        <w:t xml:space="preserve">Новосибирской </w:t>
      </w:r>
      <w:r w:rsidRPr="009D314A">
        <w:rPr>
          <w:rFonts w:ascii="Times New Roman" w:eastAsia="Times New Roman" w:hAnsi="Times New Roman" w:cs="Times New Roman"/>
          <w:bCs/>
          <w:sz w:val="28"/>
          <w:szCs w:val="28"/>
        </w:rPr>
        <w:t>области.</w:t>
      </w:r>
    </w:p>
    <w:p w:rsidR="009D314A" w:rsidRPr="009D314A" w:rsidRDefault="009D314A" w:rsidP="00CC7018">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 xml:space="preserve">В 2017 году показатель смертности мужчин в возрасте 60 лет и старше составил 56 человек на 1000 населения соответствующего пола и возраста, женщин </w:t>
      </w:r>
      <w:r w:rsidR="00CC7018">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39, т</w:t>
      </w:r>
      <w:r w:rsidR="00CC7018">
        <w:rPr>
          <w:rFonts w:ascii="Times New Roman" w:eastAsia="Times New Roman" w:hAnsi="Times New Roman" w:cs="Times New Roman"/>
          <w:bCs/>
          <w:sz w:val="28"/>
          <w:szCs w:val="28"/>
        </w:rPr>
        <w:t xml:space="preserve">о </w:t>
      </w:r>
      <w:r w:rsidRPr="009D314A">
        <w:rPr>
          <w:rFonts w:ascii="Times New Roman" w:eastAsia="Times New Roman" w:hAnsi="Times New Roman" w:cs="Times New Roman"/>
          <w:bCs/>
          <w:sz w:val="28"/>
          <w:szCs w:val="28"/>
        </w:rPr>
        <w:t>е</w:t>
      </w:r>
      <w:r w:rsidR="00CC7018">
        <w:rPr>
          <w:rFonts w:ascii="Times New Roman" w:eastAsia="Times New Roman" w:hAnsi="Times New Roman" w:cs="Times New Roman"/>
          <w:bCs/>
          <w:sz w:val="28"/>
          <w:szCs w:val="28"/>
        </w:rPr>
        <w:t>сть</w:t>
      </w:r>
      <w:r w:rsidRPr="009D314A">
        <w:rPr>
          <w:rFonts w:ascii="Times New Roman" w:eastAsia="Times New Roman" w:hAnsi="Times New Roman" w:cs="Times New Roman"/>
          <w:bCs/>
          <w:sz w:val="28"/>
          <w:szCs w:val="28"/>
        </w:rPr>
        <w:t xml:space="preserve"> был больше в 1,4 раза.</w:t>
      </w:r>
    </w:p>
    <w:p w:rsidR="009D314A" w:rsidRDefault="009D314A" w:rsidP="00CC7018">
      <w:pPr>
        <w:ind w:firstLine="720"/>
        <w:jc w:val="both"/>
        <w:rPr>
          <w:rFonts w:ascii="Times New Roman" w:eastAsia="Times New Roman" w:hAnsi="Times New Roman" w:cs="Times New Roman"/>
          <w:bCs/>
          <w:sz w:val="28"/>
          <w:szCs w:val="28"/>
        </w:rPr>
      </w:pPr>
      <w:r w:rsidRPr="00CC7018">
        <w:rPr>
          <w:rFonts w:ascii="Times New Roman" w:eastAsia="Times New Roman" w:hAnsi="Times New Roman" w:cs="Times New Roman"/>
          <w:bCs/>
          <w:sz w:val="28"/>
          <w:szCs w:val="28"/>
        </w:rPr>
        <w:t>В 2017</w:t>
      </w:r>
      <w:r w:rsidRPr="009D314A">
        <w:rPr>
          <w:rFonts w:ascii="Times New Roman" w:eastAsia="Times New Roman" w:hAnsi="Times New Roman" w:cs="Times New Roman"/>
          <w:bCs/>
          <w:sz w:val="28"/>
          <w:szCs w:val="28"/>
        </w:rPr>
        <w:t xml:space="preserve"> году из </w:t>
      </w:r>
      <w:r w:rsidR="00CD105D">
        <w:rPr>
          <w:rFonts w:ascii="Times New Roman" w:eastAsia="Times New Roman" w:hAnsi="Times New Roman" w:cs="Times New Roman"/>
          <w:bCs/>
          <w:sz w:val="28"/>
          <w:szCs w:val="28"/>
        </w:rPr>
        <w:t>100000</w:t>
      </w:r>
      <w:r w:rsidRPr="009D314A">
        <w:rPr>
          <w:rFonts w:ascii="Times New Roman" w:eastAsia="Times New Roman" w:hAnsi="Times New Roman" w:cs="Times New Roman"/>
          <w:bCs/>
          <w:sz w:val="28"/>
          <w:szCs w:val="28"/>
        </w:rPr>
        <w:t xml:space="preserve"> населения имели вероятность д</w:t>
      </w:r>
      <w:r w:rsidR="00CD105D">
        <w:rPr>
          <w:rFonts w:ascii="Times New Roman" w:eastAsia="Times New Roman" w:hAnsi="Times New Roman" w:cs="Times New Roman"/>
          <w:bCs/>
          <w:sz w:val="28"/>
          <w:szCs w:val="28"/>
        </w:rPr>
        <w:t>ожить до 60 лет 78</w:t>
      </w:r>
      <w:r w:rsidRPr="009D314A">
        <w:rPr>
          <w:rFonts w:ascii="Times New Roman" w:eastAsia="Times New Roman" w:hAnsi="Times New Roman" w:cs="Times New Roman"/>
          <w:bCs/>
          <w:sz w:val="28"/>
          <w:szCs w:val="28"/>
        </w:rPr>
        <w:t>2</w:t>
      </w:r>
      <w:r w:rsidR="00CD105D">
        <w:rPr>
          <w:rFonts w:ascii="Times New Roman" w:eastAsia="Times New Roman" w:hAnsi="Times New Roman" w:cs="Times New Roman"/>
          <w:bCs/>
          <w:sz w:val="28"/>
          <w:szCs w:val="28"/>
        </w:rPr>
        <w:t>00</w:t>
      </w:r>
      <w:r w:rsidR="00CC7018">
        <w:rPr>
          <w:rFonts w:ascii="Times New Roman" w:eastAsia="Times New Roman" w:hAnsi="Times New Roman" w:cs="Times New Roman"/>
          <w:bCs/>
          <w:sz w:val="28"/>
          <w:szCs w:val="28"/>
        </w:rPr>
        <w:t> </w:t>
      </w:r>
      <w:r w:rsidR="00CD105D">
        <w:rPr>
          <w:rFonts w:ascii="Times New Roman" w:eastAsia="Times New Roman" w:hAnsi="Times New Roman" w:cs="Times New Roman"/>
          <w:bCs/>
          <w:sz w:val="28"/>
          <w:szCs w:val="28"/>
        </w:rPr>
        <w:t xml:space="preserve">человек, до 70 лет </w:t>
      </w:r>
      <w:r w:rsidR="00CC7018">
        <w:rPr>
          <w:rFonts w:ascii="Times New Roman" w:eastAsia="Times New Roman" w:hAnsi="Times New Roman" w:cs="Times New Roman"/>
          <w:bCs/>
          <w:sz w:val="28"/>
          <w:szCs w:val="28"/>
        </w:rPr>
        <w:t>–</w:t>
      </w:r>
      <w:r w:rsidR="00CD105D">
        <w:rPr>
          <w:rFonts w:ascii="Times New Roman" w:eastAsia="Times New Roman" w:hAnsi="Times New Roman" w:cs="Times New Roman"/>
          <w:bCs/>
          <w:sz w:val="28"/>
          <w:szCs w:val="28"/>
        </w:rPr>
        <w:t xml:space="preserve"> 62</w:t>
      </w:r>
      <w:r w:rsidRPr="009D314A">
        <w:rPr>
          <w:rFonts w:ascii="Times New Roman" w:eastAsia="Times New Roman" w:hAnsi="Times New Roman" w:cs="Times New Roman"/>
          <w:bCs/>
          <w:sz w:val="28"/>
          <w:szCs w:val="28"/>
        </w:rPr>
        <w:t>3</w:t>
      </w:r>
      <w:r w:rsidR="00CD105D">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w:t>
      </w:r>
      <w:r w:rsidR="00CD105D">
        <w:rPr>
          <w:rFonts w:ascii="Times New Roman" w:eastAsia="Times New Roman" w:hAnsi="Times New Roman" w:cs="Times New Roman"/>
          <w:bCs/>
          <w:sz w:val="28"/>
          <w:szCs w:val="28"/>
        </w:rPr>
        <w:t xml:space="preserve">человек, до 80 лет </w:t>
      </w:r>
      <w:r w:rsidR="00CC7018">
        <w:rPr>
          <w:rFonts w:ascii="Times New Roman" w:eastAsia="Times New Roman" w:hAnsi="Times New Roman" w:cs="Times New Roman"/>
          <w:bCs/>
          <w:sz w:val="28"/>
          <w:szCs w:val="28"/>
        </w:rPr>
        <w:t>–</w:t>
      </w:r>
      <w:r w:rsidR="00CD105D">
        <w:rPr>
          <w:rFonts w:ascii="Times New Roman" w:eastAsia="Times New Roman" w:hAnsi="Times New Roman" w:cs="Times New Roman"/>
          <w:bCs/>
          <w:sz w:val="28"/>
          <w:szCs w:val="28"/>
        </w:rPr>
        <w:t xml:space="preserve"> 39</w:t>
      </w:r>
      <w:r w:rsidRPr="009D314A">
        <w:rPr>
          <w:rFonts w:ascii="Times New Roman" w:eastAsia="Times New Roman" w:hAnsi="Times New Roman" w:cs="Times New Roman"/>
          <w:bCs/>
          <w:sz w:val="28"/>
          <w:szCs w:val="28"/>
        </w:rPr>
        <w:t>3</w:t>
      </w:r>
      <w:r w:rsidR="00CD105D">
        <w:rPr>
          <w:rFonts w:ascii="Times New Roman" w:eastAsia="Times New Roman" w:hAnsi="Times New Roman" w:cs="Times New Roman"/>
          <w:bCs/>
          <w:sz w:val="28"/>
          <w:szCs w:val="28"/>
        </w:rPr>
        <w:t>00</w:t>
      </w:r>
      <w:r w:rsidRPr="009D314A">
        <w:rPr>
          <w:rFonts w:ascii="Times New Roman" w:eastAsia="Times New Roman" w:hAnsi="Times New Roman" w:cs="Times New Roman"/>
          <w:bCs/>
          <w:sz w:val="28"/>
          <w:szCs w:val="28"/>
        </w:rPr>
        <w:t xml:space="preserve"> </w:t>
      </w:r>
      <w:r w:rsidR="00CD105D">
        <w:rPr>
          <w:rFonts w:ascii="Times New Roman" w:eastAsia="Times New Roman" w:hAnsi="Times New Roman" w:cs="Times New Roman"/>
          <w:bCs/>
          <w:sz w:val="28"/>
          <w:szCs w:val="28"/>
        </w:rPr>
        <w:t xml:space="preserve">человек, до 90 лет </w:t>
      </w:r>
      <w:r w:rsidR="00CC7018">
        <w:rPr>
          <w:rFonts w:ascii="Times New Roman" w:eastAsia="Times New Roman" w:hAnsi="Times New Roman" w:cs="Times New Roman"/>
          <w:bCs/>
          <w:sz w:val="28"/>
          <w:szCs w:val="28"/>
        </w:rPr>
        <w:t>–</w:t>
      </w:r>
      <w:r w:rsidR="00CD105D">
        <w:rPr>
          <w:rFonts w:ascii="Times New Roman" w:eastAsia="Times New Roman" w:hAnsi="Times New Roman" w:cs="Times New Roman"/>
          <w:bCs/>
          <w:sz w:val="28"/>
          <w:szCs w:val="28"/>
        </w:rPr>
        <w:t xml:space="preserve"> 11</w:t>
      </w:r>
      <w:r w:rsidRPr="009D314A">
        <w:rPr>
          <w:rFonts w:ascii="Times New Roman" w:eastAsia="Times New Roman" w:hAnsi="Times New Roman" w:cs="Times New Roman"/>
          <w:bCs/>
          <w:sz w:val="28"/>
          <w:szCs w:val="28"/>
        </w:rPr>
        <w:t>3</w:t>
      </w:r>
      <w:r w:rsidR="00CD105D">
        <w:rPr>
          <w:rFonts w:ascii="Times New Roman" w:eastAsia="Times New Roman" w:hAnsi="Times New Roman" w:cs="Times New Roman"/>
          <w:bCs/>
          <w:sz w:val="28"/>
          <w:szCs w:val="28"/>
        </w:rPr>
        <w:t>00 человек</w:t>
      </w:r>
      <w:r w:rsidRPr="009D314A">
        <w:rPr>
          <w:rFonts w:ascii="Times New Roman" w:eastAsia="Times New Roman" w:hAnsi="Times New Roman" w:cs="Times New Roman"/>
          <w:bCs/>
          <w:sz w:val="28"/>
          <w:szCs w:val="28"/>
        </w:rPr>
        <w:t>.</w:t>
      </w:r>
    </w:p>
    <w:p w:rsidR="00214499" w:rsidRPr="00A879F2" w:rsidRDefault="00214499" w:rsidP="00E34654">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lastRenderedPageBreak/>
        <w:t>Спрос на медицинские и социальные услуги среди данной категории лиц будет ежегодно возрас</w:t>
      </w:r>
      <w:r w:rsidR="00E34654">
        <w:rPr>
          <w:rFonts w:ascii="Times New Roman" w:eastAsia="Times New Roman" w:hAnsi="Times New Roman" w:cs="Times New Roman"/>
          <w:bCs/>
          <w:sz w:val="28"/>
          <w:szCs w:val="28"/>
        </w:rPr>
        <w:t>тать, в свя</w:t>
      </w:r>
      <w:r w:rsidR="00895E0D">
        <w:rPr>
          <w:rFonts w:ascii="Times New Roman" w:eastAsia="Times New Roman" w:hAnsi="Times New Roman" w:cs="Times New Roman"/>
          <w:bCs/>
          <w:sz w:val="28"/>
          <w:szCs w:val="28"/>
        </w:rPr>
        <w:t>зи</w:t>
      </w:r>
      <w:r w:rsidR="00E34654">
        <w:rPr>
          <w:rFonts w:ascii="Times New Roman" w:eastAsia="Times New Roman" w:hAnsi="Times New Roman" w:cs="Times New Roman"/>
          <w:bCs/>
          <w:sz w:val="28"/>
          <w:szCs w:val="28"/>
        </w:rPr>
        <w:t xml:space="preserve"> с чем и возникла </w:t>
      </w:r>
      <w:r w:rsidRPr="00A879F2">
        <w:rPr>
          <w:rFonts w:ascii="Times New Roman" w:eastAsia="Times New Roman" w:hAnsi="Times New Roman" w:cs="Times New Roman"/>
          <w:bCs/>
          <w:sz w:val="28"/>
          <w:szCs w:val="28"/>
        </w:rPr>
        <w:t>необходимость</w:t>
      </w:r>
      <w:r w:rsidR="00E34654">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разработки </w:t>
      </w:r>
      <w:r w:rsidR="00E34654">
        <w:rPr>
          <w:rFonts w:ascii="Times New Roman" w:eastAsia="Times New Roman" w:hAnsi="Times New Roman" w:cs="Times New Roman"/>
          <w:bCs/>
          <w:sz w:val="28"/>
          <w:szCs w:val="28"/>
        </w:rPr>
        <w:t>и</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внедрения в Новосибирской области</w:t>
      </w:r>
      <w:r w:rsidR="00E34654">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более эффективных технологий работы с</w:t>
      </w:r>
      <w:r w:rsidR="00895E0D">
        <w:rPr>
          <w:rFonts w:ascii="Times New Roman" w:eastAsia="Times New Roman" w:hAnsi="Times New Roman" w:cs="Times New Roman"/>
          <w:bCs/>
          <w:sz w:val="28"/>
          <w:szCs w:val="28"/>
        </w:rPr>
        <w:t> гражданами пожилого возраста</w:t>
      </w:r>
      <w:r w:rsidRPr="00A879F2">
        <w:rPr>
          <w:rFonts w:ascii="Times New Roman" w:eastAsia="Times New Roman" w:hAnsi="Times New Roman" w:cs="Times New Roman"/>
          <w:bCs/>
          <w:sz w:val="28"/>
          <w:szCs w:val="28"/>
        </w:rPr>
        <w:t xml:space="preserve"> с целью увеличения продолжительности жизни, в </w:t>
      </w:r>
      <w:r w:rsidR="00C161E8">
        <w:rPr>
          <w:rFonts w:ascii="Times New Roman" w:eastAsia="Times New Roman" w:hAnsi="Times New Roman" w:cs="Times New Roman"/>
          <w:bCs/>
          <w:sz w:val="28"/>
          <w:szCs w:val="28"/>
        </w:rPr>
        <w:t>том числе</w:t>
      </w:r>
      <w:r w:rsidRPr="00A879F2">
        <w:rPr>
          <w:rFonts w:ascii="Times New Roman" w:eastAsia="Times New Roman" w:hAnsi="Times New Roman" w:cs="Times New Roman"/>
          <w:bCs/>
          <w:sz w:val="28"/>
          <w:szCs w:val="28"/>
        </w:rPr>
        <w:t xml:space="preserve"> продолжительности здоровой жизни, и повышения качества жизни людей старше трудоспособного возраста.</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Систему административно-территориального устройства Новосибирской области составляют населенные пункты определенной категории и вида, районы Новосибирской облас</w:t>
      </w:r>
      <w:r w:rsidR="00895E0D">
        <w:rPr>
          <w:rFonts w:ascii="Times New Roman" w:eastAsia="Times New Roman" w:hAnsi="Times New Roman" w:cs="Times New Roman"/>
          <w:bCs/>
          <w:sz w:val="28"/>
          <w:szCs w:val="28"/>
        </w:rPr>
        <w:t>ти и муниципальные образования.</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рамках муниципального устройства, в границах административно-территориальных единиц Новосибирской области на 1 января 2018 года существует 490 муниципальных образований, в том числе:</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5 городских округов,</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30 муниципальных районов,</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26 городских поселений,</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429 сельских поселений.</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Четырем городам областного значения (Новосибирск, Бердск, Искитим, Обь) и </w:t>
      </w:r>
      <w:r w:rsidR="00895E0D">
        <w:rPr>
          <w:rFonts w:ascii="Times New Roman" w:eastAsia="Times New Roman" w:hAnsi="Times New Roman" w:cs="Times New Roman"/>
          <w:bCs/>
          <w:sz w:val="28"/>
          <w:szCs w:val="28"/>
        </w:rPr>
        <w:t>р.п. </w:t>
      </w:r>
      <w:r w:rsidRPr="00A879F2">
        <w:rPr>
          <w:rFonts w:ascii="Times New Roman" w:eastAsia="Times New Roman" w:hAnsi="Times New Roman" w:cs="Times New Roman"/>
          <w:bCs/>
          <w:sz w:val="28"/>
          <w:szCs w:val="28"/>
        </w:rPr>
        <w:t xml:space="preserve">Кольцово соответствуют муниципальные образования со статусом </w:t>
      </w:r>
      <w:r w:rsidR="00895E0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городской округ</w:t>
      </w:r>
      <w:r w:rsidR="00895E0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30 муниципальным районам области соответствуют муниципальные образования со статусом </w:t>
      </w:r>
      <w:r w:rsidR="00895E0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муниципальн</w:t>
      </w:r>
      <w:r w:rsidR="00895E0D">
        <w:rPr>
          <w:rFonts w:ascii="Times New Roman" w:eastAsia="Times New Roman" w:hAnsi="Times New Roman" w:cs="Times New Roman"/>
          <w:bCs/>
          <w:sz w:val="28"/>
          <w:szCs w:val="28"/>
        </w:rPr>
        <w:t>ый</w:t>
      </w:r>
      <w:r w:rsidRPr="00A879F2">
        <w:rPr>
          <w:rFonts w:ascii="Times New Roman" w:eastAsia="Times New Roman" w:hAnsi="Times New Roman" w:cs="Times New Roman"/>
          <w:bCs/>
          <w:sz w:val="28"/>
          <w:szCs w:val="28"/>
        </w:rPr>
        <w:t xml:space="preserve"> район</w:t>
      </w:r>
      <w:r w:rsidR="00895E0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На территории субъекта число граждан старше трудоспособного возраста составило в 2018 году – 698 253 человека (25,04%), в 2017 году – 685 568 человек (24,6%), в 2016 году – 671 524 </w:t>
      </w:r>
      <w:r w:rsidR="00895E0D">
        <w:rPr>
          <w:rFonts w:ascii="Times New Roman" w:eastAsia="Times New Roman" w:hAnsi="Times New Roman" w:cs="Times New Roman"/>
          <w:bCs/>
          <w:sz w:val="28"/>
          <w:szCs w:val="28"/>
        </w:rPr>
        <w:t>человека (24,3%). На протяжении 2016-</w:t>
      </w:r>
      <w:r w:rsidRPr="00A879F2">
        <w:rPr>
          <w:rFonts w:ascii="Times New Roman" w:eastAsia="Times New Roman" w:hAnsi="Times New Roman" w:cs="Times New Roman"/>
          <w:bCs/>
          <w:sz w:val="28"/>
          <w:szCs w:val="28"/>
        </w:rPr>
        <w:t xml:space="preserve">2018 годов численность населения в городе Новосибирске увеличилась с 1 584 138 </w:t>
      </w:r>
      <w:r w:rsidR="00895E0D">
        <w:rPr>
          <w:rFonts w:ascii="Times New Roman" w:eastAsia="Times New Roman" w:hAnsi="Times New Roman" w:cs="Times New Roman"/>
          <w:bCs/>
          <w:sz w:val="28"/>
          <w:szCs w:val="28"/>
        </w:rPr>
        <w:t xml:space="preserve">человек до 1 612 833 человек, то </w:t>
      </w:r>
      <w:r w:rsidRPr="00A879F2">
        <w:rPr>
          <w:rFonts w:ascii="Times New Roman" w:eastAsia="Times New Roman" w:hAnsi="Times New Roman" w:cs="Times New Roman"/>
          <w:bCs/>
          <w:sz w:val="28"/>
          <w:szCs w:val="28"/>
        </w:rPr>
        <w:t>е</w:t>
      </w:r>
      <w:r w:rsidR="00895E0D">
        <w:rPr>
          <w:rFonts w:ascii="Times New Roman" w:eastAsia="Times New Roman" w:hAnsi="Times New Roman" w:cs="Times New Roman"/>
          <w:bCs/>
          <w:sz w:val="28"/>
          <w:szCs w:val="28"/>
        </w:rPr>
        <w:t>сть</w:t>
      </w:r>
      <w:r w:rsidRPr="00A879F2">
        <w:rPr>
          <w:rFonts w:ascii="Times New Roman" w:eastAsia="Times New Roman" w:hAnsi="Times New Roman" w:cs="Times New Roman"/>
          <w:bCs/>
          <w:sz w:val="28"/>
          <w:szCs w:val="28"/>
        </w:rPr>
        <w:t xml:space="preserve"> на 28 695 человек, а численность сельского населения составляла в 2016 году – 1 585 597 человек, в 2017 году – 1 176 640 человек, в 2018 году – 1 176 016 человек, </w:t>
      </w:r>
      <w:r w:rsidR="00895E0D">
        <w:rPr>
          <w:rFonts w:ascii="Times New Roman" w:eastAsia="Times New Roman" w:hAnsi="Times New Roman" w:cs="Times New Roman"/>
          <w:bCs/>
          <w:sz w:val="28"/>
          <w:szCs w:val="28"/>
        </w:rPr>
        <w:t xml:space="preserve">то </w:t>
      </w:r>
      <w:r w:rsidR="00895E0D" w:rsidRPr="00A879F2">
        <w:rPr>
          <w:rFonts w:ascii="Times New Roman" w:eastAsia="Times New Roman" w:hAnsi="Times New Roman" w:cs="Times New Roman"/>
          <w:bCs/>
          <w:sz w:val="28"/>
          <w:szCs w:val="28"/>
        </w:rPr>
        <w:t>е</w:t>
      </w:r>
      <w:r w:rsidR="00895E0D">
        <w:rPr>
          <w:rFonts w:ascii="Times New Roman" w:eastAsia="Times New Roman" w:hAnsi="Times New Roman" w:cs="Times New Roman"/>
          <w:bCs/>
          <w:sz w:val="28"/>
          <w:szCs w:val="28"/>
        </w:rPr>
        <w:t>сть численность населения уменьшила</w:t>
      </w:r>
      <w:r w:rsidRPr="00A879F2">
        <w:rPr>
          <w:rFonts w:ascii="Times New Roman" w:eastAsia="Times New Roman" w:hAnsi="Times New Roman" w:cs="Times New Roman"/>
          <w:bCs/>
          <w:sz w:val="28"/>
          <w:szCs w:val="28"/>
        </w:rPr>
        <w:t>сь на 409 581 человек.</w:t>
      </w:r>
    </w:p>
    <w:p w:rsidR="00214499" w:rsidRPr="00A879F2" w:rsidRDefault="00214499" w:rsidP="00895E0D">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Анализ численности населения старше трудоспособного возраста в</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10</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районах города Новосибирска показал, что в </w:t>
      </w:r>
      <w:r w:rsidR="002B33C2">
        <w:rPr>
          <w:rFonts w:ascii="Times New Roman" w:eastAsia="Times New Roman" w:hAnsi="Times New Roman" w:cs="Times New Roman"/>
          <w:bCs/>
          <w:sz w:val="28"/>
          <w:szCs w:val="28"/>
        </w:rPr>
        <w:t>пяти</w:t>
      </w:r>
      <w:r w:rsidRPr="00A879F2">
        <w:rPr>
          <w:rFonts w:ascii="Times New Roman" w:eastAsia="Times New Roman" w:hAnsi="Times New Roman" w:cs="Times New Roman"/>
          <w:bCs/>
          <w:sz w:val="28"/>
          <w:szCs w:val="28"/>
        </w:rPr>
        <w:t xml:space="preserve"> районах города Новосибирска их проживает свыше 40 000 человек, а в </w:t>
      </w:r>
      <w:r w:rsidR="002B33C2">
        <w:rPr>
          <w:rFonts w:ascii="Times New Roman" w:eastAsia="Times New Roman" w:hAnsi="Times New Roman" w:cs="Times New Roman"/>
          <w:bCs/>
          <w:sz w:val="28"/>
          <w:szCs w:val="28"/>
        </w:rPr>
        <w:t>трех</w:t>
      </w:r>
      <w:r w:rsidRPr="00A879F2">
        <w:rPr>
          <w:rFonts w:ascii="Times New Roman" w:eastAsia="Times New Roman" w:hAnsi="Times New Roman" w:cs="Times New Roman"/>
          <w:bCs/>
          <w:sz w:val="28"/>
          <w:szCs w:val="28"/>
        </w:rPr>
        <w:t xml:space="preserve"> районах города Новосибирска проживает от 23 000 до 33 000 человек. В </w:t>
      </w:r>
      <w:r w:rsidR="002B33C2">
        <w:rPr>
          <w:rFonts w:ascii="Times New Roman" w:eastAsia="Times New Roman" w:hAnsi="Times New Roman" w:cs="Times New Roman"/>
          <w:bCs/>
          <w:sz w:val="28"/>
          <w:szCs w:val="28"/>
        </w:rPr>
        <w:t>трех</w:t>
      </w:r>
      <w:r w:rsidRPr="00A879F2">
        <w:rPr>
          <w:rFonts w:ascii="Times New Roman" w:eastAsia="Times New Roman" w:hAnsi="Times New Roman" w:cs="Times New Roman"/>
          <w:bCs/>
          <w:sz w:val="28"/>
          <w:szCs w:val="28"/>
        </w:rPr>
        <w:t xml:space="preserve"> районах Новосибирской области </w:t>
      </w:r>
      <w:r w:rsidR="00895E0D">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до 20 тысяч человек, в </w:t>
      </w:r>
      <w:r w:rsidR="002B33C2">
        <w:rPr>
          <w:rFonts w:ascii="Times New Roman" w:eastAsia="Times New Roman" w:hAnsi="Times New Roman" w:cs="Times New Roman"/>
          <w:bCs/>
          <w:sz w:val="28"/>
          <w:szCs w:val="28"/>
        </w:rPr>
        <w:t>четырех</w:t>
      </w:r>
      <w:r w:rsidRPr="00A879F2">
        <w:rPr>
          <w:rFonts w:ascii="Times New Roman" w:eastAsia="Times New Roman" w:hAnsi="Times New Roman" w:cs="Times New Roman"/>
          <w:bCs/>
          <w:sz w:val="28"/>
          <w:szCs w:val="28"/>
        </w:rPr>
        <w:t xml:space="preserve"> районах Новосибирской области </w:t>
      </w:r>
      <w:r w:rsidR="00895E0D">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до 13 000 человек, а в 24 районах </w:t>
      </w:r>
      <w:r w:rsidR="00895E0D">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от 2 500 до 10 000 человек.</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Анализ условий проживания граждан </w:t>
      </w:r>
      <w:r w:rsidR="008B016D">
        <w:rPr>
          <w:rFonts w:ascii="Times New Roman" w:eastAsia="Times New Roman" w:hAnsi="Times New Roman" w:cs="Times New Roman"/>
          <w:bCs/>
          <w:sz w:val="28"/>
          <w:szCs w:val="28"/>
        </w:rPr>
        <w:t>старше 60 лет</w:t>
      </w:r>
      <w:r w:rsidRPr="00A879F2">
        <w:rPr>
          <w:rFonts w:ascii="Times New Roman" w:eastAsia="Times New Roman" w:hAnsi="Times New Roman" w:cs="Times New Roman"/>
          <w:bCs/>
          <w:sz w:val="28"/>
          <w:szCs w:val="28"/>
        </w:rPr>
        <w:t xml:space="preserve"> в районах Новосибирской области в плане доступности медицинской помощи показал, что имеется 235 населенных пунктов, где проживает население старших возрастов от</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10 до 450 человек, в которых имеются домовые хозяйства по оказанию первой помощи, а расстояние до ближайшей медицинской организации составляет от</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w:t>
      </w:r>
      <w:r w:rsidR="00895E0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до 25 км, в основном это фельдшерско-акушерские пункты и врачебные амбулатории.</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Анализ заболеваемости за 2016-2018 годы показал, что у граждан старше трудоспособного возраста ежегодно регистр</w:t>
      </w:r>
      <w:r w:rsidR="00895E0D">
        <w:rPr>
          <w:rFonts w:ascii="Times New Roman" w:eastAsia="Times New Roman" w:hAnsi="Times New Roman" w:cs="Times New Roman"/>
          <w:bCs/>
          <w:sz w:val="28"/>
          <w:szCs w:val="28"/>
        </w:rPr>
        <w:t>ируются в среднем 1 500 </w:t>
      </w:r>
      <w:r w:rsidRPr="00A879F2">
        <w:rPr>
          <w:rFonts w:ascii="Times New Roman" w:eastAsia="Times New Roman" w:hAnsi="Times New Roman" w:cs="Times New Roman"/>
          <w:bCs/>
          <w:sz w:val="28"/>
          <w:szCs w:val="28"/>
        </w:rPr>
        <w:t>000 заб</w:t>
      </w:r>
      <w:r w:rsidR="00BD5B51">
        <w:rPr>
          <w:rFonts w:ascii="Times New Roman" w:eastAsia="Times New Roman" w:hAnsi="Times New Roman" w:cs="Times New Roman"/>
          <w:bCs/>
          <w:sz w:val="28"/>
          <w:szCs w:val="28"/>
        </w:rPr>
        <w:t>олеваний, из них в пределах 400 </w:t>
      </w:r>
      <w:r w:rsidRPr="00A879F2">
        <w:rPr>
          <w:rFonts w:ascii="Times New Roman" w:eastAsia="Times New Roman" w:hAnsi="Times New Roman" w:cs="Times New Roman"/>
          <w:bCs/>
          <w:sz w:val="28"/>
          <w:szCs w:val="28"/>
        </w:rPr>
        <w:t>000 человек</w:t>
      </w:r>
      <w:r w:rsidR="00BD5B51">
        <w:rPr>
          <w:rFonts w:ascii="Times New Roman" w:eastAsia="Times New Roman" w:hAnsi="Times New Roman" w:cs="Times New Roman"/>
          <w:bCs/>
          <w:sz w:val="28"/>
          <w:szCs w:val="28"/>
        </w:rPr>
        <w:t>ам</w:t>
      </w:r>
      <w:r w:rsidRPr="00A879F2">
        <w:rPr>
          <w:rFonts w:ascii="Times New Roman" w:eastAsia="Times New Roman" w:hAnsi="Times New Roman" w:cs="Times New Roman"/>
          <w:bCs/>
          <w:sz w:val="28"/>
          <w:szCs w:val="28"/>
        </w:rPr>
        <w:t xml:space="preserve"> </w:t>
      </w:r>
      <w:r w:rsidR="00BD5B51" w:rsidRPr="00A879F2">
        <w:rPr>
          <w:rFonts w:ascii="Times New Roman" w:eastAsia="Times New Roman" w:hAnsi="Times New Roman" w:cs="Times New Roman"/>
          <w:bCs/>
          <w:sz w:val="28"/>
          <w:szCs w:val="28"/>
        </w:rPr>
        <w:t>диагноз</w:t>
      </w:r>
      <w:r w:rsidR="00BD5B51">
        <w:rPr>
          <w:rFonts w:ascii="Times New Roman" w:eastAsia="Times New Roman" w:hAnsi="Times New Roman" w:cs="Times New Roman"/>
          <w:bCs/>
          <w:sz w:val="28"/>
          <w:szCs w:val="28"/>
        </w:rPr>
        <w:t xml:space="preserve"> установлен </w:t>
      </w:r>
      <w:r w:rsidRPr="00BD5B51">
        <w:rPr>
          <w:rFonts w:ascii="Times New Roman" w:eastAsia="Times New Roman" w:hAnsi="Times New Roman" w:cs="Times New Roman"/>
          <w:bCs/>
          <w:sz w:val="28"/>
          <w:szCs w:val="28"/>
        </w:rPr>
        <w:t>впервые в</w:t>
      </w:r>
      <w:r w:rsidR="00BD5B51" w:rsidRPr="00BD5B51">
        <w:rPr>
          <w:rFonts w:ascii="Times New Roman" w:eastAsia="Times New Roman" w:hAnsi="Times New Roman" w:cs="Times New Roman"/>
          <w:bCs/>
          <w:sz w:val="28"/>
          <w:szCs w:val="28"/>
        </w:rPr>
        <w:t> </w:t>
      </w:r>
      <w:r w:rsidRPr="00BD5B51">
        <w:rPr>
          <w:rFonts w:ascii="Times New Roman" w:eastAsia="Times New Roman" w:hAnsi="Times New Roman" w:cs="Times New Roman"/>
          <w:bCs/>
          <w:sz w:val="28"/>
          <w:szCs w:val="28"/>
        </w:rPr>
        <w:t>жизни.</w:t>
      </w:r>
      <w:r w:rsidR="00BD5B51">
        <w:rPr>
          <w:rFonts w:ascii="Times New Roman" w:eastAsia="Times New Roman" w:hAnsi="Times New Roman" w:cs="Times New Roman"/>
          <w:bCs/>
          <w:sz w:val="28"/>
          <w:szCs w:val="28"/>
        </w:rPr>
        <w:t xml:space="preserve"> Так</w:t>
      </w:r>
      <w:r w:rsidRPr="00A879F2">
        <w:rPr>
          <w:rFonts w:ascii="Times New Roman" w:eastAsia="Times New Roman" w:hAnsi="Times New Roman" w:cs="Times New Roman"/>
          <w:bCs/>
          <w:sz w:val="28"/>
          <w:szCs w:val="28"/>
        </w:rPr>
        <w:t xml:space="preserve"> в 2016 году всего было зарегистрировано 1 504 118 заболеваний, </w:t>
      </w:r>
      <w:r w:rsidRPr="00A879F2">
        <w:rPr>
          <w:rFonts w:ascii="Times New Roman" w:eastAsia="Times New Roman" w:hAnsi="Times New Roman" w:cs="Times New Roman"/>
          <w:bCs/>
          <w:sz w:val="28"/>
          <w:szCs w:val="28"/>
        </w:rPr>
        <w:lastRenderedPageBreak/>
        <w:t>из</w:t>
      </w:r>
      <w:r w:rsidR="00BD5B51">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них </w:t>
      </w:r>
      <w:r w:rsidR="00BD5B51" w:rsidRPr="00A879F2">
        <w:rPr>
          <w:rFonts w:ascii="Times New Roman" w:eastAsia="Times New Roman" w:hAnsi="Times New Roman" w:cs="Times New Roman"/>
          <w:bCs/>
          <w:sz w:val="28"/>
          <w:szCs w:val="28"/>
        </w:rPr>
        <w:t>диагноз</w:t>
      </w:r>
      <w:r w:rsidR="00BD5B51">
        <w:rPr>
          <w:rFonts w:ascii="Times New Roman" w:eastAsia="Times New Roman" w:hAnsi="Times New Roman" w:cs="Times New Roman"/>
          <w:bCs/>
          <w:sz w:val="28"/>
          <w:szCs w:val="28"/>
        </w:rPr>
        <w:t xml:space="preserve">, установленный </w:t>
      </w:r>
      <w:r w:rsidRPr="00A879F2">
        <w:rPr>
          <w:rFonts w:ascii="Times New Roman" w:eastAsia="Times New Roman" w:hAnsi="Times New Roman" w:cs="Times New Roman"/>
          <w:bCs/>
          <w:sz w:val="28"/>
          <w:szCs w:val="28"/>
        </w:rPr>
        <w:t>впервые в жизни</w:t>
      </w:r>
      <w:r w:rsidR="0055459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w:t>
      </w:r>
      <w:r w:rsidR="0055459D">
        <w:rPr>
          <w:rFonts w:ascii="Times New Roman" w:eastAsia="Times New Roman" w:hAnsi="Times New Roman" w:cs="Times New Roman"/>
          <w:bCs/>
          <w:sz w:val="28"/>
          <w:szCs w:val="28"/>
        </w:rPr>
        <w:t xml:space="preserve">у </w:t>
      </w:r>
      <w:r w:rsidRPr="00A879F2">
        <w:rPr>
          <w:rFonts w:ascii="Times New Roman" w:eastAsia="Times New Roman" w:hAnsi="Times New Roman" w:cs="Times New Roman"/>
          <w:bCs/>
          <w:sz w:val="28"/>
          <w:szCs w:val="28"/>
        </w:rPr>
        <w:t xml:space="preserve">384 000 человек, в 2017 году зарегистрировано 1 531 350 заболеваний, </w:t>
      </w:r>
      <w:r w:rsidR="0055459D" w:rsidRPr="00A879F2">
        <w:rPr>
          <w:rFonts w:ascii="Times New Roman" w:eastAsia="Times New Roman" w:hAnsi="Times New Roman" w:cs="Times New Roman"/>
          <w:bCs/>
          <w:sz w:val="28"/>
          <w:szCs w:val="28"/>
        </w:rPr>
        <w:t>диагноз</w:t>
      </w:r>
      <w:r w:rsidR="0055459D">
        <w:rPr>
          <w:rFonts w:ascii="Times New Roman" w:eastAsia="Times New Roman" w:hAnsi="Times New Roman" w:cs="Times New Roman"/>
          <w:bCs/>
          <w:sz w:val="28"/>
          <w:szCs w:val="28"/>
        </w:rPr>
        <w:t xml:space="preserve">, установленный </w:t>
      </w:r>
      <w:r w:rsidRPr="00A879F2">
        <w:rPr>
          <w:rFonts w:ascii="Times New Roman" w:eastAsia="Times New Roman" w:hAnsi="Times New Roman" w:cs="Times New Roman"/>
          <w:bCs/>
          <w:sz w:val="28"/>
          <w:szCs w:val="28"/>
        </w:rPr>
        <w:t>впервые в</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жизни – 360</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060</w:t>
      </w:r>
      <w:r w:rsidR="0055459D">
        <w:rPr>
          <w:rFonts w:ascii="Times New Roman" w:eastAsia="Times New Roman" w:hAnsi="Times New Roman" w:cs="Times New Roman"/>
          <w:bCs/>
          <w:sz w:val="28"/>
          <w:szCs w:val="28"/>
        </w:rPr>
        <w:t xml:space="preserve"> человек</w:t>
      </w:r>
      <w:r w:rsidRPr="00A879F2">
        <w:rPr>
          <w:rFonts w:ascii="Times New Roman" w:eastAsia="Times New Roman" w:hAnsi="Times New Roman" w:cs="Times New Roman"/>
          <w:bCs/>
          <w:sz w:val="28"/>
          <w:szCs w:val="28"/>
        </w:rPr>
        <w:t xml:space="preserve">, на </w:t>
      </w:r>
      <w:r w:rsidR="008B016D">
        <w:rPr>
          <w:rFonts w:ascii="Times New Roman" w:eastAsia="Times New Roman" w:hAnsi="Times New Roman" w:cs="Times New Roman"/>
          <w:bCs/>
          <w:sz w:val="28"/>
          <w:szCs w:val="28"/>
        </w:rPr>
        <w:t>диспансерном</w:t>
      </w:r>
      <w:r w:rsidRPr="00A879F2">
        <w:rPr>
          <w:rFonts w:ascii="Times New Roman" w:eastAsia="Times New Roman" w:hAnsi="Times New Roman" w:cs="Times New Roman"/>
          <w:bCs/>
          <w:sz w:val="28"/>
          <w:szCs w:val="28"/>
        </w:rPr>
        <w:t xml:space="preserve"> учете – 473 906, в 2018</w:t>
      </w:r>
      <w:r w:rsidR="0055459D">
        <w:rPr>
          <w:rFonts w:ascii="Times New Roman" w:eastAsia="Times New Roman" w:hAnsi="Times New Roman" w:cs="Times New Roman"/>
          <w:bCs/>
          <w:sz w:val="28"/>
          <w:szCs w:val="28"/>
        </w:rPr>
        <w:t xml:space="preserve"> году всего заболеваний – 1 520 </w:t>
      </w:r>
      <w:r w:rsidRPr="00A879F2">
        <w:rPr>
          <w:rFonts w:ascii="Times New Roman" w:eastAsia="Times New Roman" w:hAnsi="Times New Roman" w:cs="Times New Roman"/>
          <w:bCs/>
          <w:sz w:val="28"/>
          <w:szCs w:val="28"/>
        </w:rPr>
        <w:t xml:space="preserve">460, </w:t>
      </w:r>
      <w:r w:rsidR="0055459D" w:rsidRPr="00A879F2">
        <w:rPr>
          <w:rFonts w:ascii="Times New Roman" w:eastAsia="Times New Roman" w:hAnsi="Times New Roman" w:cs="Times New Roman"/>
          <w:bCs/>
          <w:sz w:val="28"/>
          <w:szCs w:val="28"/>
        </w:rPr>
        <w:t>диагноз</w:t>
      </w:r>
      <w:r w:rsidR="0055459D">
        <w:rPr>
          <w:rFonts w:ascii="Times New Roman" w:eastAsia="Times New Roman" w:hAnsi="Times New Roman" w:cs="Times New Roman"/>
          <w:bCs/>
          <w:sz w:val="28"/>
          <w:szCs w:val="28"/>
        </w:rPr>
        <w:t xml:space="preserve">, установленный </w:t>
      </w:r>
      <w:r w:rsidR="0055459D" w:rsidRPr="00A879F2">
        <w:rPr>
          <w:rFonts w:ascii="Times New Roman" w:eastAsia="Times New Roman" w:hAnsi="Times New Roman" w:cs="Times New Roman"/>
          <w:bCs/>
          <w:sz w:val="28"/>
          <w:szCs w:val="28"/>
        </w:rPr>
        <w:t>впервые в</w:t>
      </w:r>
      <w:r w:rsidR="0055459D">
        <w:rPr>
          <w:rFonts w:ascii="Times New Roman" w:eastAsia="Times New Roman" w:hAnsi="Times New Roman" w:cs="Times New Roman"/>
          <w:bCs/>
          <w:sz w:val="28"/>
          <w:szCs w:val="28"/>
        </w:rPr>
        <w:t xml:space="preserve"> </w:t>
      </w:r>
      <w:r w:rsidR="0055459D" w:rsidRPr="00A879F2">
        <w:rPr>
          <w:rFonts w:ascii="Times New Roman" w:eastAsia="Times New Roman" w:hAnsi="Times New Roman" w:cs="Times New Roman"/>
          <w:bCs/>
          <w:sz w:val="28"/>
          <w:szCs w:val="28"/>
        </w:rPr>
        <w:t>жизни</w:t>
      </w:r>
      <w:r w:rsidR="0055459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 357 614 человек, на </w:t>
      </w:r>
      <w:r w:rsidR="008B016D" w:rsidRPr="008B016D">
        <w:rPr>
          <w:rFonts w:ascii="Times New Roman" w:eastAsia="Times New Roman" w:hAnsi="Times New Roman" w:cs="Times New Roman"/>
          <w:bCs/>
          <w:sz w:val="28"/>
          <w:szCs w:val="28"/>
        </w:rPr>
        <w:t xml:space="preserve">диспансерном </w:t>
      </w:r>
      <w:r w:rsidRPr="00A879F2">
        <w:rPr>
          <w:rFonts w:ascii="Times New Roman" w:eastAsia="Times New Roman" w:hAnsi="Times New Roman" w:cs="Times New Roman"/>
          <w:bCs/>
          <w:sz w:val="28"/>
          <w:szCs w:val="28"/>
        </w:rPr>
        <w:t>учете – 528 679 человек.</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Новосибирской области на долю болезней системы кровообращения в</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структуре</w:t>
      </w:r>
      <w:r w:rsidR="0055459D">
        <w:rPr>
          <w:rFonts w:ascii="Times New Roman" w:eastAsia="Times New Roman" w:hAnsi="Times New Roman" w:cs="Times New Roman"/>
          <w:bCs/>
          <w:sz w:val="28"/>
          <w:szCs w:val="28"/>
        </w:rPr>
        <w:t xml:space="preserve"> зарегистрированных заболеваний</w:t>
      </w:r>
      <w:r w:rsidRPr="00A879F2">
        <w:rPr>
          <w:rFonts w:ascii="Times New Roman" w:eastAsia="Times New Roman" w:hAnsi="Times New Roman" w:cs="Times New Roman"/>
          <w:bCs/>
          <w:sz w:val="28"/>
          <w:szCs w:val="28"/>
        </w:rPr>
        <w:t xml:space="preserve"> приходилось в 2016 году 432 174 случая (28,7%), в 2017 году – 437 091 случай (28,5%), в 2018 году – 439 985 случаев (28,0%).</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Большую долю в данном классе болезней занимает гипертоническая болезнь с преимущественным поражением сердца (46,8%), цереброваскулярные болезни (20,5%), </w:t>
      </w:r>
      <w:r w:rsidR="008B016D">
        <w:rPr>
          <w:rFonts w:ascii="Times New Roman" w:eastAsia="Times New Roman" w:hAnsi="Times New Roman" w:cs="Times New Roman"/>
          <w:bCs/>
          <w:sz w:val="28"/>
          <w:szCs w:val="28"/>
        </w:rPr>
        <w:t>ишемическая болезнь сердца</w:t>
      </w:r>
      <w:r w:rsidRPr="00A879F2">
        <w:rPr>
          <w:rFonts w:ascii="Times New Roman" w:eastAsia="Times New Roman" w:hAnsi="Times New Roman" w:cs="Times New Roman"/>
          <w:bCs/>
          <w:sz w:val="28"/>
          <w:szCs w:val="28"/>
        </w:rPr>
        <w:t xml:space="preserve"> (13,2%), </w:t>
      </w:r>
      <w:r w:rsidR="008B016D">
        <w:rPr>
          <w:rFonts w:ascii="Times New Roman" w:eastAsia="Times New Roman" w:hAnsi="Times New Roman" w:cs="Times New Roman"/>
          <w:bCs/>
          <w:sz w:val="28"/>
          <w:szCs w:val="28"/>
        </w:rPr>
        <w:t>хроническая ишемическая болезнь сердца</w:t>
      </w:r>
      <w:r w:rsidRPr="00A879F2">
        <w:rPr>
          <w:rFonts w:ascii="Times New Roman" w:eastAsia="Times New Roman" w:hAnsi="Times New Roman" w:cs="Times New Roman"/>
          <w:bCs/>
          <w:sz w:val="28"/>
          <w:szCs w:val="28"/>
        </w:rPr>
        <w:t xml:space="preserve"> (6,6%) и др.</w:t>
      </w:r>
    </w:p>
    <w:p w:rsidR="00214499" w:rsidRPr="00A879F2" w:rsidRDefault="00214499" w:rsidP="00A879F2">
      <w:pPr>
        <w:ind w:firstLine="720"/>
        <w:jc w:val="both"/>
        <w:rPr>
          <w:rFonts w:ascii="Times New Roman" w:eastAsia="Times New Roman" w:hAnsi="Times New Roman" w:cs="Times New Roman"/>
          <w:bCs/>
          <w:sz w:val="28"/>
          <w:szCs w:val="28"/>
        </w:rPr>
      </w:pPr>
      <w:r w:rsidRPr="0055459D">
        <w:rPr>
          <w:rFonts w:ascii="Times New Roman" w:eastAsia="Times New Roman" w:hAnsi="Times New Roman" w:cs="Times New Roman"/>
          <w:bCs/>
          <w:sz w:val="28"/>
          <w:szCs w:val="28"/>
        </w:rPr>
        <w:t>Болезни органов</w:t>
      </w:r>
      <w:r w:rsidRPr="00A879F2">
        <w:rPr>
          <w:rFonts w:ascii="Times New Roman" w:eastAsia="Times New Roman" w:hAnsi="Times New Roman" w:cs="Times New Roman"/>
          <w:bCs/>
          <w:sz w:val="28"/>
          <w:szCs w:val="28"/>
        </w:rPr>
        <w:t xml:space="preserve"> дыхания – 174 164 случая, причем впервые установлен диагноз в 111 306 случаях (64,2%), из них 84 322 случая (48,4%) </w:t>
      </w:r>
      <w:r w:rsidR="008B016D">
        <w:rPr>
          <w:rFonts w:ascii="Times New Roman" w:eastAsia="Times New Roman" w:hAnsi="Times New Roman" w:cs="Times New Roman"/>
          <w:bCs/>
          <w:sz w:val="28"/>
          <w:szCs w:val="28"/>
        </w:rPr>
        <w:t>острые респираторные заболевания</w:t>
      </w:r>
      <w:r w:rsidRPr="00A879F2">
        <w:rPr>
          <w:rFonts w:ascii="Times New Roman" w:eastAsia="Times New Roman" w:hAnsi="Times New Roman" w:cs="Times New Roman"/>
          <w:bCs/>
          <w:sz w:val="28"/>
          <w:szCs w:val="28"/>
        </w:rPr>
        <w:t xml:space="preserve"> верхних дыхательных путей, бронхиальная астма с</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астматическим статусом – 18 351 случай (10,5%), пневмонии были зарегистрированы в 3 644 случаях (2,1%).</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костно-мышечной системы и соединительной ткани – 161 186 случаев, из них артропатии – 66 222 случая (41,1%), артрозы – 57 779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(35,8%), деформирующие дорсопатии – 37 312 случаев (23,1%).</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эндокринной системы – 140 641 случа</w:t>
      </w:r>
      <w:r w:rsidR="0055459D">
        <w:rPr>
          <w:rFonts w:ascii="Times New Roman" w:eastAsia="Times New Roman" w:hAnsi="Times New Roman" w:cs="Times New Roman"/>
          <w:bCs/>
          <w:sz w:val="28"/>
          <w:szCs w:val="28"/>
        </w:rPr>
        <w:t>й</w:t>
      </w:r>
      <w:r w:rsidRPr="00A879F2">
        <w:rPr>
          <w:rFonts w:ascii="Times New Roman" w:eastAsia="Times New Roman" w:hAnsi="Times New Roman" w:cs="Times New Roman"/>
          <w:bCs/>
          <w:sz w:val="28"/>
          <w:szCs w:val="28"/>
        </w:rPr>
        <w:t>, из них сахарный диабет – 66 238 случаев (47,1%), в том числе ожирение – 25 960 случаев (18,5%).</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глаз – 113 579 случаев, из ни</w:t>
      </w:r>
      <w:r w:rsidR="004C3296">
        <w:rPr>
          <w:rFonts w:ascii="Times New Roman" w:eastAsia="Times New Roman" w:hAnsi="Times New Roman" w:cs="Times New Roman"/>
          <w:bCs/>
          <w:sz w:val="28"/>
          <w:szCs w:val="28"/>
        </w:rPr>
        <w:t>х катаракты – 35 342 случая (31,</w:t>
      </w:r>
      <w:r w:rsidRPr="00A879F2">
        <w:rPr>
          <w:rFonts w:ascii="Times New Roman" w:eastAsia="Times New Roman" w:hAnsi="Times New Roman" w:cs="Times New Roman"/>
          <w:bCs/>
          <w:sz w:val="28"/>
          <w:szCs w:val="28"/>
        </w:rPr>
        <w:t>1%), глаукомы – 15 937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(14,3%).</w:t>
      </w:r>
    </w:p>
    <w:p w:rsidR="00214499" w:rsidRPr="00A879F2" w:rsidRDefault="000920DC" w:rsidP="00A879F2">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Болезни органов пищеварения – </w:t>
      </w:r>
      <w:r w:rsidR="00214499" w:rsidRPr="00A879F2">
        <w:rPr>
          <w:rFonts w:ascii="Times New Roman" w:eastAsia="Times New Roman" w:hAnsi="Times New Roman" w:cs="Times New Roman"/>
          <w:bCs/>
          <w:sz w:val="28"/>
          <w:szCs w:val="28"/>
        </w:rPr>
        <w:t>96 482 случая, из них гастриты и дуодениты – 25 417 случаев (26,3%), болезни желчного пузыря – 19 379 случаев (20,01%), болезни поджелудочной железы – 8 104 случая (8,4%) и ниже.</w:t>
      </w:r>
    </w:p>
    <w:p w:rsidR="00214499" w:rsidRPr="00A879F2" w:rsidRDefault="00214499" w:rsidP="0055459D">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Новообразования – 94 722 случая, из них 69 175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(73,0%) злокачественные, которые выявлены впервые, доброкачественные новообразования </w:t>
      </w:r>
      <w:r w:rsidR="0055459D">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25 547 случаев (27,0%).</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мочеполовой системы – 87 784 случая, из них болезни предстательной железы – 15 297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(17,4%), болезни почек и мочеточника – 13 216 случа</w:t>
      </w:r>
      <w:r w:rsidR="0055459D">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(15,1%), другие болезни мочеполовой системы – 12 824 случая (14,6%).</w:t>
      </w:r>
    </w:p>
    <w:p w:rsidR="00214499" w:rsidRPr="00A879F2" w:rsidRDefault="00214499" w:rsidP="0055459D">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Показатель смертности от всех причин граждан старше трудоспособного возраста в абсолютных цифрах в 2018 году составил 26 822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(в 2017 году</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26 947 чел., 2</w:t>
      </w:r>
      <w:r w:rsidR="0055459D">
        <w:rPr>
          <w:rFonts w:ascii="Times New Roman" w:eastAsia="Times New Roman" w:hAnsi="Times New Roman" w:cs="Times New Roman"/>
          <w:bCs/>
          <w:sz w:val="28"/>
          <w:szCs w:val="28"/>
        </w:rPr>
        <w:t>016 году – 26 941 чел.), на 100 </w:t>
      </w:r>
      <w:r w:rsidRPr="00A879F2">
        <w:rPr>
          <w:rFonts w:ascii="Times New Roman" w:eastAsia="Times New Roman" w:hAnsi="Times New Roman" w:cs="Times New Roman"/>
          <w:bCs/>
          <w:sz w:val="28"/>
          <w:szCs w:val="28"/>
        </w:rPr>
        <w:t xml:space="preserve">000 населения уровень смертности в 2018 году </w:t>
      </w:r>
      <w:r w:rsidR="0055459D">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3 943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(в 2017 году – 3 894,6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w:t>
      </w:r>
      <w:r w:rsidR="0055459D">
        <w:rPr>
          <w:rFonts w:ascii="Times New Roman" w:eastAsia="Times New Roman" w:hAnsi="Times New Roman" w:cs="Times New Roman"/>
          <w:bCs/>
          <w:sz w:val="28"/>
          <w:szCs w:val="28"/>
        </w:rPr>
        <w:t>в </w:t>
      </w:r>
      <w:r w:rsidRPr="00A879F2">
        <w:rPr>
          <w:rFonts w:ascii="Times New Roman" w:eastAsia="Times New Roman" w:hAnsi="Times New Roman" w:cs="Times New Roman"/>
          <w:bCs/>
          <w:sz w:val="28"/>
          <w:szCs w:val="28"/>
        </w:rPr>
        <w:t>2016</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году – 3 970,4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коэффициент смертности на 1 000 населения у</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данного контингента в 2018 году – 38,41% (2017 году </w:t>
      </w:r>
      <w:r w:rsidR="0055459D">
        <w:rPr>
          <w:rFonts w:ascii="Times New Roman" w:eastAsia="Times New Roman" w:hAnsi="Times New Roman" w:cs="Times New Roman"/>
          <w:bCs/>
          <w:sz w:val="28"/>
          <w:szCs w:val="28"/>
        </w:rPr>
        <w:t xml:space="preserve">– 39,0%, 2016 году – 39,82%), то </w:t>
      </w:r>
      <w:r w:rsidRPr="00A879F2">
        <w:rPr>
          <w:rFonts w:ascii="Times New Roman" w:eastAsia="Times New Roman" w:hAnsi="Times New Roman" w:cs="Times New Roman"/>
          <w:bCs/>
          <w:sz w:val="28"/>
          <w:szCs w:val="28"/>
        </w:rPr>
        <w:t>е</w:t>
      </w:r>
      <w:r w:rsidR="0055459D">
        <w:rPr>
          <w:rFonts w:ascii="Times New Roman" w:eastAsia="Times New Roman" w:hAnsi="Times New Roman" w:cs="Times New Roman"/>
          <w:bCs/>
          <w:sz w:val="28"/>
          <w:szCs w:val="28"/>
        </w:rPr>
        <w:t>сть</w:t>
      </w:r>
      <w:r w:rsidRPr="00A879F2">
        <w:rPr>
          <w:rFonts w:ascii="Times New Roman" w:eastAsia="Times New Roman" w:hAnsi="Times New Roman" w:cs="Times New Roman"/>
          <w:bCs/>
          <w:sz w:val="28"/>
          <w:szCs w:val="28"/>
        </w:rPr>
        <w:t xml:space="preserve"> отмечается снижение абсолютных цифр и коэффициента смертности граждан старших возрастов на 1 000 населения.</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Вместе с тем, смертность </w:t>
      </w:r>
      <w:r w:rsidR="0055459D">
        <w:rPr>
          <w:rFonts w:ascii="Times New Roman" w:eastAsia="Times New Roman" w:hAnsi="Times New Roman" w:cs="Times New Roman"/>
          <w:bCs/>
          <w:sz w:val="28"/>
          <w:szCs w:val="28"/>
        </w:rPr>
        <w:t>от всех причин на дому граждан</w:t>
      </w:r>
      <w:r w:rsidRPr="00A879F2">
        <w:rPr>
          <w:rFonts w:ascii="Times New Roman" w:eastAsia="Times New Roman" w:hAnsi="Times New Roman" w:cs="Times New Roman"/>
          <w:bCs/>
          <w:sz w:val="28"/>
          <w:szCs w:val="28"/>
        </w:rPr>
        <w:t xml:space="preserve"> старших возрастов уве</w:t>
      </w:r>
      <w:r w:rsidR="0055459D">
        <w:rPr>
          <w:rFonts w:ascii="Times New Roman" w:eastAsia="Times New Roman" w:hAnsi="Times New Roman" w:cs="Times New Roman"/>
          <w:bCs/>
          <w:sz w:val="28"/>
          <w:szCs w:val="28"/>
        </w:rPr>
        <w:t>личилась с 10 419 человек до 10 </w:t>
      </w:r>
      <w:r w:rsidRPr="00A879F2">
        <w:rPr>
          <w:rFonts w:ascii="Times New Roman" w:eastAsia="Times New Roman" w:hAnsi="Times New Roman" w:cs="Times New Roman"/>
          <w:bCs/>
          <w:sz w:val="28"/>
          <w:szCs w:val="28"/>
        </w:rPr>
        <w:t xml:space="preserve">849 человек, но отмечается снижение умерших на дому данного контингента по болезням системы кровообращения с 5 721 до 5 681 человека, </w:t>
      </w:r>
      <w:r w:rsidR="0055459D">
        <w:rPr>
          <w:rFonts w:ascii="Times New Roman" w:eastAsia="Times New Roman" w:hAnsi="Times New Roman" w:cs="Times New Roman"/>
          <w:bCs/>
          <w:sz w:val="28"/>
          <w:szCs w:val="28"/>
        </w:rPr>
        <w:t>по цереброваскулярным</w:t>
      </w:r>
      <w:r w:rsidRPr="00A879F2">
        <w:rPr>
          <w:rFonts w:ascii="Times New Roman" w:eastAsia="Times New Roman" w:hAnsi="Times New Roman" w:cs="Times New Roman"/>
          <w:bCs/>
          <w:sz w:val="28"/>
          <w:szCs w:val="28"/>
        </w:rPr>
        <w:t xml:space="preserve"> болезн</w:t>
      </w:r>
      <w:r w:rsidR="0055459D">
        <w:rPr>
          <w:rFonts w:ascii="Times New Roman" w:eastAsia="Times New Roman" w:hAnsi="Times New Roman" w:cs="Times New Roman"/>
          <w:bCs/>
          <w:sz w:val="28"/>
          <w:szCs w:val="28"/>
        </w:rPr>
        <w:t>ям</w:t>
      </w:r>
      <w:r w:rsidRPr="00A879F2">
        <w:rPr>
          <w:rFonts w:ascii="Times New Roman" w:eastAsia="Times New Roman" w:hAnsi="Times New Roman" w:cs="Times New Roman"/>
          <w:bCs/>
          <w:sz w:val="28"/>
          <w:szCs w:val="28"/>
        </w:rPr>
        <w:t xml:space="preserve"> с</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1 542 до 1 182 человек, увеличилось количество умерших на дому данного контингента с ишемической болезнью сердца с 3 956 до 4 182 человек, </w:t>
      </w:r>
      <w:r w:rsidR="0055459D">
        <w:rPr>
          <w:rFonts w:ascii="Times New Roman" w:eastAsia="Times New Roman" w:hAnsi="Times New Roman" w:cs="Times New Roman"/>
          <w:bCs/>
          <w:sz w:val="28"/>
          <w:szCs w:val="28"/>
        </w:rPr>
        <w:t>с </w:t>
      </w:r>
      <w:r w:rsidRPr="00A879F2">
        <w:rPr>
          <w:rFonts w:ascii="Times New Roman" w:eastAsia="Times New Roman" w:hAnsi="Times New Roman" w:cs="Times New Roman"/>
          <w:bCs/>
          <w:sz w:val="28"/>
          <w:szCs w:val="28"/>
        </w:rPr>
        <w:t>новообразования</w:t>
      </w:r>
      <w:r w:rsidR="0055459D">
        <w:rPr>
          <w:rFonts w:ascii="Times New Roman" w:eastAsia="Times New Roman" w:hAnsi="Times New Roman" w:cs="Times New Roman"/>
          <w:bCs/>
          <w:sz w:val="28"/>
          <w:szCs w:val="28"/>
        </w:rPr>
        <w:t>ми</w:t>
      </w:r>
      <w:r w:rsidRPr="00A879F2">
        <w:rPr>
          <w:rFonts w:ascii="Times New Roman" w:eastAsia="Times New Roman" w:hAnsi="Times New Roman" w:cs="Times New Roman"/>
          <w:bCs/>
          <w:sz w:val="28"/>
          <w:szCs w:val="28"/>
        </w:rPr>
        <w:t xml:space="preserve"> с 1 842 до 2 531 человек</w:t>
      </w:r>
      <w:r w:rsidR="0055459D">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w:t>
      </w:r>
      <w:r w:rsidR="0055459D">
        <w:rPr>
          <w:rFonts w:ascii="Times New Roman" w:eastAsia="Times New Roman" w:hAnsi="Times New Roman" w:cs="Times New Roman"/>
          <w:bCs/>
          <w:sz w:val="28"/>
          <w:szCs w:val="28"/>
        </w:rPr>
        <w:t xml:space="preserve">с </w:t>
      </w:r>
      <w:r w:rsidRPr="00A879F2">
        <w:rPr>
          <w:rFonts w:ascii="Times New Roman" w:eastAsia="Times New Roman" w:hAnsi="Times New Roman" w:cs="Times New Roman"/>
          <w:bCs/>
          <w:sz w:val="28"/>
          <w:szCs w:val="28"/>
        </w:rPr>
        <w:t>болезн</w:t>
      </w:r>
      <w:r w:rsidR="0055459D">
        <w:rPr>
          <w:rFonts w:ascii="Times New Roman" w:eastAsia="Times New Roman" w:hAnsi="Times New Roman" w:cs="Times New Roman"/>
          <w:bCs/>
          <w:sz w:val="28"/>
          <w:szCs w:val="28"/>
        </w:rPr>
        <w:t>ями</w:t>
      </w:r>
      <w:r w:rsidRPr="00A879F2">
        <w:rPr>
          <w:rFonts w:ascii="Times New Roman" w:eastAsia="Times New Roman" w:hAnsi="Times New Roman" w:cs="Times New Roman"/>
          <w:bCs/>
          <w:sz w:val="28"/>
          <w:szCs w:val="28"/>
        </w:rPr>
        <w:t xml:space="preserve"> органов дыхания с</w:t>
      </w:r>
      <w:r w:rsidR="0055459D">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264 до 347 человек, </w:t>
      </w:r>
      <w:r w:rsidR="0055459D">
        <w:rPr>
          <w:rFonts w:ascii="Times New Roman" w:eastAsia="Times New Roman" w:hAnsi="Times New Roman" w:cs="Times New Roman"/>
          <w:bCs/>
          <w:sz w:val="28"/>
          <w:szCs w:val="28"/>
        </w:rPr>
        <w:t xml:space="preserve">с </w:t>
      </w:r>
      <w:r w:rsidRPr="00A879F2">
        <w:rPr>
          <w:rFonts w:ascii="Times New Roman" w:eastAsia="Times New Roman" w:hAnsi="Times New Roman" w:cs="Times New Roman"/>
          <w:bCs/>
          <w:sz w:val="28"/>
          <w:szCs w:val="28"/>
        </w:rPr>
        <w:t>болезн</w:t>
      </w:r>
      <w:r w:rsidR="0055459D">
        <w:rPr>
          <w:rFonts w:ascii="Times New Roman" w:eastAsia="Times New Roman" w:hAnsi="Times New Roman" w:cs="Times New Roman"/>
          <w:bCs/>
          <w:sz w:val="28"/>
          <w:szCs w:val="28"/>
        </w:rPr>
        <w:t>ями</w:t>
      </w:r>
      <w:r w:rsidRPr="00A879F2">
        <w:rPr>
          <w:rFonts w:ascii="Times New Roman" w:eastAsia="Times New Roman" w:hAnsi="Times New Roman" w:cs="Times New Roman"/>
          <w:bCs/>
          <w:sz w:val="28"/>
          <w:szCs w:val="28"/>
        </w:rPr>
        <w:t xml:space="preserve"> органов пищеварения с 127 до 139 человек.</w:t>
      </w:r>
    </w:p>
    <w:p w:rsidR="00214499" w:rsidRPr="00A879F2" w:rsidRDefault="00214499" w:rsidP="0055459D">
      <w:pPr>
        <w:ind w:firstLine="720"/>
        <w:jc w:val="both"/>
        <w:rPr>
          <w:rFonts w:ascii="Times New Roman" w:eastAsia="Times New Roman" w:hAnsi="Times New Roman" w:cs="Times New Roman"/>
          <w:bCs/>
          <w:sz w:val="28"/>
          <w:szCs w:val="28"/>
        </w:rPr>
      </w:pPr>
      <w:r w:rsidRPr="008B016D">
        <w:rPr>
          <w:rFonts w:ascii="Times New Roman" w:eastAsia="Times New Roman" w:hAnsi="Times New Roman" w:cs="Times New Roman"/>
          <w:bCs/>
          <w:sz w:val="28"/>
          <w:szCs w:val="28"/>
        </w:rPr>
        <w:t xml:space="preserve">Уровень </w:t>
      </w:r>
      <w:r w:rsidR="008B016D" w:rsidRPr="008B016D">
        <w:rPr>
          <w:rFonts w:ascii="Times New Roman" w:eastAsia="Times New Roman" w:hAnsi="Times New Roman" w:cs="Times New Roman"/>
          <w:bCs/>
          <w:sz w:val="28"/>
          <w:szCs w:val="28"/>
        </w:rPr>
        <w:t xml:space="preserve">относительной </w:t>
      </w:r>
      <w:r w:rsidRPr="008B016D">
        <w:rPr>
          <w:rFonts w:ascii="Times New Roman" w:eastAsia="Times New Roman" w:hAnsi="Times New Roman" w:cs="Times New Roman"/>
          <w:bCs/>
          <w:sz w:val="28"/>
          <w:szCs w:val="28"/>
        </w:rPr>
        <w:t>смертности граждан старше трудоспособного возраста</w:t>
      </w:r>
      <w:r w:rsidR="008B016D" w:rsidRPr="008B016D">
        <w:rPr>
          <w:rFonts w:ascii="Times New Roman" w:eastAsia="Times New Roman" w:hAnsi="Times New Roman" w:cs="Times New Roman"/>
          <w:bCs/>
          <w:sz w:val="28"/>
          <w:szCs w:val="28"/>
        </w:rPr>
        <w:t xml:space="preserve"> дома</w:t>
      </w:r>
      <w:r w:rsidRPr="008B016D">
        <w:rPr>
          <w:rFonts w:ascii="Times New Roman" w:eastAsia="Times New Roman" w:hAnsi="Times New Roman" w:cs="Times New Roman"/>
          <w:bCs/>
          <w:sz w:val="28"/>
          <w:szCs w:val="28"/>
        </w:rPr>
        <w:t xml:space="preserve"> по отношению к количеству населения данного возраста (698 253 человек</w:t>
      </w:r>
      <w:r w:rsidR="0055459D">
        <w:rPr>
          <w:rFonts w:ascii="Times New Roman" w:eastAsia="Times New Roman" w:hAnsi="Times New Roman" w:cs="Times New Roman"/>
          <w:bCs/>
          <w:sz w:val="28"/>
          <w:szCs w:val="28"/>
        </w:rPr>
        <w:t>а)</w:t>
      </w:r>
      <w:r w:rsidRPr="008B016D">
        <w:rPr>
          <w:rFonts w:ascii="Times New Roman" w:eastAsia="Times New Roman" w:hAnsi="Times New Roman" w:cs="Times New Roman"/>
          <w:bCs/>
          <w:sz w:val="28"/>
          <w:szCs w:val="28"/>
        </w:rPr>
        <w:t xml:space="preserve"> составляет в 2017 году </w:t>
      </w:r>
      <w:r w:rsidR="0055459D">
        <w:rPr>
          <w:rFonts w:ascii="Times New Roman" w:eastAsia="Times New Roman" w:hAnsi="Times New Roman" w:cs="Times New Roman"/>
          <w:bCs/>
          <w:sz w:val="28"/>
          <w:szCs w:val="28"/>
        </w:rPr>
        <w:t>–</w:t>
      </w:r>
      <w:r w:rsidRPr="008B016D">
        <w:rPr>
          <w:rFonts w:ascii="Times New Roman" w:eastAsia="Times New Roman" w:hAnsi="Times New Roman" w:cs="Times New Roman"/>
          <w:bCs/>
          <w:sz w:val="28"/>
          <w:szCs w:val="28"/>
        </w:rPr>
        <w:t xml:space="preserve"> 1 941,8 человек</w:t>
      </w:r>
      <w:r w:rsidR="0055459D">
        <w:rPr>
          <w:rFonts w:ascii="Times New Roman" w:eastAsia="Times New Roman" w:hAnsi="Times New Roman" w:cs="Times New Roman"/>
          <w:bCs/>
          <w:sz w:val="28"/>
          <w:szCs w:val="28"/>
        </w:rPr>
        <w:t>а</w:t>
      </w:r>
      <w:r w:rsidRPr="008B016D">
        <w:rPr>
          <w:rFonts w:ascii="Times New Roman" w:eastAsia="Times New Roman" w:hAnsi="Times New Roman" w:cs="Times New Roman"/>
          <w:bCs/>
          <w:sz w:val="28"/>
          <w:szCs w:val="28"/>
        </w:rPr>
        <w:t>, а в 2018 году – 2 097,5 человек</w:t>
      </w:r>
      <w:r w:rsidR="0055459D">
        <w:rPr>
          <w:rFonts w:ascii="Times New Roman" w:eastAsia="Times New Roman" w:hAnsi="Times New Roman" w:cs="Times New Roman"/>
          <w:bCs/>
          <w:sz w:val="28"/>
          <w:szCs w:val="28"/>
        </w:rPr>
        <w:t>а</w:t>
      </w:r>
      <w:r w:rsidRPr="008B016D">
        <w:rPr>
          <w:rFonts w:ascii="Times New Roman" w:eastAsia="Times New Roman" w:hAnsi="Times New Roman" w:cs="Times New Roman"/>
          <w:bCs/>
          <w:sz w:val="28"/>
          <w:szCs w:val="28"/>
        </w:rPr>
        <w:t>.</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Анализ инвалидности по Новосибирской области у граждан старше трудоспособного возраста показал, что в 2018 году количество инвалидов составляло 112 761 человек (в 2017 году – 115 106 человек, </w:t>
      </w:r>
      <w:r w:rsidR="0055459D">
        <w:rPr>
          <w:rFonts w:ascii="Times New Roman" w:eastAsia="Times New Roman" w:hAnsi="Times New Roman" w:cs="Times New Roman"/>
          <w:bCs/>
          <w:sz w:val="28"/>
          <w:szCs w:val="28"/>
        </w:rPr>
        <w:t xml:space="preserve">2016 году – 111 840 человек), то </w:t>
      </w:r>
      <w:r w:rsidRPr="00A879F2">
        <w:rPr>
          <w:rFonts w:ascii="Times New Roman" w:eastAsia="Times New Roman" w:hAnsi="Times New Roman" w:cs="Times New Roman"/>
          <w:bCs/>
          <w:sz w:val="28"/>
          <w:szCs w:val="28"/>
        </w:rPr>
        <w:t>е</w:t>
      </w:r>
      <w:r w:rsidR="0055459D">
        <w:rPr>
          <w:rFonts w:ascii="Times New Roman" w:eastAsia="Times New Roman" w:hAnsi="Times New Roman" w:cs="Times New Roman"/>
          <w:bCs/>
          <w:sz w:val="28"/>
          <w:szCs w:val="28"/>
        </w:rPr>
        <w:t>сть</w:t>
      </w:r>
      <w:r w:rsidRPr="00A879F2">
        <w:rPr>
          <w:rFonts w:ascii="Times New Roman" w:eastAsia="Times New Roman" w:hAnsi="Times New Roman" w:cs="Times New Roman"/>
          <w:bCs/>
          <w:sz w:val="28"/>
          <w:szCs w:val="28"/>
        </w:rPr>
        <w:t xml:space="preserve"> отмечается тенденция к снижению количества инвалидов данного возраста. Медицинскую реабилитацию граждане старше трудоспособного возраста, имеющие инвалидность, проходили по кардиореабилитации – 1 225 человек, нейрореабилитации – 1 143 человека, реабилитаци</w:t>
      </w:r>
      <w:r w:rsidR="0055459D">
        <w:rPr>
          <w:rFonts w:ascii="Times New Roman" w:eastAsia="Times New Roman" w:hAnsi="Times New Roman" w:cs="Times New Roman"/>
          <w:bCs/>
          <w:sz w:val="28"/>
          <w:szCs w:val="28"/>
        </w:rPr>
        <w:t>ю</w:t>
      </w:r>
      <w:r w:rsidRPr="00A879F2">
        <w:rPr>
          <w:rFonts w:ascii="Times New Roman" w:eastAsia="Times New Roman" w:hAnsi="Times New Roman" w:cs="Times New Roman"/>
          <w:bCs/>
          <w:sz w:val="28"/>
          <w:szCs w:val="28"/>
        </w:rPr>
        <w:t xml:space="preserve"> после травм и оперативного лечения опорно-двигательного аппарата – 1 195 человек.</w:t>
      </w:r>
    </w:p>
    <w:p w:rsidR="00214499" w:rsidRPr="00A879F2" w:rsidRDefault="00214499" w:rsidP="00E25F68">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По данным отделения Пенсионного фонда Российской Федерации (государственное учреждение) по Новосибирской области на 1 июля 2019 года количество инвалидов, проживающих в Новосибирской области</w:t>
      </w:r>
      <w:r w:rsidR="0055459D">
        <w:rPr>
          <w:rFonts w:ascii="Times New Roman" w:eastAsia="Times New Roman" w:hAnsi="Times New Roman" w:cs="Times New Roman"/>
          <w:bCs/>
          <w:sz w:val="28"/>
          <w:szCs w:val="28"/>
        </w:rPr>
        <w:t>,</w:t>
      </w:r>
      <w:r w:rsidR="00E25F68">
        <w:rPr>
          <w:rFonts w:ascii="Times New Roman" w:eastAsia="Times New Roman" w:hAnsi="Times New Roman" w:cs="Times New Roman"/>
          <w:bCs/>
          <w:sz w:val="28"/>
          <w:szCs w:val="28"/>
        </w:rPr>
        <w:t xml:space="preserve"> – 192627 человек, из них:</w:t>
      </w:r>
      <w:r w:rsidRPr="00A879F2">
        <w:rPr>
          <w:rFonts w:ascii="Times New Roman" w:eastAsia="Times New Roman" w:hAnsi="Times New Roman" w:cs="Times New Roman"/>
          <w:bCs/>
          <w:sz w:val="28"/>
          <w:szCs w:val="28"/>
        </w:rPr>
        <w:t xml:space="preserve"> 1 группа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21379 человек, 2 группа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75067 человек, 3 группа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86444 человек</w:t>
      </w:r>
      <w:r w:rsidR="00E25F68">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детей-инвалидов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9737 человек.</w:t>
      </w:r>
    </w:p>
    <w:p w:rsidR="00214499" w:rsidRPr="00A879F2" w:rsidRDefault="00214499" w:rsidP="00E25F68">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Анализ оказания первичной медико-санитарной помощи гражданам старше трудоспособного возраста выглядел следующим образом: в 2018 году число посещений составило 5 465 336 (в 2017 году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5 587 406, 2016 году – 5 414 215), из</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них </w:t>
      </w:r>
      <w:r w:rsidR="00E25F68">
        <w:rPr>
          <w:rFonts w:ascii="Times New Roman" w:eastAsia="Times New Roman" w:hAnsi="Times New Roman" w:cs="Times New Roman"/>
          <w:bCs/>
          <w:sz w:val="28"/>
          <w:szCs w:val="28"/>
        </w:rPr>
        <w:t xml:space="preserve">число посещений </w:t>
      </w:r>
      <w:r w:rsidRPr="00A879F2">
        <w:rPr>
          <w:rFonts w:ascii="Times New Roman" w:eastAsia="Times New Roman" w:hAnsi="Times New Roman" w:cs="Times New Roman"/>
          <w:bCs/>
          <w:sz w:val="28"/>
          <w:szCs w:val="28"/>
        </w:rPr>
        <w:t xml:space="preserve">сельскими жителями – 658 570 (в 2017 году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751 289, 2016 году – 665 483), в том числе по поводу заболеваний число посещений составило 4 485 011 (в 2017 году – 4 349 068, 2016 году – 4 118 467), из них сельскими жителями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544 399 (в 2017 году – 582 056, 2016 году – 507 541). </w:t>
      </w:r>
      <w:r w:rsidR="00E25F68">
        <w:rPr>
          <w:rFonts w:ascii="Times New Roman" w:eastAsia="Times New Roman" w:hAnsi="Times New Roman" w:cs="Times New Roman"/>
          <w:bCs/>
          <w:sz w:val="28"/>
          <w:szCs w:val="28"/>
        </w:rPr>
        <w:t>Всего посещений врачами на дому из общего количества посещений</w:t>
      </w:r>
      <w:r w:rsidRPr="00A879F2">
        <w:rPr>
          <w:rFonts w:ascii="Times New Roman" w:eastAsia="Times New Roman" w:hAnsi="Times New Roman" w:cs="Times New Roman"/>
          <w:bCs/>
          <w:sz w:val="28"/>
          <w:szCs w:val="28"/>
        </w:rPr>
        <w:t xml:space="preserve"> составило 405 458 (в 2017 году – 407 554, 2016 году – 409 653), из них </w:t>
      </w:r>
      <w:r w:rsidR="00E25F68">
        <w:rPr>
          <w:rFonts w:ascii="Times New Roman" w:eastAsia="Times New Roman" w:hAnsi="Times New Roman" w:cs="Times New Roman"/>
          <w:bCs/>
          <w:sz w:val="28"/>
          <w:szCs w:val="28"/>
        </w:rPr>
        <w:t>посещений врачами</w:t>
      </w:r>
      <w:r w:rsidR="00E25F68" w:rsidRPr="00A879F2">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сельски</w:t>
      </w:r>
      <w:r w:rsidR="00E25F68">
        <w:rPr>
          <w:rFonts w:ascii="Times New Roman" w:eastAsia="Times New Roman" w:hAnsi="Times New Roman" w:cs="Times New Roman"/>
          <w:bCs/>
          <w:sz w:val="28"/>
          <w:szCs w:val="28"/>
        </w:rPr>
        <w:t>х</w:t>
      </w:r>
      <w:r w:rsidRPr="00A879F2">
        <w:rPr>
          <w:rFonts w:ascii="Times New Roman" w:eastAsia="Times New Roman" w:hAnsi="Times New Roman" w:cs="Times New Roman"/>
          <w:bCs/>
          <w:sz w:val="28"/>
          <w:szCs w:val="28"/>
        </w:rPr>
        <w:t xml:space="preserve"> жител</w:t>
      </w:r>
      <w:r w:rsidR="00E25F68">
        <w:rPr>
          <w:rFonts w:ascii="Times New Roman" w:eastAsia="Times New Roman" w:hAnsi="Times New Roman" w:cs="Times New Roman"/>
          <w:bCs/>
          <w:sz w:val="28"/>
          <w:szCs w:val="28"/>
        </w:rPr>
        <w:t>ей</w:t>
      </w:r>
      <w:r w:rsidRPr="00A879F2">
        <w:rPr>
          <w:rFonts w:ascii="Times New Roman" w:eastAsia="Times New Roman" w:hAnsi="Times New Roman" w:cs="Times New Roman"/>
          <w:bCs/>
          <w:sz w:val="28"/>
          <w:szCs w:val="28"/>
        </w:rPr>
        <w:t xml:space="preserve"> </w:t>
      </w:r>
      <w:r w:rsidR="00E25F68">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24 488 (в 2017 году – 39 862, в 2016 году – 29 059), в том числе по поводу заболеваний число посещений </w:t>
      </w:r>
      <w:r w:rsidR="00E25F68">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391 972 (в 2017 году – 388 419, </w:t>
      </w:r>
      <w:r w:rsidR="00E25F68">
        <w:rPr>
          <w:rFonts w:ascii="Times New Roman" w:eastAsia="Times New Roman" w:hAnsi="Times New Roman" w:cs="Times New Roman"/>
          <w:bCs/>
          <w:sz w:val="28"/>
          <w:szCs w:val="28"/>
        </w:rPr>
        <w:t>в </w:t>
      </w:r>
      <w:r w:rsidRPr="00A879F2">
        <w:rPr>
          <w:rFonts w:ascii="Times New Roman" w:eastAsia="Times New Roman" w:hAnsi="Times New Roman" w:cs="Times New Roman"/>
          <w:bCs/>
          <w:sz w:val="28"/>
          <w:szCs w:val="28"/>
        </w:rPr>
        <w:t>2016</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году</w:t>
      </w:r>
      <w:r w:rsidR="00E25F68">
        <w:rPr>
          <w:rFonts w:ascii="Times New Roman" w:eastAsia="Times New Roman" w:hAnsi="Times New Roman" w:cs="Times New Roman"/>
          <w:bCs/>
          <w:sz w:val="28"/>
          <w:szCs w:val="28"/>
        </w:rPr>
        <w:t> – </w:t>
      </w:r>
      <w:r w:rsidRPr="00A879F2">
        <w:rPr>
          <w:rFonts w:ascii="Times New Roman" w:eastAsia="Times New Roman" w:hAnsi="Times New Roman" w:cs="Times New Roman"/>
          <w:bCs/>
          <w:sz w:val="28"/>
          <w:szCs w:val="28"/>
        </w:rPr>
        <w:t>394 175), из них сельски</w:t>
      </w:r>
      <w:r w:rsidR="00E25F68">
        <w:rPr>
          <w:rFonts w:ascii="Times New Roman" w:eastAsia="Times New Roman" w:hAnsi="Times New Roman" w:cs="Times New Roman"/>
          <w:bCs/>
          <w:sz w:val="28"/>
          <w:szCs w:val="28"/>
        </w:rPr>
        <w:t>х</w:t>
      </w:r>
      <w:r w:rsidRPr="00A879F2">
        <w:rPr>
          <w:rFonts w:ascii="Times New Roman" w:eastAsia="Times New Roman" w:hAnsi="Times New Roman" w:cs="Times New Roman"/>
          <w:bCs/>
          <w:sz w:val="28"/>
          <w:szCs w:val="28"/>
        </w:rPr>
        <w:t xml:space="preserve"> жител</w:t>
      </w:r>
      <w:r w:rsidR="00E25F68">
        <w:rPr>
          <w:rFonts w:ascii="Times New Roman" w:eastAsia="Times New Roman" w:hAnsi="Times New Roman" w:cs="Times New Roman"/>
          <w:bCs/>
          <w:sz w:val="28"/>
          <w:szCs w:val="28"/>
        </w:rPr>
        <w:t xml:space="preserve">ей – </w:t>
      </w:r>
      <w:r w:rsidR="00E25F68" w:rsidRPr="00DA11B9">
        <w:rPr>
          <w:rFonts w:ascii="Times New Roman" w:eastAsia="Times New Roman" w:hAnsi="Times New Roman" w:cs="Times New Roman"/>
          <w:bCs/>
          <w:sz w:val="28"/>
          <w:szCs w:val="28"/>
        </w:rPr>
        <w:t>22 858</w:t>
      </w:r>
      <w:r w:rsidR="00E25F68">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(в 2017 году – 34 042, 2016 году – 25 692).</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Отмечается тенденция к уменьшению числа посещений поликлиник гражданами старше трудоспособного возраста: в 2017 году по сравнению с 2016 годом на 173200 человек, в 2018 году по сравнению к 2017 году на 121100 человек, из них уменьшилось количество посещений сельскими жителями за</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года на 178500 человек. Число посещений по поводу заболеваний увеличилось за 2 года на 367500 случаев. Число посещений врачами на дому за</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года уменьшилось на 3 199 случаев, из них по заболеванию на 2 000 случаев.</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Частота вызовов скорой помощи в абсолютных числах составила 426 043 человек</w:t>
      </w:r>
      <w:r w:rsidR="00E25F68">
        <w:rPr>
          <w:rFonts w:ascii="Times New Roman" w:eastAsia="Times New Roman" w:hAnsi="Times New Roman" w:cs="Times New Roman"/>
          <w:bCs/>
          <w:sz w:val="28"/>
          <w:szCs w:val="28"/>
        </w:rPr>
        <w:t>а</w:t>
      </w:r>
      <w:r w:rsidRPr="00A879F2">
        <w:rPr>
          <w:rFonts w:ascii="Times New Roman" w:eastAsia="Times New Roman" w:hAnsi="Times New Roman" w:cs="Times New Roman"/>
          <w:bCs/>
          <w:sz w:val="28"/>
          <w:szCs w:val="28"/>
        </w:rPr>
        <w:t xml:space="preserve"> (в 2017 году – 424 996, в 2016 году – 429 725), отмечается тенденция к</w:t>
      </w:r>
      <w:r w:rsidR="00E25F68">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уменьшению количества вызовов скорой помощи гражданами данного возраста, но увеличилась доля лиц старше трудоспособного возраста, которым оказана скорая медицинская помощь, с 41,4% в 2016 году до 44,0% в 2018 году за счет наличия в структуре территориальных поликлиник отделений неотложной помощи.</w:t>
      </w:r>
    </w:p>
    <w:p w:rsidR="001633A6"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Ежегодно увеличивается число граждан старше трудоспособного возраста, получивших высокот</w:t>
      </w:r>
      <w:r w:rsidR="00BC62B7">
        <w:rPr>
          <w:rFonts w:ascii="Times New Roman" w:eastAsia="Times New Roman" w:hAnsi="Times New Roman" w:cs="Times New Roman"/>
          <w:bCs/>
          <w:sz w:val="28"/>
          <w:szCs w:val="28"/>
        </w:rPr>
        <w:t>ехнологичную медицинскую помощь</w:t>
      </w:r>
      <w:r w:rsidRPr="00A879F2">
        <w:rPr>
          <w:rFonts w:ascii="Times New Roman" w:eastAsia="Times New Roman" w:hAnsi="Times New Roman" w:cs="Times New Roman"/>
          <w:bCs/>
          <w:sz w:val="28"/>
          <w:szCs w:val="28"/>
        </w:rPr>
        <w:t xml:space="preserve"> за счет федеральных квот, регионального бюджета и средств обязательного медицинского страховани</w:t>
      </w:r>
      <w:r w:rsidR="000920DC">
        <w:rPr>
          <w:rFonts w:ascii="Times New Roman" w:eastAsia="Times New Roman" w:hAnsi="Times New Roman" w:cs="Times New Roman"/>
          <w:bCs/>
          <w:sz w:val="28"/>
          <w:szCs w:val="28"/>
        </w:rPr>
        <w:t xml:space="preserve">я в 2018 году – </w:t>
      </w:r>
      <w:r w:rsidRPr="00A879F2">
        <w:rPr>
          <w:rFonts w:ascii="Times New Roman" w:eastAsia="Times New Roman" w:hAnsi="Times New Roman" w:cs="Times New Roman"/>
          <w:bCs/>
          <w:sz w:val="28"/>
          <w:szCs w:val="28"/>
        </w:rPr>
        <w:t>4 907 случа</w:t>
      </w:r>
      <w:r w:rsidR="00BC62B7">
        <w:rPr>
          <w:rFonts w:ascii="Times New Roman" w:eastAsia="Times New Roman" w:hAnsi="Times New Roman" w:cs="Times New Roman"/>
          <w:bCs/>
          <w:sz w:val="28"/>
          <w:szCs w:val="28"/>
        </w:rPr>
        <w:t>ев</w:t>
      </w:r>
      <w:r w:rsidRPr="00A879F2">
        <w:rPr>
          <w:rFonts w:ascii="Times New Roman" w:eastAsia="Times New Roman" w:hAnsi="Times New Roman" w:cs="Times New Roman"/>
          <w:bCs/>
          <w:sz w:val="28"/>
          <w:szCs w:val="28"/>
        </w:rPr>
        <w:t xml:space="preserve"> (в 2017 году – 4</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443</w:t>
      </w:r>
      <w:r w:rsidR="00BC62B7">
        <w:rPr>
          <w:rFonts w:ascii="Times New Roman" w:eastAsia="Times New Roman" w:hAnsi="Times New Roman" w:cs="Times New Roman"/>
          <w:bCs/>
          <w:sz w:val="28"/>
          <w:szCs w:val="28"/>
        </w:rPr>
        <w:t xml:space="preserve"> случая</w:t>
      </w:r>
      <w:r w:rsidRPr="00A879F2">
        <w:rPr>
          <w:rFonts w:ascii="Times New Roman" w:eastAsia="Times New Roman" w:hAnsi="Times New Roman" w:cs="Times New Roman"/>
          <w:bCs/>
          <w:sz w:val="28"/>
          <w:szCs w:val="28"/>
        </w:rPr>
        <w:t>, 2016 году – 3</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902</w:t>
      </w:r>
      <w:r w:rsidR="00BC62B7">
        <w:rPr>
          <w:rFonts w:ascii="Times New Roman" w:eastAsia="Times New Roman" w:hAnsi="Times New Roman" w:cs="Times New Roman"/>
          <w:bCs/>
          <w:sz w:val="28"/>
          <w:szCs w:val="28"/>
        </w:rPr>
        <w:t xml:space="preserve"> случая</w:t>
      </w:r>
      <w:r w:rsidRPr="00A879F2">
        <w:rPr>
          <w:rFonts w:ascii="Times New Roman" w:eastAsia="Times New Roman" w:hAnsi="Times New Roman" w:cs="Times New Roman"/>
          <w:bCs/>
          <w:sz w:val="28"/>
          <w:szCs w:val="28"/>
        </w:rPr>
        <w:t xml:space="preserve">). </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Рост объемов финансирования территориального фонда обязате</w:t>
      </w:r>
      <w:r w:rsidR="00BC62B7">
        <w:rPr>
          <w:rFonts w:ascii="Times New Roman" w:eastAsia="Times New Roman" w:hAnsi="Times New Roman" w:cs="Times New Roman"/>
          <w:bCs/>
          <w:sz w:val="28"/>
          <w:szCs w:val="28"/>
        </w:rPr>
        <w:t>льного медицинского страхования</w:t>
      </w:r>
      <w:r w:rsidRPr="00A879F2">
        <w:rPr>
          <w:rFonts w:ascii="Times New Roman" w:eastAsia="Times New Roman" w:hAnsi="Times New Roman" w:cs="Times New Roman"/>
          <w:bCs/>
          <w:sz w:val="28"/>
          <w:szCs w:val="28"/>
        </w:rPr>
        <w:t xml:space="preserve"> также сказывается на положительной динамике высокозатратных видов медицинской помощи для граждан старших возрастов.</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Наиболее востребована медицинская помощь по профилю «сердечно-сосудистая хирургия» (38,3% от общего объема случаев </w:t>
      </w:r>
      <w:r w:rsidR="008B016D">
        <w:rPr>
          <w:rFonts w:ascii="Times New Roman" w:eastAsia="Times New Roman" w:hAnsi="Times New Roman" w:cs="Times New Roman"/>
          <w:bCs/>
          <w:sz w:val="28"/>
          <w:szCs w:val="28"/>
        </w:rPr>
        <w:t>в</w:t>
      </w:r>
      <w:r w:rsidR="008B016D" w:rsidRPr="008B016D">
        <w:rPr>
          <w:rFonts w:ascii="Times New Roman" w:eastAsia="Times New Roman" w:hAnsi="Times New Roman" w:cs="Times New Roman"/>
          <w:bCs/>
          <w:sz w:val="28"/>
          <w:szCs w:val="28"/>
        </w:rPr>
        <w:t>ысокотехнологичн</w:t>
      </w:r>
      <w:r w:rsidR="008B016D">
        <w:rPr>
          <w:rFonts w:ascii="Times New Roman" w:eastAsia="Times New Roman" w:hAnsi="Times New Roman" w:cs="Times New Roman"/>
          <w:bCs/>
          <w:sz w:val="28"/>
          <w:szCs w:val="28"/>
        </w:rPr>
        <w:t>ой</w:t>
      </w:r>
      <w:r w:rsidR="008B016D" w:rsidRPr="008B016D">
        <w:rPr>
          <w:rFonts w:ascii="Times New Roman" w:eastAsia="Times New Roman" w:hAnsi="Times New Roman" w:cs="Times New Roman"/>
          <w:bCs/>
          <w:sz w:val="28"/>
          <w:szCs w:val="28"/>
        </w:rPr>
        <w:t xml:space="preserve"> медицинск</w:t>
      </w:r>
      <w:r w:rsidR="008B016D">
        <w:rPr>
          <w:rFonts w:ascii="Times New Roman" w:eastAsia="Times New Roman" w:hAnsi="Times New Roman" w:cs="Times New Roman"/>
          <w:bCs/>
          <w:sz w:val="28"/>
          <w:szCs w:val="28"/>
        </w:rPr>
        <w:t>ой</w:t>
      </w:r>
      <w:r w:rsidR="008B016D" w:rsidRPr="008B016D">
        <w:rPr>
          <w:rFonts w:ascii="Times New Roman" w:eastAsia="Times New Roman" w:hAnsi="Times New Roman" w:cs="Times New Roman"/>
          <w:bCs/>
          <w:sz w:val="28"/>
          <w:szCs w:val="28"/>
        </w:rPr>
        <w:t xml:space="preserve"> помощ</w:t>
      </w:r>
      <w:r w:rsidR="008B016D">
        <w:rPr>
          <w:rFonts w:ascii="Times New Roman" w:eastAsia="Times New Roman" w:hAnsi="Times New Roman" w:cs="Times New Roman"/>
          <w:bCs/>
          <w:sz w:val="28"/>
          <w:szCs w:val="28"/>
        </w:rPr>
        <w:t>и</w:t>
      </w:r>
      <w:r w:rsidRPr="00A879F2">
        <w:rPr>
          <w:rFonts w:ascii="Times New Roman" w:eastAsia="Times New Roman" w:hAnsi="Times New Roman" w:cs="Times New Roman"/>
          <w:bCs/>
          <w:sz w:val="28"/>
          <w:szCs w:val="28"/>
        </w:rPr>
        <w:t xml:space="preserve">) и «офтальмология» (25,5% от общего объема случаев). </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Специализированная медицинская помощь по профилю «гериатрия» осуществлялась на 156 геронтологических койках, где пролечено 9500 человек, выявлено старческой астении у 4 012 человек. В больницах скорой медицинской помощи оказывалась специализированная медицинская помощь 195800 человек</w:t>
      </w:r>
      <w:r w:rsidR="00BC62B7">
        <w:rPr>
          <w:rFonts w:ascii="Times New Roman" w:eastAsia="Times New Roman" w:hAnsi="Times New Roman" w:cs="Times New Roman"/>
          <w:bCs/>
          <w:sz w:val="28"/>
          <w:szCs w:val="28"/>
        </w:rPr>
        <w:t>ам</w:t>
      </w:r>
      <w:r w:rsidRPr="00A879F2">
        <w:rPr>
          <w:rFonts w:ascii="Times New Roman" w:eastAsia="Times New Roman" w:hAnsi="Times New Roman" w:cs="Times New Roman"/>
          <w:bCs/>
          <w:sz w:val="28"/>
          <w:szCs w:val="28"/>
        </w:rPr>
        <w:t>. В 2019 году сеть гериатрических коек увеличилась до 186 коек.</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Охват профилактическими осмотрами граждан старше трудоспособного возраста в 2018 году составил 142 949 человек (в 2017 </w:t>
      </w:r>
      <w:r w:rsidR="00BC62B7">
        <w:rPr>
          <w:rFonts w:ascii="Times New Roman" w:eastAsia="Times New Roman" w:hAnsi="Times New Roman" w:cs="Times New Roman"/>
          <w:bCs/>
          <w:sz w:val="28"/>
          <w:szCs w:val="28"/>
        </w:rPr>
        <w:t>году – 147 020, 2016 году – 144 </w:t>
      </w:r>
      <w:r w:rsidRPr="00A879F2">
        <w:rPr>
          <w:rFonts w:ascii="Times New Roman" w:eastAsia="Times New Roman" w:hAnsi="Times New Roman" w:cs="Times New Roman"/>
          <w:bCs/>
          <w:sz w:val="28"/>
          <w:szCs w:val="28"/>
        </w:rPr>
        <w:t>310), из них сельских жителей – 31 232 человека (в 2017 году – 33 988 человек, 2016 году – 32 706 человек).</w:t>
      </w:r>
    </w:p>
    <w:p w:rsidR="00214499" w:rsidRPr="00A879F2" w:rsidRDefault="00214499" w:rsidP="00BC62B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Подлежало диспансеризации граждан старше трудоспособного возраста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2018 году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189 065, прошли диспансеризацию – 165 763 (88,0%) (2017 год – 175 806, прошли – 157 101 (89,3%), 2016 год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173 841, прошли – 159 706 (91,0%).</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По официальным статистическим данным в 2018 году завершили диспансеризацию определенных групп взрослого населения 119 478 человек старше 60 лет (в 2017 году – 118 997 человек, в 2016 году – 112 776 человек). Охват диспансеризацией определенных групп взрослого населения (далее – диспансеризация) граждан Новосибирской области старше трудоспособного возраста (старше 60 лет) в 2018 году составил 17,1% (в 2017 и 2016 годах соответственно 17,4% и 16,8%). По городу Новосибирску в 2018 году охват диспансеризацией определенных групп взрослого населения старше 60 лет составил 18,2%. По районам Новосибирской области наибольший охват </w:t>
      </w:r>
      <w:r w:rsidR="00BC62B7" w:rsidRPr="00A879F2">
        <w:rPr>
          <w:rFonts w:ascii="Times New Roman" w:eastAsia="Times New Roman" w:hAnsi="Times New Roman" w:cs="Times New Roman"/>
          <w:bCs/>
          <w:sz w:val="28"/>
          <w:szCs w:val="28"/>
        </w:rPr>
        <w:t xml:space="preserve">диспансеризацией </w:t>
      </w:r>
      <w:r w:rsidRPr="00A879F2">
        <w:rPr>
          <w:rFonts w:ascii="Times New Roman" w:eastAsia="Times New Roman" w:hAnsi="Times New Roman" w:cs="Times New Roman"/>
          <w:bCs/>
          <w:sz w:val="28"/>
          <w:szCs w:val="28"/>
        </w:rPr>
        <w:t>граждан старше 60 лет зарегистрирован в Чистоозерном районе</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20,4%, в Ордынском районе – 19,3%, городе Бердске – 18,9%, Краснозерском районе – 18,8%, Куйбышевском районе – 18,0%. Наименьший охват </w:t>
      </w:r>
      <w:r w:rsidR="00BC62B7" w:rsidRPr="00A879F2">
        <w:rPr>
          <w:rFonts w:ascii="Times New Roman" w:eastAsia="Times New Roman" w:hAnsi="Times New Roman" w:cs="Times New Roman"/>
          <w:bCs/>
          <w:sz w:val="28"/>
          <w:szCs w:val="28"/>
        </w:rPr>
        <w:t xml:space="preserve">диспансеризацией </w:t>
      </w:r>
      <w:r w:rsidRPr="00A879F2">
        <w:rPr>
          <w:rFonts w:ascii="Times New Roman" w:eastAsia="Times New Roman" w:hAnsi="Times New Roman" w:cs="Times New Roman"/>
          <w:bCs/>
          <w:sz w:val="28"/>
          <w:szCs w:val="28"/>
        </w:rPr>
        <w:t>граждан старше 60 лет отмечается в Мошковском районе</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9,9%, Убинском районе – 11,0%, Доволенском районе – 11,1%.</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У лиц старше 60 лет в 2018 году по результатам диспансеризации всего зарегистрировано 280 813 заболеваний (2 350,3 заболевания на 1000 лиц, завершивших диспансеризацию), в 2017 году – 263 218 заболеваний (2 211,9 заболевания на 1000 лиц, завершивших диспансеризацию), в 2016 году – 231 531 заболевание (2 053,0 заболевания на 1000 лиц, завершивших диспансеризацию).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структуре зарегистрированных при диспансеризации заболеваний у лиц старше 60 лет преобладают: болезни системы кровообращения – 52,2% (в 2017 и 2016 годах 49,6% и 52,2% соответственно), болезни эндокринной системы – 19,5%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2017 и 2016 годах 19,1% и 18,5% соответственно), болезни органов пищеварения – 5,9% (в 2017 и 2016 годах 7,4% и 7,3% соответственно), болезни органов дыхания – 3,5% (в 2017 и 2016 годах 3,2% и 3,0% соответственно), болезни мочеполовой системы – 3,3% (в 2017 и 2016 годах 6,0% и 5,1% соответственно).</w:t>
      </w:r>
    </w:p>
    <w:p w:rsidR="00214499" w:rsidRPr="00A879F2" w:rsidRDefault="00214499" w:rsidP="00BC62B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У лиц старше 60 лет в 2018 году по результатам диспансеризации впервые выявлено всего 7 692 заболевания (в 2017 и 2016 годах соответственно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11 238 и 12 203 случая). Количество впервые выявленных заболеваний на 1000 лиц старше 60 лет, завершивших диспансеризацию, составило по Новосибирской области 64,4</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(в 2017 году – 94,4; в 2016 году – 108,2). По городу Новосибирску у лиц старше 60 лет в 2018 году впервые выявлено 4 521 заболевание. По районам Новосибирской области наибольший уровень впервые выявленных заболеваний на 1000 лиц завершивших диспансеризацию в возрастной группе старше 60 лет зарегистрирован: в Новосиби</w:t>
      </w:r>
      <w:r w:rsidR="008B016D">
        <w:rPr>
          <w:rFonts w:ascii="Times New Roman" w:eastAsia="Times New Roman" w:hAnsi="Times New Roman" w:cs="Times New Roman"/>
          <w:bCs/>
          <w:sz w:val="28"/>
          <w:szCs w:val="28"/>
        </w:rPr>
        <w:t xml:space="preserve">рском сельском районе – 430,6, </w:t>
      </w:r>
      <w:r w:rsidRPr="00A879F2">
        <w:rPr>
          <w:rFonts w:ascii="Times New Roman" w:eastAsia="Times New Roman" w:hAnsi="Times New Roman" w:cs="Times New Roman"/>
          <w:bCs/>
          <w:sz w:val="28"/>
          <w:szCs w:val="28"/>
        </w:rPr>
        <w:t>в Карасукском районе – 221,6, в Здвинском районе – 156,8, в Усть-Таркском районе – 141,5,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Татарском районе – 134,2. Наименьший уровень впервые выявленных заболеваний отмечается в Коченевском районе – 1,4 заболевани</w:t>
      </w:r>
      <w:r w:rsidR="00BC62B7">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xml:space="preserve"> на 1000 лиц, завершивших диспансеризацию, в Черепановском районе – 3,3 заболевани</w:t>
      </w:r>
      <w:r w:rsidR="00BC62B7">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xml:space="preserve"> на 1000 лиц, завершивших диспансеризацию, в городе Искитиме – 5,2 заболевани</w:t>
      </w:r>
      <w:r w:rsidR="00BC62B7">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xml:space="preserve"> на 1000 лиц, завершивших диспансеризацию, в Северном районе – 5,7 заболевани</w:t>
      </w:r>
      <w:r w:rsidR="00BC62B7">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xml:space="preserve"> на 1000 лиц, завершивших диспансеризацию.</w:t>
      </w:r>
    </w:p>
    <w:p w:rsidR="00214499" w:rsidRPr="00A879F2" w:rsidRDefault="00214499" w:rsidP="00BC62B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структуре впервые выявленных заболеваний при диспансеризации у лиц старше 60 лет в 2018</w:t>
      </w:r>
      <w:r w:rsidR="00BC62B7">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году по Новосибирской области преобладают:</w:t>
      </w:r>
      <w:r w:rsidR="00BC62B7">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болезни системы кровообращения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41,0% (в 2017 и 2016 годах соответственно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17,6% и 18,9%), болезни эндокринной системы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37,5% (в 2017 и 2016 годах соответственно – 44,0% и 40,8%), болезни органов пищеварения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4,5% (в 2017 и 2016 годах соответственно 6,9% и 8,9%), болезни мочеполовой системы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3,9% (в</w:t>
      </w:r>
      <w:r w:rsidR="00BC62B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 xml:space="preserve">2017 и 2016 годах соответственно 19,9% и 13,6%), болезни органов дыхания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2,5% (в 2017 и 2016 годах по 1,9% и 2,7% соответственно).</w:t>
      </w:r>
    </w:p>
    <w:p w:rsidR="00214499" w:rsidRPr="00A879F2" w:rsidRDefault="00214499" w:rsidP="00BC62B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По городу Новосибирску в 2018 году структура впервые выявленных заболеваний при диспансеризации у лиц старше 60 лет отличается от таковой по Новосибирской области</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лидирующую позицию занимают болезни эндокринной системы – 42,0% от впервые выявленных заболеваний.</w:t>
      </w:r>
      <w:r w:rsidR="00BC62B7">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 xml:space="preserve">Болезни системы кровообращения на втором месте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39,0% от впервые выявленных заболеваний. Далее болезни мочеполовой системы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2,6% от впервые выявленных заболеваний, болезни органов пищеварения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2,2% от впервые выявленных заболеваний, болезни органов дыхания </w:t>
      </w:r>
      <w:r w:rsidR="00BC62B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1,5% </w:t>
      </w:r>
      <w:r w:rsidR="00BC62B7">
        <w:rPr>
          <w:rFonts w:ascii="Times New Roman" w:eastAsia="Times New Roman" w:hAnsi="Times New Roman" w:cs="Times New Roman"/>
          <w:bCs/>
          <w:sz w:val="28"/>
          <w:szCs w:val="28"/>
        </w:rPr>
        <w:t>от впервые выявленных заболеваний.</w:t>
      </w:r>
    </w:p>
    <w:p w:rsidR="00214499" w:rsidRPr="00A879F2" w:rsidRDefault="00214499" w:rsidP="00D347C7">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По районам Новосибирской области в структуре впервые выявленных заболеваний у лиц старше 60 лет болезни системы кровообращения преобладают в Искитимском сельском районе </w:t>
      </w:r>
      <w:r w:rsidR="00D347C7">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84,0%, в Карасукском районе – 61,6%,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Новосибирском сельском районе – 60,5%, в Маслянинском и Чистоозерном районах – по 60,0%, в Мошковском районе – 59,4% от впервые выявленных заболеваний. Не зарегистрированы впервые заболевания системы кровообращения у лиц старше 60 лет при диспансеризации в городе Оби,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Чулымском, Кыштовском, Северном районах.</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структуре впервые выявленных заболеваний у лиц старше 60 лет болезни эндокринной системы по районам Новосибирской области преобладают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Кыштовском районе – 100% от впервые выявленных заболеваний, в Татарском районе – 88,8%, в Чулымском районе – 84,6%, в Купинском районе – 84,3%,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Куйбышевском районе – 82,9%. Не зарегистрированы впервые заболевания эндокринной системы в Чановском, Северном, Коченевском районах.</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Болезни органов пищеварения в структуре впервые выявленных заболеваний у лиц старше 60 лет по районам Новосибирской области преобладают в Северном районе – 100% от впервые выявленных заболеваний. Не</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зарегистрированы впервые выявленные заболевания органов пищеварения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Барабинском, Колыванском, Коченевском, Купинском, Кыштовском, Маслянинском, Искитимском сельском, Ордынском, Сузунском, Чистоозерном, Черепановском районах, в городе Искитиме и городе Оби.</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Важнейшей составляющей системы здравоохранения являются профилактические осмотры и диспансеризация. </w:t>
      </w:r>
      <w:r w:rsidR="00D347C7">
        <w:rPr>
          <w:rFonts w:ascii="Times New Roman" w:eastAsia="Times New Roman" w:hAnsi="Times New Roman" w:cs="Times New Roman"/>
          <w:bCs/>
          <w:sz w:val="28"/>
          <w:szCs w:val="28"/>
        </w:rPr>
        <w:t>В р</w:t>
      </w:r>
      <w:r w:rsidRPr="00A879F2">
        <w:rPr>
          <w:rFonts w:ascii="Times New Roman" w:eastAsia="Times New Roman" w:hAnsi="Times New Roman" w:cs="Times New Roman"/>
          <w:bCs/>
          <w:sz w:val="28"/>
          <w:szCs w:val="28"/>
        </w:rPr>
        <w:t>азвитие этого приоритета, направленного на формирование у населения, в том числе граждан старших возрастов</w:t>
      </w:r>
      <w:r w:rsidR="00D347C7">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медико-социальной активности и мотивации на здоровый образ жизни, свой вклад вносит институт страховых представителей, формируемый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Нов</w:t>
      </w:r>
      <w:r w:rsidR="00D347C7">
        <w:rPr>
          <w:rFonts w:ascii="Times New Roman" w:eastAsia="Times New Roman" w:hAnsi="Times New Roman" w:cs="Times New Roman"/>
          <w:bCs/>
          <w:sz w:val="28"/>
          <w:szCs w:val="28"/>
        </w:rPr>
        <w:t>осибирской области с 2016 года.</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Большой положительный эффект дала работа страховых представителей </w:t>
      </w:r>
      <w:r w:rsidR="00C0567D" w:rsidRPr="00C0567D">
        <w:rPr>
          <w:rFonts w:ascii="Times New Roman" w:eastAsia="Times New Roman" w:hAnsi="Times New Roman" w:cs="Times New Roman"/>
          <w:bCs/>
          <w:sz w:val="28"/>
          <w:szCs w:val="28"/>
        </w:rPr>
        <w:t>Территориального фонда обязательного медицинского страхования Новосибирской области</w:t>
      </w:r>
      <w:r w:rsidRPr="00C0567D">
        <w:rPr>
          <w:rFonts w:ascii="Times New Roman" w:eastAsia="Times New Roman" w:hAnsi="Times New Roman" w:cs="Times New Roman"/>
          <w:bCs/>
          <w:sz w:val="28"/>
          <w:szCs w:val="28"/>
        </w:rPr>
        <w:t xml:space="preserve"> и </w:t>
      </w:r>
      <w:r w:rsidR="00C0567D">
        <w:rPr>
          <w:rFonts w:ascii="Times New Roman" w:eastAsia="Times New Roman" w:hAnsi="Times New Roman" w:cs="Times New Roman"/>
          <w:bCs/>
          <w:sz w:val="28"/>
          <w:szCs w:val="28"/>
        </w:rPr>
        <w:t>системы массового обслуживания</w:t>
      </w:r>
      <w:r w:rsidRPr="00A879F2">
        <w:rPr>
          <w:rFonts w:ascii="Times New Roman" w:eastAsia="Times New Roman" w:hAnsi="Times New Roman" w:cs="Times New Roman"/>
          <w:bCs/>
          <w:sz w:val="28"/>
          <w:szCs w:val="28"/>
        </w:rPr>
        <w:t xml:space="preserve"> по информационному сопровождению граждан старших возрастов</w:t>
      </w:r>
      <w:r w:rsidR="002B33C2">
        <w:rPr>
          <w:rFonts w:ascii="Times New Roman" w:eastAsia="Times New Roman" w:hAnsi="Times New Roman" w:cs="Times New Roman"/>
          <w:bCs/>
          <w:sz w:val="28"/>
          <w:szCs w:val="28"/>
        </w:rPr>
        <w:t xml:space="preserve"> (далее – СМО)</w:t>
      </w:r>
      <w:r w:rsidRPr="00A879F2">
        <w:rPr>
          <w:rFonts w:ascii="Times New Roman" w:eastAsia="Times New Roman" w:hAnsi="Times New Roman" w:cs="Times New Roman"/>
          <w:bCs/>
          <w:sz w:val="28"/>
          <w:szCs w:val="28"/>
        </w:rPr>
        <w:t xml:space="preserve"> для своевременного прохождения профилактических осмотров и диспанс</w:t>
      </w:r>
      <w:r w:rsidR="00D347C7">
        <w:rPr>
          <w:rFonts w:ascii="Times New Roman" w:eastAsia="Times New Roman" w:hAnsi="Times New Roman" w:cs="Times New Roman"/>
          <w:bCs/>
          <w:sz w:val="28"/>
          <w:szCs w:val="28"/>
        </w:rPr>
        <w:t>еризации. Из проинформированных</w:t>
      </w:r>
      <w:r w:rsidRPr="00A879F2">
        <w:rPr>
          <w:rFonts w:ascii="Times New Roman" w:eastAsia="Times New Roman" w:hAnsi="Times New Roman" w:cs="Times New Roman"/>
          <w:bCs/>
          <w:sz w:val="28"/>
          <w:szCs w:val="28"/>
        </w:rPr>
        <w:t xml:space="preserve"> 67% прошли профилактические осмотры, 76,9% – диспансеризацию. В соответствии с региональным проектом «Развитие системы оказания перв</w:t>
      </w:r>
      <w:r w:rsidR="00D347C7">
        <w:rPr>
          <w:rFonts w:ascii="Times New Roman" w:eastAsia="Times New Roman" w:hAnsi="Times New Roman" w:cs="Times New Roman"/>
          <w:bCs/>
          <w:sz w:val="28"/>
          <w:szCs w:val="28"/>
        </w:rPr>
        <w:t>ичной медико-санитарной помощи»</w:t>
      </w:r>
      <w:r w:rsidRPr="00A879F2">
        <w:rPr>
          <w:rFonts w:ascii="Times New Roman" w:eastAsia="Times New Roman" w:hAnsi="Times New Roman" w:cs="Times New Roman"/>
          <w:bCs/>
          <w:sz w:val="28"/>
          <w:szCs w:val="28"/>
        </w:rPr>
        <w:t xml:space="preserve"> с 2019</w:t>
      </w:r>
      <w:r w:rsidR="00D347C7">
        <w:rPr>
          <w:rFonts w:ascii="Times New Roman" w:eastAsia="Times New Roman" w:hAnsi="Times New Roman" w:cs="Times New Roman"/>
          <w:bCs/>
          <w:sz w:val="28"/>
          <w:szCs w:val="28"/>
        </w:rPr>
        <w:t xml:space="preserve"> по </w:t>
      </w:r>
      <w:r w:rsidRPr="00A879F2">
        <w:rPr>
          <w:rFonts w:ascii="Times New Roman" w:eastAsia="Times New Roman" w:hAnsi="Times New Roman" w:cs="Times New Roman"/>
          <w:bCs/>
          <w:sz w:val="28"/>
          <w:szCs w:val="28"/>
        </w:rPr>
        <w:t>2024 год планируется увеличение количества граждан по их информированию в</w:t>
      </w:r>
      <w:r w:rsidR="00D347C7">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среднем ежегодно от 40 до 70% с</w:t>
      </w:r>
      <w:r w:rsidR="00D347C7">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расширенным перечн</w:t>
      </w:r>
      <w:r w:rsidR="00FA7096">
        <w:rPr>
          <w:rFonts w:ascii="Times New Roman" w:eastAsia="Times New Roman" w:hAnsi="Times New Roman" w:cs="Times New Roman"/>
          <w:bCs/>
          <w:sz w:val="28"/>
          <w:szCs w:val="28"/>
        </w:rPr>
        <w:t>ем способов информирования (</w:t>
      </w:r>
      <w:r w:rsidRPr="00FA7096">
        <w:rPr>
          <w:rFonts w:ascii="Times New Roman" w:eastAsia="Times New Roman" w:hAnsi="Times New Roman" w:cs="Times New Roman"/>
          <w:bCs/>
          <w:sz w:val="28"/>
          <w:szCs w:val="28"/>
        </w:rPr>
        <w:t>личное информирование застрахованных лиц с</w:t>
      </w:r>
      <w:r w:rsidR="00FA7096">
        <w:rPr>
          <w:rFonts w:ascii="Times New Roman" w:eastAsia="Times New Roman" w:hAnsi="Times New Roman" w:cs="Times New Roman"/>
          <w:bCs/>
          <w:sz w:val="28"/>
          <w:szCs w:val="28"/>
        </w:rPr>
        <w:t xml:space="preserve"> </w:t>
      </w:r>
      <w:r w:rsidRPr="00FA7096">
        <w:rPr>
          <w:rFonts w:ascii="Times New Roman" w:eastAsia="Times New Roman" w:hAnsi="Times New Roman" w:cs="Times New Roman"/>
          <w:bCs/>
          <w:sz w:val="28"/>
          <w:szCs w:val="28"/>
        </w:rPr>
        <w:t>заявлением о</w:t>
      </w:r>
      <w:r w:rsidR="00FA7096">
        <w:rPr>
          <w:rFonts w:ascii="Times New Roman" w:eastAsia="Times New Roman" w:hAnsi="Times New Roman" w:cs="Times New Roman"/>
          <w:bCs/>
          <w:sz w:val="28"/>
          <w:szCs w:val="28"/>
        </w:rPr>
        <w:t> </w:t>
      </w:r>
      <w:r w:rsidRPr="00FA7096">
        <w:rPr>
          <w:rFonts w:ascii="Times New Roman" w:eastAsia="Times New Roman" w:hAnsi="Times New Roman" w:cs="Times New Roman"/>
          <w:bCs/>
          <w:sz w:val="28"/>
          <w:szCs w:val="28"/>
        </w:rPr>
        <w:t>выборе или замене СМО,</w:t>
      </w:r>
      <w:r w:rsidRPr="00A879F2">
        <w:rPr>
          <w:rFonts w:ascii="Times New Roman" w:eastAsia="Times New Roman" w:hAnsi="Times New Roman" w:cs="Times New Roman"/>
          <w:bCs/>
          <w:sz w:val="28"/>
          <w:szCs w:val="28"/>
        </w:rPr>
        <w:t xml:space="preserve"> консультаци</w:t>
      </w:r>
      <w:r w:rsidR="00FA7096">
        <w:rPr>
          <w:rFonts w:ascii="Times New Roman" w:eastAsia="Times New Roman" w:hAnsi="Times New Roman" w:cs="Times New Roman"/>
          <w:bCs/>
          <w:sz w:val="28"/>
          <w:szCs w:val="28"/>
        </w:rPr>
        <w:t>я</w:t>
      </w:r>
      <w:r w:rsidRPr="00A879F2">
        <w:rPr>
          <w:rFonts w:ascii="Times New Roman" w:eastAsia="Times New Roman" w:hAnsi="Times New Roman" w:cs="Times New Roman"/>
          <w:bCs/>
          <w:sz w:val="28"/>
          <w:szCs w:val="28"/>
        </w:rPr>
        <w:t>, адресный обход, система обмена текстовыми сообщениями для мобильных платформ (SMS-сообщени</w:t>
      </w:r>
      <w:r w:rsidR="00FA7096">
        <w:rPr>
          <w:rFonts w:ascii="Times New Roman" w:eastAsia="Times New Roman" w:hAnsi="Times New Roman" w:cs="Times New Roman"/>
          <w:bCs/>
          <w:sz w:val="28"/>
          <w:szCs w:val="28"/>
        </w:rPr>
        <w:t>я, электронная</w:t>
      </w:r>
      <w:r w:rsidRPr="00A879F2">
        <w:rPr>
          <w:rFonts w:ascii="Times New Roman" w:eastAsia="Times New Roman" w:hAnsi="Times New Roman" w:cs="Times New Roman"/>
          <w:bCs/>
          <w:sz w:val="28"/>
          <w:szCs w:val="28"/>
        </w:rPr>
        <w:t xml:space="preserve"> почта), телефонный обзвон и средства почтовой связи</w:t>
      </w:r>
      <w:r w:rsidR="00FA7096">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Структура помощи гражданам пожилого возраста представлена главным образом организациями здрав</w:t>
      </w:r>
      <w:r w:rsidR="00FA7096">
        <w:rPr>
          <w:rFonts w:ascii="Times New Roman" w:eastAsia="Times New Roman" w:hAnsi="Times New Roman" w:cs="Times New Roman"/>
          <w:bCs/>
          <w:sz w:val="28"/>
          <w:szCs w:val="28"/>
        </w:rPr>
        <w:t>оохранения и социальной защиты.</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Система здравоохранения включает: </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156 гериатрических коек</w:t>
      </w:r>
      <w:r w:rsidR="00900154">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развернутых на базе 3-х госпиталей ветеранов войн и на базе </w:t>
      </w:r>
      <w:r w:rsidR="001633A6">
        <w:rPr>
          <w:rFonts w:ascii="Times New Roman" w:eastAsia="Times New Roman" w:hAnsi="Times New Roman" w:cs="Times New Roman"/>
          <w:bCs/>
          <w:sz w:val="28"/>
          <w:szCs w:val="28"/>
        </w:rPr>
        <w:t>государственного бюджетного учреждения здравоохранения Новосибирской области «Городская клиническая больница № 12»</w:t>
      </w:r>
      <w:r w:rsidRPr="00A879F2">
        <w:rPr>
          <w:rFonts w:ascii="Times New Roman" w:eastAsia="Times New Roman" w:hAnsi="Times New Roman" w:cs="Times New Roman"/>
          <w:bCs/>
          <w:sz w:val="28"/>
          <w:szCs w:val="28"/>
        </w:rPr>
        <w:t>;</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166 дневных стационаров тер</w:t>
      </w:r>
      <w:r w:rsidR="00D75716">
        <w:rPr>
          <w:rFonts w:ascii="Times New Roman" w:eastAsia="Times New Roman" w:hAnsi="Times New Roman" w:cs="Times New Roman"/>
          <w:bCs/>
          <w:sz w:val="28"/>
          <w:szCs w:val="28"/>
        </w:rPr>
        <w:t>апевтического, неврологического</w:t>
      </w:r>
      <w:r w:rsidRPr="00A879F2">
        <w:rPr>
          <w:rFonts w:ascii="Times New Roman" w:eastAsia="Times New Roman" w:hAnsi="Times New Roman" w:cs="Times New Roman"/>
          <w:bCs/>
          <w:sz w:val="28"/>
          <w:szCs w:val="28"/>
        </w:rPr>
        <w:t xml:space="preserve"> и других профилей, 65 стац</w:t>
      </w:r>
      <w:r w:rsidR="00D75716">
        <w:rPr>
          <w:rFonts w:ascii="Times New Roman" w:eastAsia="Times New Roman" w:hAnsi="Times New Roman" w:cs="Times New Roman"/>
          <w:bCs/>
          <w:sz w:val="28"/>
          <w:szCs w:val="28"/>
        </w:rPr>
        <w:t>ионаров на дому</w:t>
      </w:r>
      <w:r w:rsidRPr="00A879F2">
        <w:rPr>
          <w:rFonts w:ascii="Times New Roman" w:eastAsia="Times New Roman" w:hAnsi="Times New Roman" w:cs="Times New Roman"/>
          <w:bCs/>
          <w:sz w:val="28"/>
          <w:szCs w:val="28"/>
        </w:rPr>
        <w:t xml:space="preserve"> для оказания необходимой медицинской помощи маломобильным гражданам пожилого возраста, развернутых на базе 50</w:t>
      </w:r>
      <w:r w:rsidR="00D75716">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медицинских организаций Новосибирской области;</w:t>
      </w:r>
    </w:p>
    <w:p w:rsidR="00214499" w:rsidRPr="00A879F2" w:rsidRDefault="00214499" w:rsidP="00D75716">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 xml:space="preserve">реабилитационные отделения на 220 коек для пациентов старших возрастов, имеющих хронические психозаболевания и утративших социальные связи, открытых при специализированных психиатрических больницах. Отработана преемственность с министерством труда и социального развития Новосибирской области </w:t>
      </w:r>
      <w:r w:rsidR="004A04F1" w:rsidRPr="004A04F1">
        <w:rPr>
          <w:rFonts w:ascii="Times New Roman" w:eastAsia="Times New Roman" w:hAnsi="Times New Roman" w:cs="Times New Roman"/>
          <w:bCs/>
          <w:sz w:val="28"/>
          <w:szCs w:val="28"/>
        </w:rPr>
        <w:t xml:space="preserve">(далее </w:t>
      </w:r>
      <w:r w:rsidR="00D75716">
        <w:rPr>
          <w:rFonts w:ascii="Times New Roman" w:eastAsia="Times New Roman" w:hAnsi="Times New Roman" w:cs="Times New Roman"/>
          <w:bCs/>
          <w:sz w:val="28"/>
          <w:szCs w:val="28"/>
        </w:rPr>
        <w:t>–</w:t>
      </w:r>
      <w:r w:rsidR="004A04F1" w:rsidRPr="004A04F1">
        <w:rPr>
          <w:rFonts w:ascii="Times New Roman" w:eastAsia="Times New Roman" w:hAnsi="Times New Roman" w:cs="Times New Roman"/>
          <w:bCs/>
          <w:sz w:val="28"/>
          <w:szCs w:val="28"/>
        </w:rPr>
        <w:t xml:space="preserve"> министерство)</w:t>
      </w:r>
      <w:r w:rsidR="004A04F1">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по дальнейшему переводу и пребыванию данного контингента в стационарные организации социального обслуживания соответствующего типа;</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гериатрический центр, организованный в соответствии с приказом министерства здравоохранения Новоси</w:t>
      </w:r>
      <w:r w:rsidR="00D75716">
        <w:rPr>
          <w:rFonts w:ascii="Times New Roman" w:eastAsia="Times New Roman" w:hAnsi="Times New Roman" w:cs="Times New Roman"/>
          <w:bCs/>
          <w:sz w:val="28"/>
          <w:szCs w:val="28"/>
        </w:rPr>
        <w:t>бирской области от 27.10.2016 № </w:t>
      </w:r>
      <w:r w:rsidRPr="00A879F2">
        <w:rPr>
          <w:rFonts w:ascii="Times New Roman" w:eastAsia="Times New Roman" w:hAnsi="Times New Roman" w:cs="Times New Roman"/>
          <w:bCs/>
          <w:sz w:val="28"/>
          <w:szCs w:val="28"/>
        </w:rPr>
        <w:t>2837 «Об</w:t>
      </w:r>
      <w:r w:rsidR="00D75716">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организации гериатрического центра» на базе одного из госпиталей для проведения организационно-методической работы с медицинскими организациями по организации оказания медицинской помощи по профилю «гериатрия» и развитию гериатрической службы на территории Новосибирской области.</w:t>
      </w:r>
    </w:p>
    <w:p w:rsidR="00C161E8"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Специализированная медицинская помощь по профилю «гериатрия» осуществляется на 156 геронтологических койках, где пролечено 9500 человек, выявлено старческой астении у 4 012 человек. В больницах скорой медицинской помощи оказывалась специализированная медицинская помощь гражданам старше трудоспособног</w:t>
      </w:r>
      <w:r w:rsidR="00D75716">
        <w:rPr>
          <w:rFonts w:ascii="Times New Roman" w:eastAsia="Times New Roman" w:hAnsi="Times New Roman" w:cs="Times New Roman"/>
          <w:bCs/>
          <w:sz w:val="28"/>
          <w:szCs w:val="28"/>
        </w:rPr>
        <w:t>о возраста в количестве 195800</w:t>
      </w:r>
      <w:r w:rsidRPr="00A879F2">
        <w:rPr>
          <w:rFonts w:ascii="Times New Roman" w:eastAsia="Times New Roman" w:hAnsi="Times New Roman" w:cs="Times New Roman"/>
          <w:bCs/>
          <w:sz w:val="28"/>
          <w:szCs w:val="28"/>
        </w:rPr>
        <w:t xml:space="preserve"> человек. В 2019 году сеть гериатрических коек увеличилась до 186 коек.</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целях решения вопросов сохранения и улучшения здоровья граждан пожилого возраста, повышения продол</w:t>
      </w:r>
      <w:r w:rsidR="00D75716">
        <w:rPr>
          <w:rFonts w:ascii="Times New Roman" w:eastAsia="Times New Roman" w:hAnsi="Times New Roman" w:cs="Times New Roman"/>
          <w:bCs/>
          <w:sz w:val="28"/>
          <w:szCs w:val="28"/>
        </w:rPr>
        <w:t>жительности жизни и ее качества</w:t>
      </w:r>
      <w:r w:rsidRPr="00A879F2">
        <w:rPr>
          <w:rFonts w:ascii="Times New Roman" w:eastAsia="Times New Roman" w:hAnsi="Times New Roman" w:cs="Times New Roman"/>
          <w:bCs/>
          <w:sz w:val="28"/>
          <w:szCs w:val="28"/>
        </w:rPr>
        <w:t xml:space="preserve"> медицинская помощь указанной категории лиц на территории Новосибирской области реализуется с учетом плана мероприятий по организации медицинской помощи по профилю «гериатрия», утвержденного приказом Минздрава России от</w:t>
      </w:r>
      <w:r w:rsidR="00D75716">
        <w:rPr>
          <w:rFonts w:ascii="Times New Roman" w:eastAsia="Times New Roman" w:hAnsi="Times New Roman" w:cs="Times New Roman"/>
          <w:bCs/>
          <w:sz w:val="28"/>
          <w:szCs w:val="28"/>
        </w:rPr>
        <w:t> 29.01.2016 № </w:t>
      </w:r>
      <w:r w:rsidRPr="00A879F2">
        <w:rPr>
          <w:rFonts w:ascii="Times New Roman" w:eastAsia="Times New Roman" w:hAnsi="Times New Roman" w:cs="Times New Roman"/>
          <w:bCs/>
          <w:sz w:val="28"/>
          <w:szCs w:val="28"/>
        </w:rPr>
        <w:t>38н «Об утверждении Порядка оказания медицинской помощи по</w:t>
      </w:r>
      <w:r w:rsidR="001C4C5E">
        <w:rPr>
          <w:rFonts w:ascii="Times New Roman" w:eastAsia="Times New Roman" w:hAnsi="Times New Roman" w:cs="Times New Roman"/>
          <w:bCs/>
          <w:sz w:val="28"/>
          <w:szCs w:val="28"/>
        </w:rPr>
        <w:t xml:space="preserve"> </w:t>
      </w:r>
      <w:r w:rsidRPr="00A879F2">
        <w:rPr>
          <w:rFonts w:ascii="Times New Roman" w:eastAsia="Times New Roman" w:hAnsi="Times New Roman" w:cs="Times New Roman"/>
          <w:bCs/>
          <w:sz w:val="28"/>
          <w:szCs w:val="28"/>
        </w:rPr>
        <w:t>профилю «гериатрия» и приказом министерства здравоохранения Новоси</w:t>
      </w:r>
      <w:r w:rsidR="00D75716">
        <w:rPr>
          <w:rFonts w:ascii="Times New Roman" w:eastAsia="Times New Roman" w:hAnsi="Times New Roman" w:cs="Times New Roman"/>
          <w:bCs/>
          <w:sz w:val="28"/>
          <w:szCs w:val="28"/>
        </w:rPr>
        <w:t>бирской области от 31.08.2016 № </w:t>
      </w:r>
      <w:r w:rsidRPr="00A879F2">
        <w:rPr>
          <w:rFonts w:ascii="Times New Roman" w:eastAsia="Times New Roman" w:hAnsi="Times New Roman" w:cs="Times New Roman"/>
          <w:bCs/>
          <w:sz w:val="28"/>
          <w:szCs w:val="28"/>
        </w:rPr>
        <w:t>2324 «Об утверждении плана мероприятий по организации медицинской помощи по профилю «гериатрия» на</w:t>
      </w:r>
      <w:r w:rsidR="00D75716">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территории Новосибирской области».</w:t>
      </w:r>
    </w:p>
    <w:p w:rsidR="00214499" w:rsidRPr="00A879F2" w:rsidRDefault="00214499" w:rsidP="00A879F2">
      <w:pPr>
        <w:ind w:firstLine="720"/>
        <w:jc w:val="both"/>
        <w:rPr>
          <w:rFonts w:ascii="Times New Roman" w:eastAsia="Times New Roman" w:hAnsi="Times New Roman" w:cs="Times New Roman"/>
          <w:bCs/>
          <w:sz w:val="28"/>
          <w:szCs w:val="28"/>
        </w:rPr>
      </w:pPr>
      <w:r w:rsidRPr="00A879F2">
        <w:rPr>
          <w:rFonts w:ascii="Times New Roman" w:eastAsia="Times New Roman" w:hAnsi="Times New Roman" w:cs="Times New Roman"/>
          <w:bCs/>
          <w:sz w:val="28"/>
          <w:szCs w:val="28"/>
        </w:rPr>
        <w:t>В течение 20</w:t>
      </w:r>
      <w:r w:rsidR="00C47DA5">
        <w:rPr>
          <w:rFonts w:ascii="Times New Roman" w:eastAsia="Times New Roman" w:hAnsi="Times New Roman" w:cs="Times New Roman"/>
          <w:bCs/>
          <w:sz w:val="28"/>
          <w:szCs w:val="28"/>
        </w:rPr>
        <w:t>20</w:t>
      </w:r>
      <w:r w:rsidR="00D75716">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202</w:t>
      </w:r>
      <w:r w:rsidR="00C47DA5">
        <w:rPr>
          <w:rFonts w:ascii="Times New Roman" w:eastAsia="Times New Roman" w:hAnsi="Times New Roman" w:cs="Times New Roman"/>
          <w:bCs/>
          <w:sz w:val="28"/>
          <w:szCs w:val="28"/>
        </w:rPr>
        <w:t>2</w:t>
      </w:r>
      <w:r w:rsidRPr="00A879F2">
        <w:rPr>
          <w:rFonts w:ascii="Times New Roman" w:eastAsia="Times New Roman" w:hAnsi="Times New Roman" w:cs="Times New Roman"/>
          <w:bCs/>
          <w:sz w:val="28"/>
          <w:szCs w:val="28"/>
        </w:rPr>
        <w:t xml:space="preserve"> годов планируется открыть дополнительные кабинеты врача-гериатра (в 2020 году </w:t>
      </w:r>
      <w:r w:rsidR="00C47DA5" w:rsidRPr="00A879F2">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7 дополнительных гериатрических кабинетов, в</w:t>
      </w:r>
      <w:r w:rsidR="00D75716">
        <w:rPr>
          <w:rFonts w:ascii="Times New Roman" w:eastAsia="Times New Roman" w:hAnsi="Times New Roman" w:cs="Times New Roman"/>
          <w:bCs/>
          <w:sz w:val="28"/>
          <w:szCs w:val="28"/>
        </w:rPr>
        <w:t> </w:t>
      </w:r>
      <w:r w:rsidRPr="00A879F2">
        <w:rPr>
          <w:rFonts w:ascii="Times New Roman" w:eastAsia="Times New Roman" w:hAnsi="Times New Roman" w:cs="Times New Roman"/>
          <w:bCs/>
          <w:sz w:val="28"/>
          <w:szCs w:val="28"/>
        </w:rPr>
        <w:t>2021 году – 11 дополнительных гериатриче</w:t>
      </w:r>
      <w:r w:rsidR="00A879F2" w:rsidRPr="00A879F2">
        <w:rPr>
          <w:rFonts w:ascii="Times New Roman" w:eastAsia="Times New Roman" w:hAnsi="Times New Roman" w:cs="Times New Roman"/>
          <w:bCs/>
          <w:sz w:val="28"/>
          <w:szCs w:val="28"/>
        </w:rPr>
        <w:t>ских кабинетов</w:t>
      </w:r>
      <w:r w:rsidR="00C47DA5">
        <w:rPr>
          <w:rFonts w:ascii="Times New Roman" w:eastAsia="Times New Roman" w:hAnsi="Times New Roman" w:cs="Times New Roman"/>
          <w:bCs/>
          <w:sz w:val="28"/>
          <w:szCs w:val="28"/>
        </w:rPr>
        <w:t xml:space="preserve">, в 2022 году </w:t>
      </w:r>
      <w:r w:rsidR="00C47DA5" w:rsidRPr="00A879F2">
        <w:rPr>
          <w:rFonts w:ascii="Times New Roman" w:eastAsia="Times New Roman" w:hAnsi="Times New Roman" w:cs="Times New Roman"/>
          <w:bCs/>
          <w:sz w:val="28"/>
          <w:szCs w:val="28"/>
        </w:rPr>
        <w:t>–</w:t>
      </w:r>
      <w:r w:rsidR="00C47DA5">
        <w:rPr>
          <w:rFonts w:ascii="Times New Roman" w:eastAsia="Times New Roman" w:hAnsi="Times New Roman" w:cs="Times New Roman"/>
          <w:bCs/>
          <w:sz w:val="28"/>
          <w:szCs w:val="28"/>
        </w:rPr>
        <w:t xml:space="preserve"> </w:t>
      </w:r>
      <w:r w:rsidR="00CA3463" w:rsidRPr="00A879F2">
        <w:rPr>
          <w:rFonts w:ascii="Times New Roman" w:eastAsia="Times New Roman" w:hAnsi="Times New Roman" w:cs="Times New Roman"/>
          <w:bCs/>
          <w:sz w:val="28"/>
          <w:szCs w:val="28"/>
        </w:rPr>
        <w:t>1</w:t>
      </w:r>
      <w:r w:rsidR="00CA3463">
        <w:rPr>
          <w:rFonts w:ascii="Times New Roman" w:eastAsia="Times New Roman" w:hAnsi="Times New Roman" w:cs="Times New Roman"/>
          <w:bCs/>
          <w:sz w:val="28"/>
          <w:szCs w:val="28"/>
        </w:rPr>
        <w:t>0</w:t>
      </w:r>
      <w:r w:rsidR="00D75716">
        <w:rPr>
          <w:rFonts w:ascii="Times New Roman" w:eastAsia="Times New Roman" w:hAnsi="Times New Roman" w:cs="Times New Roman"/>
          <w:bCs/>
          <w:sz w:val="28"/>
          <w:szCs w:val="28"/>
        </w:rPr>
        <w:t> </w:t>
      </w:r>
      <w:r w:rsidR="00CA3463" w:rsidRPr="00A879F2">
        <w:rPr>
          <w:rFonts w:ascii="Times New Roman" w:eastAsia="Times New Roman" w:hAnsi="Times New Roman" w:cs="Times New Roman"/>
          <w:bCs/>
          <w:sz w:val="28"/>
          <w:szCs w:val="28"/>
        </w:rPr>
        <w:t>дополнительных гериатрических кабинетов</w:t>
      </w:r>
      <w:r w:rsidR="00D75716">
        <w:rPr>
          <w:rFonts w:ascii="Times New Roman" w:eastAsia="Times New Roman" w:hAnsi="Times New Roman" w:cs="Times New Roman"/>
          <w:bCs/>
          <w:sz w:val="28"/>
          <w:szCs w:val="28"/>
        </w:rPr>
        <w:t>)</w:t>
      </w:r>
      <w:r w:rsidRPr="00A879F2">
        <w:rPr>
          <w:rFonts w:ascii="Times New Roman" w:eastAsia="Times New Roman" w:hAnsi="Times New Roman" w:cs="Times New Roman"/>
          <w:bCs/>
          <w:sz w:val="28"/>
          <w:szCs w:val="28"/>
        </w:rPr>
        <w:t xml:space="preserve"> из расчета 1 кабинет врача-гериатра на 20000 граждан старших возрастов с расширение</w:t>
      </w:r>
      <w:r w:rsidR="00D75716">
        <w:rPr>
          <w:rFonts w:ascii="Times New Roman" w:eastAsia="Times New Roman" w:hAnsi="Times New Roman" w:cs="Times New Roman"/>
          <w:bCs/>
          <w:sz w:val="28"/>
          <w:szCs w:val="28"/>
        </w:rPr>
        <w:t>м</w:t>
      </w:r>
      <w:r w:rsidRPr="00A879F2">
        <w:rPr>
          <w:rFonts w:ascii="Times New Roman" w:eastAsia="Times New Roman" w:hAnsi="Times New Roman" w:cs="Times New Roman"/>
          <w:bCs/>
          <w:sz w:val="28"/>
          <w:szCs w:val="28"/>
        </w:rPr>
        <w:t xml:space="preserve"> коечно</w:t>
      </w:r>
      <w:r w:rsidR="00A879F2" w:rsidRPr="00A879F2">
        <w:rPr>
          <w:rFonts w:ascii="Times New Roman" w:eastAsia="Times New Roman" w:hAnsi="Times New Roman" w:cs="Times New Roman"/>
          <w:bCs/>
          <w:sz w:val="28"/>
          <w:szCs w:val="28"/>
        </w:rPr>
        <w:t>го фонда по</w:t>
      </w:r>
      <w:r w:rsidR="00D75716">
        <w:rPr>
          <w:rFonts w:ascii="Times New Roman" w:eastAsia="Times New Roman" w:hAnsi="Times New Roman" w:cs="Times New Roman"/>
          <w:bCs/>
          <w:sz w:val="28"/>
          <w:szCs w:val="28"/>
        </w:rPr>
        <w:t> </w:t>
      </w:r>
      <w:r w:rsidR="00A879F2" w:rsidRPr="00A879F2">
        <w:rPr>
          <w:rFonts w:ascii="Times New Roman" w:eastAsia="Times New Roman" w:hAnsi="Times New Roman" w:cs="Times New Roman"/>
          <w:bCs/>
          <w:sz w:val="28"/>
          <w:szCs w:val="28"/>
        </w:rPr>
        <w:t>профилю «гериатрия»</w:t>
      </w:r>
      <w:r w:rsidRPr="00A879F2">
        <w:rPr>
          <w:rFonts w:ascii="Times New Roman" w:eastAsia="Times New Roman" w:hAnsi="Times New Roman" w:cs="Times New Roman"/>
          <w:bCs/>
          <w:sz w:val="28"/>
          <w:szCs w:val="28"/>
        </w:rPr>
        <w:t xml:space="preserve">. </w:t>
      </w:r>
    </w:p>
    <w:p w:rsidR="00214499" w:rsidRPr="00A879F2" w:rsidRDefault="00D75716" w:rsidP="00A879F2">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государственном автономном профессиональном образовательном</w:t>
      </w:r>
      <w:r w:rsidR="00214499" w:rsidRPr="00A879F2">
        <w:rPr>
          <w:rFonts w:ascii="Times New Roman" w:eastAsia="Times New Roman" w:hAnsi="Times New Roman" w:cs="Times New Roman"/>
          <w:bCs/>
          <w:sz w:val="28"/>
          <w:szCs w:val="28"/>
        </w:rPr>
        <w:t xml:space="preserve"> учреждени</w:t>
      </w:r>
      <w:r>
        <w:rPr>
          <w:rFonts w:ascii="Times New Roman" w:eastAsia="Times New Roman" w:hAnsi="Times New Roman" w:cs="Times New Roman"/>
          <w:bCs/>
          <w:sz w:val="28"/>
          <w:szCs w:val="28"/>
        </w:rPr>
        <w:t>и</w:t>
      </w:r>
      <w:r w:rsidR="00214499" w:rsidRPr="00A879F2">
        <w:rPr>
          <w:rFonts w:ascii="Times New Roman" w:eastAsia="Times New Roman" w:hAnsi="Times New Roman" w:cs="Times New Roman"/>
          <w:bCs/>
          <w:sz w:val="28"/>
          <w:szCs w:val="28"/>
        </w:rPr>
        <w:t xml:space="preserve"> Новосибирской области «Новосибирский медицинский колледж» при повышении квалификации по направлению подготовки базового уровня </w:t>
      </w:r>
      <w:r>
        <w:rPr>
          <w:rFonts w:ascii="Times New Roman" w:eastAsia="Times New Roman" w:hAnsi="Times New Roman" w:cs="Times New Roman"/>
          <w:bCs/>
          <w:sz w:val="28"/>
          <w:szCs w:val="28"/>
        </w:rPr>
        <w:t>среднего медицинского персонала</w:t>
      </w:r>
      <w:r w:rsidR="00214499" w:rsidRPr="00A879F2">
        <w:rPr>
          <w:rFonts w:ascii="Times New Roman" w:eastAsia="Times New Roman" w:hAnsi="Times New Roman" w:cs="Times New Roman"/>
          <w:bCs/>
          <w:sz w:val="28"/>
          <w:szCs w:val="28"/>
        </w:rPr>
        <w:t xml:space="preserve"> в учебные циклы программы «Сестринское дело» введена дисциплина «Специализированный сестринский уход за пациентами пожилого и старческого воз</w:t>
      </w:r>
      <w:r>
        <w:rPr>
          <w:rFonts w:ascii="Times New Roman" w:eastAsia="Times New Roman" w:hAnsi="Times New Roman" w:cs="Times New Roman"/>
          <w:bCs/>
          <w:sz w:val="28"/>
          <w:szCs w:val="28"/>
        </w:rPr>
        <w:t>раста и тяжелобольными на дому»,</w:t>
      </w:r>
      <w:r w:rsidR="00214499" w:rsidRPr="00A879F2">
        <w:rPr>
          <w:rFonts w:ascii="Times New Roman" w:eastAsia="Times New Roman" w:hAnsi="Times New Roman" w:cs="Times New Roman"/>
          <w:bCs/>
          <w:sz w:val="28"/>
          <w:szCs w:val="28"/>
        </w:rPr>
        <w:t xml:space="preserve"> в раздел «Теория и практика сестринского дела» введены психологические тренинги общения медицинской сестры с тяжелобольными, пациентами пожилого и старческого возраста и (или) их родственник</w:t>
      </w:r>
      <w:r>
        <w:rPr>
          <w:rFonts w:ascii="Times New Roman" w:eastAsia="Times New Roman" w:hAnsi="Times New Roman" w:cs="Times New Roman"/>
          <w:bCs/>
          <w:sz w:val="28"/>
          <w:szCs w:val="28"/>
        </w:rPr>
        <w:t>ами</w:t>
      </w:r>
      <w:r w:rsidR="00214499" w:rsidRPr="00A879F2">
        <w:rPr>
          <w:rFonts w:ascii="Times New Roman" w:eastAsia="Times New Roman" w:hAnsi="Times New Roman" w:cs="Times New Roman"/>
          <w:bCs/>
          <w:sz w:val="28"/>
          <w:szCs w:val="28"/>
        </w:rPr>
        <w:t>.</w:t>
      </w:r>
    </w:p>
    <w:p w:rsidR="00A879F2" w:rsidRDefault="00D75716" w:rsidP="00A879F2">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Система социального</w:t>
      </w:r>
      <w:r w:rsidR="00A879F2">
        <w:rPr>
          <w:rFonts w:ascii="Times New Roman" w:eastAsia="Times New Roman" w:hAnsi="Times New Roman" w:cs="Times New Roman"/>
          <w:bCs/>
          <w:sz w:val="28"/>
          <w:szCs w:val="28"/>
        </w:rPr>
        <w:t xml:space="preserve"> </w:t>
      </w:r>
      <w:r w:rsidR="00A879F2" w:rsidRPr="00C541CC">
        <w:rPr>
          <w:rFonts w:ascii="Times New Roman" w:eastAsia="Times New Roman" w:hAnsi="Times New Roman" w:cs="Times New Roman"/>
          <w:bCs/>
          <w:sz w:val="28"/>
          <w:szCs w:val="28"/>
        </w:rPr>
        <w:t>обслуживания, ресурсы которой используются для оказания услуг гражданам пожилого возраста</w:t>
      </w:r>
      <w:r w:rsidR="00A879F2">
        <w:rPr>
          <w:rFonts w:ascii="Times New Roman" w:eastAsia="Times New Roman" w:hAnsi="Times New Roman" w:cs="Times New Roman"/>
          <w:bCs/>
          <w:sz w:val="28"/>
          <w:szCs w:val="28"/>
        </w:rPr>
        <w:t xml:space="preserve"> </w:t>
      </w:r>
      <w:r w:rsidR="00A879F2" w:rsidRPr="009D314A">
        <w:rPr>
          <w:rFonts w:ascii="Times New Roman" w:eastAsia="Times New Roman" w:hAnsi="Times New Roman" w:cs="Times New Roman"/>
          <w:bCs/>
          <w:sz w:val="28"/>
          <w:szCs w:val="28"/>
        </w:rPr>
        <w:t>на территории Новосибирской области</w:t>
      </w:r>
      <w:r>
        <w:rPr>
          <w:rFonts w:ascii="Times New Roman" w:eastAsia="Times New Roman" w:hAnsi="Times New Roman" w:cs="Times New Roman"/>
          <w:bCs/>
          <w:sz w:val="28"/>
          <w:szCs w:val="28"/>
        </w:rPr>
        <w:t>,</w:t>
      </w:r>
      <w:r w:rsidR="00A879F2" w:rsidRPr="009D314A">
        <w:rPr>
          <w:rFonts w:ascii="Times New Roman" w:eastAsia="Times New Roman" w:hAnsi="Times New Roman" w:cs="Times New Roman"/>
          <w:bCs/>
          <w:sz w:val="28"/>
          <w:szCs w:val="28"/>
        </w:rPr>
        <w:t xml:space="preserve"> сформирована с учетом востребованных форм социального обслуживания, основных категорий потребителей услуг и особенностей демографической ситуации в регионе и является наиболее оптимальной для обеспечения потребностей граждан в социальном обслуживании</w:t>
      </w:r>
      <w:r w:rsidR="00A879F2">
        <w:rPr>
          <w:rFonts w:ascii="Times New Roman" w:eastAsia="Times New Roman" w:hAnsi="Times New Roman" w:cs="Times New Roman"/>
          <w:bCs/>
          <w:sz w:val="28"/>
          <w:szCs w:val="28"/>
        </w:rPr>
        <w:t xml:space="preserve">, а также </w:t>
      </w:r>
      <w:r w:rsidR="00A879F2" w:rsidRPr="00C541CC">
        <w:rPr>
          <w:rFonts w:ascii="Times New Roman" w:eastAsia="Times New Roman" w:hAnsi="Times New Roman" w:cs="Times New Roman"/>
          <w:bCs/>
          <w:sz w:val="28"/>
          <w:szCs w:val="28"/>
        </w:rPr>
        <w:t>достижения приоритетов, определенных на федеральном уровне</w:t>
      </w:r>
      <w:r w:rsidR="00A879F2">
        <w:rPr>
          <w:rFonts w:ascii="Times New Roman" w:eastAsia="Times New Roman" w:hAnsi="Times New Roman" w:cs="Times New Roman"/>
          <w:bCs/>
          <w:sz w:val="28"/>
          <w:szCs w:val="28"/>
        </w:rPr>
        <w:t>.</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 Новосибирской области действует двухуровневая модель управления системой социальной защиты населения, опеки и попечительства.</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Государственный уровень, на котором полномочия осуществляют:</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министерство;</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44 гос</w:t>
      </w:r>
      <w:r w:rsidR="00D75716">
        <w:rPr>
          <w:rFonts w:ascii="Times New Roman" w:eastAsia="Times New Roman" w:hAnsi="Times New Roman" w:cs="Times New Roman"/>
          <w:bCs/>
          <w:sz w:val="28"/>
          <w:szCs w:val="28"/>
        </w:rPr>
        <w:t>ударственных казенных учреждения</w:t>
      </w:r>
      <w:r w:rsidRPr="009D314A">
        <w:rPr>
          <w:rFonts w:ascii="Times New Roman" w:eastAsia="Times New Roman" w:hAnsi="Times New Roman" w:cs="Times New Roman"/>
          <w:bCs/>
          <w:sz w:val="28"/>
          <w:szCs w:val="28"/>
        </w:rPr>
        <w:t xml:space="preserve"> Новосибирской области </w:t>
      </w:r>
      <w:r w:rsidR="00CD105D" w:rsidRPr="00CD105D">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центры социальной поддержки населения;</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33 гос</w:t>
      </w:r>
      <w:r w:rsidR="00D75716">
        <w:rPr>
          <w:rFonts w:ascii="Times New Roman" w:eastAsia="Times New Roman" w:hAnsi="Times New Roman" w:cs="Times New Roman"/>
          <w:bCs/>
          <w:sz w:val="28"/>
          <w:szCs w:val="28"/>
        </w:rPr>
        <w:t>ударственных казенных учреждения</w:t>
      </w:r>
      <w:r w:rsidRPr="009D314A">
        <w:rPr>
          <w:rFonts w:ascii="Times New Roman" w:eastAsia="Times New Roman" w:hAnsi="Times New Roman" w:cs="Times New Roman"/>
          <w:bCs/>
          <w:sz w:val="28"/>
          <w:szCs w:val="28"/>
        </w:rPr>
        <w:t xml:space="preserve"> Новосибирской области – центры занятости населения;</w:t>
      </w:r>
    </w:p>
    <w:p w:rsidR="00872323" w:rsidRDefault="000F3789" w:rsidP="00653887">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 государственных учреждений</w:t>
      </w:r>
      <w:r w:rsidR="00653887" w:rsidRPr="009D314A">
        <w:rPr>
          <w:rFonts w:ascii="Times New Roman" w:eastAsia="Times New Roman" w:hAnsi="Times New Roman" w:cs="Times New Roman"/>
          <w:bCs/>
          <w:sz w:val="28"/>
          <w:szCs w:val="28"/>
        </w:rPr>
        <w:t xml:space="preserve"> Новосибирской области, подведомственных министерству и оказывающих услуги гражданам пожилого возраста, в том числе: </w:t>
      </w:r>
    </w:p>
    <w:p w:rsidR="00C161E8"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1 комплексный центр социальной адаптации граждан; 1 специальный дом-интернат для престарелых и инвалидов; 2 дома-интерната общего типа; 1</w:t>
      </w:r>
      <w:r w:rsidR="000F3789">
        <w:rPr>
          <w:rFonts w:ascii="Times New Roman" w:eastAsia="Times New Roman" w:hAnsi="Times New Roman" w:cs="Times New Roman"/>
          <w:bCs/>
          <w:sz w:val="28"/>
          <w:szCs w:val="28"/>
        </w:rPr>
        <w:t> </w:t>
      </w:r>
      <w:r w:rsidR="00BC6B2B">
        <w:rPr>
          <w:rFonts w:ascii="Times New Roman" w:eastAsia="Times New Roman" w:hAnsi="Times New Roman" w:cs="Times New Roman"/>
          <w:bCs/>
          <w:sz w:val="28"/>
          <w:szCs w:val="28"/>
        </w:rPr>
        <w:t>учреждение ассистированного проживания</w:t>
      </w:r>
      <w:r w:rsidRPr="009D314A">
        <w:rPr>
          <w:rFonts w:ascii="Times New Roman" w:eastAsia="Times New Roman" w:hAnsi="Times New Roman" w:cs="Times New Roman"/>
          <w:bCs/>
          <w:sz w:val="28"/>
          <w:szCs w:val="28"/>
        </w:rPr>
        <w:t xml:space="preserve">; 1 </w:t>
      </w:r>
      <w:r w:rsidR="00872323">
        <w:rPr>
          <w:rFonts w:ascii="Times New Roman" w:eastAsia="Times New Roman" w:hAnsi="Times New Roman" w:cs="Times New Roman"/>
          <w:bCs/>
          <w:sz w:val="28"/>
          <w:szCs w:val="28"/>
        </w:rPr>
        <w:t>Д</w:t>
      </w:r>
      <w:r w:rsidRPr="009D314A">
        <w:rPr>
          <w:rFonts w:ascii="Times New Roman" w:eastAsia="Times New Roman" w:hAnsi="Times New Roman" w:cs="Times New Roman"/>
          <w:bCs/>
          <w:sz w:val="28"/>
          <w:szCs w:val="28"/>
        </w:rPr>
        <w:t>ом милосердия; 1</w:t>
      </w:r>
      <w:r w:rsidR="000F3789">
        <w:rPr>
          <w:rFonts w:ascii="Times New Roman" w:eastAsia="Times New Roman" w:hAnsi="Times New Roman" w:cs="Times New Roman"/>
          <w:bCs/>
          <w:sz w:val="28"/>
          <w:szCs w:val="28"/>
        </w:rPr>
        <w:t> </w:t>
      </w:r>
      <w:r w:rsidR="00872323">
        <w:rPr>
          <w:rFonts w:ascii="Times New Roman" w:eastAsia="Times New Roman" w:hAnsi="Times New Roman" w:cs="Times New Roman"/>
          <w:bCs/>
          <w:sz w:val="28"/>
          <w:szCs w:val="28"/>
        </w:rPr>
        <w:t>Г</w:t>
      </w:r>
      <w:r w:rsidRPr="009D314A">
        <w:rPr>
          <w:rFonts w:ascii="Times New Roman" w:eastAsia="Times New Roman" w:hAnsi="Times New Roman" w:cs="Times New Roman"/>
          <w:bCs/>
          <w:sz w:val="28"/>
          <w:szCs w:val="28"/>
        </w:rPr>
        <w:t xml:space="preserve">еронтологический центр; </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6 психоневрологических интернатов; 2 центра реабилитации инвалидов; 1</w:t>
      </w:r>
      <w:r w:rsidR="000F378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социально-оздоровительный центр.</w:t>
      </w:r>
    </w:p>
    <w:p w:rsidR="00653887" w:rsidRPr="009D314A" w:rsidRDefault="00653887" w:rsidP="00653887">
      <w:pPr>
        <w:ind w:firstLine="720"/>
        <w:jc w:val="both"/>
        <w:rPr>
          <w:rFonts w:ascii="Times New Roman" w:eastAsia="Times New Roman" w:hAnsi="Times New Roman" w:cs="Times New Roman"/>
          <w:bCs/>
          <w:sz w:val="28"/>
          <w:szCs w:val="28"/>
        </w:rPr>
      </w:pPr>
      <w:r w:rsidRPr="00DA11B9">
        <w:rPr>
          <w:rFonts w:ascii="Times New Roman" w:eastAsia="Times New Roman" w:hAnsi="Times New Roman" w:cs="Times New Roman"/>
          <w:bCs/>
          <w:sz w:val="28"/>
          <w:szCs w:val="28"/>
        </w:rPr>
        <w:t>Муниципальный уровень включает:</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42 отдела организации социального обслуживания населения администраций муниципальных районов и городских округов Новосибирской области, города Новосибирска;</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42 отдела опеки и попечительства администраций муниципальных районов и городских округов Новосибирской области, города Новосибирска;</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45 муниципальных учреждений социального обслуживания населения, оказывающих услуги гражданам пожилого возраста</w:t>
      </w:r>
      <w:r w:rsidR="00DA11B9">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в том числе: 41 комплексный центр социального обслуживания населения</w:t>
      </w:r>
      <w:r w:rsidR="00BC6B2B">
        <w:rPr>
          <w:rFonts w:ascii="Times New Roman" w:eastAsia="Times New Roman" w:hAnsi="Times New Roman" w:cs="Times New Roman"/>
          <w:bCs/>
          <w:sz w:val="28"/>
          <w:szCs w:val="28"/>
        </w:rPr>
        <w:t xml:space="preserve">, </w:t>
      </w:r>
      <w:r w:rsidR="00DA11B9">
        <w:rPr>
          <w:rFonts w:ascii="Times New Roman" w:hAnsi="Times New Roman" w:cs="Times New Roman"/>
          <w:sz w:val="28"/>
          <w:szCs w:val="28"/>
        </w:rPr>
        <w:t>включающий</w:t>
      </w:r>
      <w:r w:rsidR="00BC6B2B" w:rsidRPr="00321BD3">
        <w:rPr>
          <w:rFonts w:ascii="Times New Roman" w:hAnsi="Times New Roman" w:cs="Times New Roman"/>
          <w:sz w:val="28"/>
          <w:szCs w:val="28"/>
        </w:rPr>
        <w:t xml:space="preserve"> 13</w:t>
      </w:r>
      <w:r w:rsidR="00C04887">
        <w:rPr>
          <w:rFonts w:ascii="Times New Roman" w:hAnsi="Times New Roman" w:cs="Times New Roman"/>
          <w:sz w:val="28"/>
          <w:szCs w:val="28"/>
        </w:rPr>
        <w:t>7</w:t>
      </w:r>
      <w:r w:rsidR="00BC6B2B" w:rsidRPr="00321BD3">
        <w:rPr>
          <w:rFonts w:ascii="Times New Roman" w:hAnsi="Times New Roman" w:cs="Times New Roman"/>
          <w:sz w:val="28"/>
          <w:szCs w:val="28"/>
        </w:rPr>
        <w:t xml:space="preserve"> отделений со</w:t>
      </w:r>
      <w:r w:rsidR="00BC6B2B">
        <w:rPr>
          <w:rFonts w:ascii="Times New Roman" w:hAnsi="Times New Roman" w:cs="Times New Roman"/>
          <w:sz w:val="28"/>
          <w:szCs w:val="28"/>
        </w:rPr>
        <w:t>циального обслуживания на дому</w:t>
      </w:r>
      <w:r w:rsidR="00E41FDA">
        <w:rPr>
          <w:rFonts w:ascii="Times New Roman" w:hAnsi="Times New Roman" w:cs="Times New Roman"/>
          <w:sz w:val="28"/>
          <w:szCs w:val="28"/>
        </w:rPr>
        <w:t>, включая специализированные отделения на</w:t>
      </w:r>
      <w:r w:rsidR="00DA11B9">
        <w:rPr>
          <w:rFonts w:ascii="Times New Roman" w:hAnsi="Times New Roman" w:cs="Times New Roman"/>
          <w:sz w:val="28"/>
          <w:szCs w:val="28"/>
        </w:rPr>
        <w:t> </w:t>
      </w:r>
      <w:r w:rsidR="00E41FDA">
        <w:rPr>
          <w:rFonts w:ascii="Times New Roman" w:hAnsi="Times New Roman" w:cs="Times New Roman"/>
          <w:sz w:val="28"/>
          <w:szCs w:val="28"/>
        </w:rPr>
        <w:t>дому</w:t>
      </w:r>
      <w:r w:rsidR="00BC6B2B">
        <w:rPr>
          <w:rFonts w:ascii="Times New Roman" w:hAnsi="Times New Roman" w:cs="Times New Roman"/>
          <w:sz w:val="28"/>
          <w:szCs w:val="28"/>
        </w:rPr>
        <w:t xml:space="preserve">, 41 отделение реабилитации инвалидов, 27 отделений милосердия для граждан пожилого возраста и инвалидов в составе 24 </w:t>
      </w:r>
      <w:r w:rsidR="00E34654">
        <w:rPr>
          <w:rFonts w:ascii="Times New Roman" w:hAnsi="Times New Roman" w:cs="Times New Roman"/>
          <w:sz w:val="28"/>
          <w:szCs w:val="28"/>
        </w:rPr>
        <w:t>комплексных центров социального обслуживания населения</w:t>
      </w:r>
      <w:r w:rsidR="00BC6B2B">
        <w:rPr>
          <w:rFonts w:ascii="Times New Roman" w:hAnsi="Times New Roman" w:cs="Times New Roman"/>
          <w:sz w:val="28"/>
          <w:szCs w:val="28"/>
        </w:rPr>
        <w:t xml:space="preserve"> в </w:t>
      </w:r>
      <w:r w:rsidR="00E34654">
        <w:rPr>
          <w:rFonts w:ascii="Times New Roman" w:hAnsi="Times New Roman" w:cs="Times New Roman"/>
          <w:sz w:val="28"/>
          <w:szCs w:val="28"/>
        </w:rPr>
        <w:t xml:space="preserve">Новосибирской </w:t>
      </w:r>
      <w:r w:rsidR="00BC6B2B">
        <w:rPr>
          <w:rFonts w:ascii="Times New Roman" w:hAnsi="Times New Roman" w:cs="Times New Roman"/>
          <w:sz w:val="28"/>
          <w:szCs w:val="28"/>
        </w:rPr>
        <w:t>области</w:t>
      </w:r>
      <w:r w:rsidRPr="009D314A">
        <w:rPr>
          <w:rFonts w:ascii="Times New Roman" w:eastAsia="Times New Roman" w:hAnsi="Times New Roman" w:cs="Times New Roman"/>
          <w:bCs/>
          <w:sz w:val="28"/>
          <w:szCs w:val="28"/>
        </w:rPr>
        <w:t xml:space="preserve">; </w:t>
      </w:r>
      <w:r w:rsidR="00E34654">
        <w:rPr>
          <w:rFonts w:ascii="Times New Roman" w:eastAsia="Times New Roman" w:hAnsi="Times New Roman" w:cs="Times New Roman"/>
          <w:bCs/>
          <w:sz w:val="28"/>
          <w:szCs w:val="28"/>
        </w:rPr>
        <w:t>2</w:t>
      </w:r>
      <w:r w:rsidRPr="009D314A">
        <w:rPr>
          <w:rFonts w:ascii="Times New Roman" w:eastAsia="Times New Roman" w:hAnsi="Times New Roman" w:cs="Times New Roman"/>
          <w:bCs/>
          <w:sz w:val="28"/>
          <w:szCs w:val="28"/>
        </w:rPr>
        <w:t xml:space="preserve"> </w:t>
      </w:r>
      <w:r w:rsidR="00BC6B2B">
        <w:rPr>
          <w:rFonts w:ascii="Times New Roman" w:eastAsia="Times New Roman" w:hAnsi="Times New Roman" w:cs="Times New Roman"/>
          <w:bCs/>
          <w:sz w:val="28"/>
          <w:szCs w:val="28"/>
        </w:rPr>
        <w:t>учреждени</w:t>
      </w:r>
      <w:r w:rsidR="00E34654">
        <w:rPr>
          <w:rFonts w:ascii="Times New Roman" w:eastAsia="Times New Roman" w:hAnsi="Times New Roman" w:cs="Times New Roman"/>
          <w:bCs/>
          <w:sz w:val="28"/>
          <w:szCs w:val="28"/>
        </w:rPr>
        <w:t>я</w:t>
      </w:r>
      <w:r w:rsidR="00BC6B2B">
        <w:rPr>
          <w:rFonts w:ascii="Times New Roman" w:eastAsia="Times New Roman" w:hAnsi="Times New Roman" w:cs="Times New Roman"/>
          <w:bCs/>
          <w:sz w:val="28"/>
          <w:szCs w:val="28"/>
        </w:rPr>
        <w:t xml:space="preserve"> ассистированного проживания</w:t>
      </w:r>
      <w:r w:rsidRPr="009D314A">
        <w:rPr>
          <w:rFonts w:ascii="Times New Roman" w:eastAsia="Times New Roman" w:hAnsi="Times New Roman" w:cs="Times New Roman"/>
          <w:bCs/>
          <w:sz w:val="28"/>
          <w:szCs w:val="28"/>
        </w:rPr>
        <w:t xml:space="preserve">; 1 </w:t>
      </w:r>
      <w:r w:rsidR="00872323">
        <w:rPr>
          <w:rFonts w:ascii="Times New Roman" w:eastAsia="Times New Roman" w:hAnsi="Times New Roman" w:cs="Times New Roman"/>
          <w:bCs/>
          <w:sz w:val="28"/>
          <w:szCs w:val="28"/>
        </w:rPr>
        <w:t>Д</w:t>
      </w:r>
      <w:r w:rsidRPr="009D314A">
        <w:rPr>
          <w:rFonts w:ascii="Times New Roman" w:eastAsia="Times New Roman" w:hAnsi="Times New Roman" w:cs="Times New Roman"/>
          <w:bCs/>
          <w:sz w:val="28"/>
          <w:szCs w:val="28"/>
        </w:rPr>
        <w:t>ом милосердия; 2 социально-оздоровительных центра.</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Значимую роль в системе социального обслуживания играет предоставление социального обслуживания на дому, дающее возможность получателям социальных услуг получить необходимые социальные услуги в</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привычной для них обстановке, а также снизить нагрузку на стационарные отделения учреждений социального обслуживания населения.</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Социальные услуги в форме социального обслуживания на дому предоставляются гражданам пожилого возраста и инвалидам на базе 41-го комплексного центра социального обслуживания населения, в составе которых действуют 11</w:t>
      </w:r>
      <w:r w:rsidR="00C04887">
        <w:rPr>
          <w:rFonts w:ascii="Times New Roman" w:eastAsia="Times New Roman" w:hAnsi="Times New Roman" w:cs="Times New Roman"/>
          <w:bCs/>
          <w:sz w:val="28"/>
          <w:szCs w:val="28"/>
        </w:rPr>
        <w:t>8</w:t>
      </w:r>
      <w:r w:rsidRPr="009D314A">
        <w:rPr>
          <w:rFonts w:ascii="Times New Roman" w:eastAsia="Times New Roman" w:hAnsi="Times New Roman" w:cs="Times New Roman"/>
          <w:bCs/>
          <w:sz w:val="28"/>
          <w:szCs w:val="28"/>
        </w:rPr>
        <w:t xml:space="preserve"> отделений социального обслуживания на дому и 19 специализированных отделений социального обслуживания на дому, в которых предоставляются социально-медицинские услуги при участии среднего медицинского персонала (медицинских сестер).</w:t>
      </w:r>
    </w:p>
    <w:p w:rsidR="00D466F7"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В стационарных условиях социальные услуги осуществляют 15</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государственных учреждений социального обслуживания, 24 комплексных центра социального обслуживания населения (в которых имеется 27</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стационарных отделений милосердия для граждан пожилого возраста и инвалидов), 3</w:t>
      </w:r>
      <w:r w:rsidR="00DA11B9">
        <w:rPr>
          <w:rFonts w:ascii="Times New Roman" w:eastAsia="Times New Roman" w:hAnsi="Times New Roman" w:cs="Times New Roman"/>
          <w:bCs/>
          <w:sz w:val="28"/>
          <w:szCs w:val="28"/>
        </w:rPr>
        <w:t xml:space="preserve"> </w:t>
      </w:r>
      <w:r w:rsidRPr="009D314A">
        <w:rPr>
          <w:rFonts w:ascii="Times New Roman" w:eastAsia="Times New Roman" w:hAnsi="Times New Roman" w:cs="Times New Roman"/>
          <w:bCs/>
          <w:sz w:val="28"/>
          <w:szCs w:val="28"/>
        </w:rPr>
        <w:t>муниципальных учреждения социального обслуживания с</w:t>
      </w:r>
      <w:r w:rsidR="001C4C5E">
        <w:rPr>
          <w:rFonts w:ascii="Times New Roman" w:eastAsia="Times New Roman" w:hAnsi="Times New Roman" w:cs="Times New Roman"/>
          <w:bCs/>
          <w:sz w:val="28"/>
          <w:szCs w:val="28"/>
        </w:rPr>
        <w:t xml:space="preserve"> </w:t>
      </w:r>
      <w:r w:rsidRPr="009D314A">
        <w:rPr>
          <w:rFonts w:ascii="Times New Roman" w:eastAsia="Times New Roman" w:hAnsi="Times New Roman" w:cs="Times New Roman"/>
          <w:bCs/>
          <w:sz w:val="28"/>
          <w:szCs w:val="28"/>
        </w:rPr>
        <w:t>круглосуточным пребыванием, включая учреждения социально-оздоровительной направленности. Общая мощность вышеуказанных учреждений 5 560 мест.</w:t>
      </w:r>
      <w:r w:rsidR="00D466F7">
        <w:rPr>
          <w:rFonts w:ascii="Times New Roman" w:eastAsia="Times New Roman" w:hAnsi="Times New Roman" w:cs="Times New Roman"/>
          <w:bCs/>
          <w:sz w:val="28"/>
          <w:szCs w:val="28"/>
        </w:rPr>
        <w:t xml:space="preserve"> </w:t>
      </w:r>
    </w:p>
    <w:p w:rsidR="00D466F7" w:rsidRPr="00C161E8" w:rsidRDefault="00D466F7" w:rsidP="00DA11B9">
      <w:pPr>
        <w:ind w:firstLine="720"/>
        <w:jc w:val="both"/>
        <w:rPr>
          <w:rFonts w:ascii="Times New Roman" w:eastAsia="Times New Roman" w:hAnsi="Times New Roman" w:cs="Times New Roman"/>
          <w:bCs/>
          <w:sz w:val="28"/>
          <w:szCs w:val="28"/>
        </w:rPr>
      </w:pPr>
      <w:r w:rsidRPr="00C161E8">
        <w:rPr>
          <w:rFonts w:ascii="Times New Roman" w:eastAsia="Times New Roman" w:hAnsi="Times New Roman" w:cs="Times New Roman"/>
          <w:bCs/>
          <w:sz w:val="28"/>
          <w:szCs w:val="28"/>
        </w:rPr>
        <w:t>Также свою деятельность осуществляет 2 учреждения ассистированного проживания для граждан пожилого возраста и инвалидов</w:t>
      </w:r>
      <w:r w:rsidR="006E575F" w:rsidRPr="00C161E8">
        <w:rPr>
          <w:rFonts w:ascii="Times New Roman" w:eastAsia="Times New Roman" w:hAnsi="Times New Roman" w:cs="Times New Roman"/>
          <w:bCs/>
          <w:sz w:val="28"/>
          <w:szCs w:val="28"/>
        </w:rPr>
        <w:t xml:space="preserve"> (на </w:t>
      </w:r>
      <w:r w:rsidR="00B1673A" w:rsidRPr="00C161E8">
        <w:rPr>
          <w:rFonts w:ascii="Times New Roman" w:eastAsia="Times New Roman" w:hAnsi="Times New Roman" w:cs="Times New Roman"/>
          <w:bCs/>
          <w:sz w:val="28"/>
          <w:szCs w:val="28"/>
        </w:rPr>
        <w:t>119</w:t>
      </w:r>
      <w:r w:rsidR="00F44050" w:rsidRPr="00C161E8">
        <w:rPr>
          <w:rFonts w:ascii="Times New Roman" w:eastAsia="Times New Roman" w:hAnsi="Times New Roman" w:cs="Times New Roman"/>
          <w:bCs/>
          <w:sz w:val="28"/>
          <w:szCs w:val="28"/>
        </w:rPr>
        <w:t xml:space="preserve"> </w:t>
      </w:r>
      <w:r w:rsidR="006E575F" w:rsidRPr="00C161E8">
        <w:rPr>
          <w:rFonts w:ascii="Times New Roman" w:eastAsia="Times New Roman" w:hAnsi="Times New Roman" w:cs="Times New Roman"/>
          <w:bCs/>
          <w:sz w:val="28"/>
          <w:szCs w:val="28"/>
        </w:rPr>
        <w:t>мест)</w:t>
      </w:r>
      <w:r w:rsidRPr="00C161E8">
        <w:rPr>
          <w:rFonts w:ascii="Times New Roman" w:eastAsia="Times New Roman" w:hAnsi="Times New Roman" w:cs="Times New Roman"/>
          <w:bCs/>
          <w:sz w:val="28"/>
          <w:szCs w:val="28"/>
        </w:rPr>
        <w:t>. Данная модель предполагает более комфортное и</w:t>
      </w:r>
      <w:r w:rsidR="00DA11B9">
        <w:rPr>
          <w:rFonts w:ascii="Times New Roman" w:eastAsia="Times New Roman" w:hAnsi="Times New Roman" w:cs="Times New Roman"/>
          <w:bCs/>
          <w:sz w:val="28"/>
          <w:szCs w:val="28"/>
        </w:rPr>
        <w:t xml:space="preserve"> </w:t>
      </w:r>
      <w:r w:rsidRPr="00C161E8">
        <w:rPr>
          <w:rFonts w:ascii="Times New Roman" w:eastAsia="Times New Roman" w:hAnsi="Times New Roman" w:cs="Times New Roman"/>
          <w:bCs/>
          <w:sz w:val="28"/>
          <w:szCs w:val="28"/>
        </w:rPr>
        <w:t>безопасное проживание относительно самостоятельных людей в</w:t>
      </w:r>
      <w:r w:rsidR="00DA11B9">
        <w:rPr>
          <w:rFonts w:ascii="Times New Roman" w:eastAsia="Times New Roman" w:hAnsi="Times New Roman" w:cs="Times New Roman"/>
          <w:bCs/>
          <w:sz w:val="28"/>
          <w:szCs w:val="28"/>
        </w:rPr>
        <w:t xml:space="preserve"> </w:t>
      </w:r>
      <w:r w:rsidRPr="00C161E8">
        <w:rPr>
          <w:rFonts w:ascii="Times New Roman" w:eastAsia="Times New Roman" w:hAnsi="Times New Roman" w:cs="Times New Roman"/>
          <w:bCs/>
          <w:sz w:val="28"/>
          <w:szCs w:val="28"/>
        </w:rPr>
        <w:t>возрасте, которые, с</w:t>
      </w:r>
      <w:r w:rsidR="00DA11B9">
        <w:rPr>
          <w:rFonts w:ascii="Times New Roman" w:eastAsia="Times New Roman" w:hAnsi="Times New Roman" w:cs="Times New Roman"/>
          <w:bCs/>
          <w:sz w:val="28"/>
          <w:szCs w:val="28"/>
        </w:rPr>
        <w:t xml:space="preserve"> </w:t>
      </w:r>
      <w:r w:rsidRPr="00C161E8">
        <w:rPr>
          <w:rFonts w:ascii="Times New Roman" w:eastAsia="Times New Roman" w:hAnsi="Times New Roman" w:cs="Times New Roman"/>
          <w:bCs/>
          <w:sz w:val="28"/>
          <w:szCs w:val="28"/>
        </w:rPr>
        <w:t>одной стор</w:t>
      </w:r>
      <w:r w:rsidR="00DA11B9">
        <w:rPr>
          <w:rFonts w:ascii="Times New Roman" w:eastAsia="Times New Roman" w:hAnsi="Times New Roman" w:cs="Times New Roman"/>
          <w:bCs/>
          <w:sz w:val="28"/>
          <w:szCs w:val="28"/>
        </w:rPr>
        <w:t>оны, хотят жить дома, с другой – </w:t>
      </w:r>
      <w:r w:rsidRPr="00C161E8">
        <w:rPr>
          <w:rFonts w:ascii="Times New Roman" w:eastAsia="Times New Roman" w:hAnsi="Times New Roman" w:cs="Times New Roman"/>
          <w:bCs/>
          <w:sz w:val="28"/>
          <w:szCs w:val="28"/>
        </w:rPr>
        <w:t>иметь круглосуточную квалифицированную социальную и медицинскую поддержку, расширенную программу досуга в</w:t>
      </w:r>
      <w:r w:rsidR="00DA11B9">
        <w:rPr>
          <w:rFonts w:ascii="Times New Roman" w:eastAsia="Times New Roman" w:hAnsi="Times New Roman" w:cs="Times New Roman"/>
          <w:bCs/>
          <w:sz w:val="28"/>
          <w:szCs w:val="28"/>
        </w:rPr>
        <w:t xml:space="preserve"> </w:t>
      </w:r>
      <w:r w:rsidRPr="00C161E8">
        <w:rPr>
          <w:rFonts w:ascii="Times New Roman" w:eastAsia="Times New Roman" w:hAnsi="Times New Roman" w:cs="Times New Roman"/>
          <w:bCs/>
          <w:sz w:val="28"/>
          <w:szCs w:val="28"/>
        </w:rPr>
        <w:t>соответствии со своими предпочтениями, а также профилактику возрастных заболеваний.</w:t>
      </w:r>
    </w:p>
    <w:p w:rsidR="00653887" w:rsidRDefault="00653887" w:rsidP="00653887">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2018 году общее количество получателей социальных услуг всех категорий граждан </w:t>
      </w:r>
      <w:r w:rsidRPr="009D314A">
        <w:rPr>
          <w:rFonts w:ascii="Times New Roman" w:eastAsia="Times New Roman" w:hAnsi="Times New Roman" w:cs="Times New Roman"/>
          <w:bCs/>
          <w:sz w:val="28"/>
          <w:szCs w:val="28"/>
        </w:rPr>
        <w:t>во всех формах социального обслуживания</w:t>
      </w:r>
      <w:r>
        <w:rPr>
          <w:rFonts w:ascii="Times New Roman" w:eastAsia="Times New Roman" w:hAnsi="Times New Roman" w:cs="Times New Roman"/>
          <w:bCs/>
          <w:sz w:val="28"/>
          <w:szCs w:val="28"/>
        </w:rPr>
        <w:t xml:space="preserve"> составило </w:t>
      </w:r>
      <w:r w:rsidRPr="001E32C5">
        <w:rPr>
          <w:rFonts w:ascii="Times New Roman" w:eastAsia="Times New Roman" w:hAnsi="Times New Roman" w:cs="Times New Roman"/>
          <w:bCs/>
          <w:sz w:val="28"/>
          <w:szCs w:val="28"/>
        </w:rPr>
        <w:t xml:space="preserve">147981 </w:t>
      </w:r>
      <w:r>
        <w:rPr>
          <w:rFonts w:ascii="Times New Roman" w:eastAsia="Times New Roman" w:hAnsi="Times New Roman" w:cs="Times New Roman"/>
          <w:bCs/>
          <w:sz w:val="28"/>
          <w:szCs w:val="28"/>
        </w:rPr>
        <w:t>человек, из них в стационарной форме социального обслуживания 12031</w:t>
      </w:r>
      <w:r w:rsidR="00872323">
        <w:rPr>
          <w:rFonts w:ascii="Times New Roman" w:eastAsia="Times New Roman" w:hAnsi="Times New Roman" w:cs="Times New Roman"/>
          <w:bCs/>
          <w:sz w:val="28"/>
          <w:szCs w:val="28"/>
        </w:rPr>
        <w:t xml:space="preserve"> чел</w:t>
      </w:r>
      <w:r w:rsidR="00F67936">
        <w:rPr>
          <w:rFonts w:ascii="Times New Roman" w:eastAsia="Times New Roman" w:hAnsi="Times New Roman" w:cs="Times New Roman"/>
          <w:bCs/>
          <w:sz w:val="28"/>
          <w:szCs w:val="28"/>
        </w:rPr>
        <w:t>овек</w:t>
      </w:r>
      <w:r>
        <w:rPr>
          <w:rFonts w:ascii="Times New Roman" w:eastAsia="Times New Roman" w:hAnsi="Times New Roman" w:cs="Times New Roman"/>
          <w:bCs/>
          <w:sz w:val="28"/>
          <w:szCs w:val="28"/>
        </w:rPr>
        <w:t>, в полустационарной</w:t>
      </w:r>
      <w:r w:rsidR="00872323">
        <w:rPr>
          <w:rFonts w:ascii="Times New Roman" w:eastAsia="Times New Roman" w:hAnsi="Times New Roman" w:cs="Times New Roman"/>
          <w:bCs/>
          <w:sz w:val="28"/>
          <w:szCs w:val="28"/>
        </w:rPr>
        <w:t xml:space="preserve"> форме социального обслуживания 117209 </w:t>
      </w:r>
      <w:r w:rsidR="007724D4" w:rsidRPr="007724D4">
        <w:rPr>
          <w:rFonts w:ascii="Times New Roman" w:eastAsia="Times New Roman" w:hAnsi="Times New Roman" w:cs="Times New Roman"/>
          <w:bCs/>
          <w:sz w:val="28"/>
          <w:szCs w:val="28"/>
        </w:rPr>
        <w:t>человек</w:t>
      </w:r>
      <w:r>
        <w:rPr>
          <w:rFonts w:ascii="Times New Roman" w:eastAsia="Times New Roman" w:hAnsi="Times New Roman" w:cs="Times New Roman"/>
          <w:bCs/>
          <w:sz w:val="28"/>
          <w:szCs w:val="28"/>
        </w:rPr>
        <w:t>, в форме с</w:t>
      </w:r>
      <w:r w:rsidR="00872323">
        <w:rPr>
          <w:rFonts w:ascii="Times New Roman" w:eastAsia="Times New Roman" w:hAnsi="Times New Roman" w:cs="Times New Roman"/>
          <w:bCs/>
          <w:sz w:val="28"/>
          <w:szCs w:val="28"/>
        </w:rPr>
        <w:t>оциального обслуживания на дому</w:t>
      </w:r>
      <w:r w:rsidR="00F67936">
        <w:rPr>
          <w:rFonts w:ascii="Times New Roman" w:eastAsia="Times New Roman" w:hAnsi="Times New Roman" w:cs="Times New Roman"/>
          <w:bCs/>
          <w:sz w:val="28"/>
          <w:szCs w:val="28"/>
        </w:rPr>
        <w:t xml:space="preserve"> 18741 человек</w:t>
      </w:r>
      <w:r w:rsidR="00C161E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Поставщиками социальных услуг </w:t>
      </w:r>
      <w:r w:rsidR="003B2210">
        <w:rPr>
          <w:rFonts w:ascii="Times New Roman" w:eastAsia="Times New Roman" w:hAnsi="Times New Roman" w:cs="Times New Roman"/>
          <w:bCs/>
          <w:sz w:val="28"/>
          <w:szCs w:val="28"/>
        </w:rPr>
        <w:t xml:space="preserve">всех форм собственности </w:t>
      </w:r>
      <w:r>
        <w:rPr>
          <w:rFonts w:ascii="Times New Roman" w:eastAsia="Times New Roman" w:hAnsi="Times New Roman" w:cs="Times New Roman"/>
          <w:bCs/>
          <w:sz w:val="28"/>
          <w:szCs w:val="28"/>
        </w:rPr>
        <w:t xml:space="preserve">совокупно оказано 49 375 270 социальных услуг. </w:t>
      </w:r>
    </w:p>
    <w:p w:rsidR="00653887" w:rsidRPr="009D314A" w:rsidRDefault="00653887" w:rsidP="00653887">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Из них с</w:t>
      </w:r>
      <w:r w:rsidRPr="009D314A">
        <w:rPr>
          <w:rFonts w:ascii="Times New Roman" w:eastAsia="Times New Roman" w:hAnsi="Times New Roman" w:cs="Times New Roman"/>
          <w:bCs/>
          <w:sz w:val="28"/>
          <w:szCs w:val="28"/>
        </w:rPr>
        <w:t xml:space="preserve">оциальные услуги во всех формах социального обслуживания </w:t>
      </w:r>
      <w:r>
        <w:rPr>
          <w:rFonts w:ascii="Times New Roman" w:eastAsia="Times New Roman" w:hAnsi="Times New Roman" w:cs="Times New Roman"/>
          <w:bCs/>
          <w:sz w:val="28"/>
          <w:szCs w:val="28"/>
        </w:rPr>
        <w:t>з</w:t>
      </w:r>
      <w:r w:rsidRPr="009D314A">
        <w:rPr>
          <w:rFonts w:ascii="Times New Roman" w:eastAsia="Times New Roman" w:hAnsi="Times New Roman" w:cs="Times New Roman"/>
          <w:bCs/>
          <w:sz w:val="28"/>
          <w:szCs w:val="28"/>
        </w:rPr>
        <w:t>а</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2018 год получили</w:t>
      </w:r>
      <w:r w:rsidR="00DC360A">
        <w:rPr>
          <w:rFonts w:ascii="Times New Roman" w:eastAsia="Times New Roman" w:hAnsi="Times New Roman" w:cs="Times New Roman"/>
          <w:bCs/>
          <w:sz w:val="28"/>
          <w:szCs w:val="28"/>
        </w:rPr>
        <w:t>:</w:t>
      </w:r>
      <w:r w:rsidRPr="009D314A">
        <w:rPr>
          <w:rFonts w:ascii="Times New Roman" w:eastAsia="Times New Roman" w:hAnsi="Times New Roman" w:cs="Times New Roman"/>
          <w:bCs/>
          <w:sz w:val="28"/>
          <w:szCs w:val="28"/>
        </w:rPr>
        <w:t xml:space="preserve"> 26 202 человека старше 60 лет (женщины и мужчины), в</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том числе на территории города Новосибирска – 8 508 человек, на территории муниципальных районов и городских округов Новосибирской обла</w:t>
      </w:r>
      <w:r w:rsidR="00DC360A">
        <w:rPr>
          <w:rFonts w:ascii="Times New Roman" w:eastAsia="Times New Roman" w:hAnsi="Times New Roman" w:cs="Times New Roman"/>
          <w:bCs/>
          <w:sz w:val="28"/>
          <w:szCs w:val="28"/>
        </w:rPr>
        <w:t>сти – 17 694 человека. При этом</w:t>
      </w:r>
      <w:r w:rsidRPr="009D314A">
        <w:rPr>
          <w:rFonts w:ascii="Times New Roman" w:eastAsia="Times New Roman" w:hAnsi="Times New Roman" w:cs="Times New Roman"/>
          <w:bCs/>
          <w:sz w:val="28"/>
          <w:szCs w:val="28"/>
        </w:rPr>
        <w:t xml:space="preserve"> количество получателей социальных услуг старше 60 лет, имеющих инвалидность, сос</w:t>
      </w:r>
      <w:r w:rsidR="00DA11B9">
        <w:rPr>
          <w:rFonts w:ascii="Times New Roman" w:eastAsia="Times New Roman" w:hAnsi="Times New Roman" w:cs="Times New Roman"/>
          <w:bCs/>
          <w:sz w:val="28"/>
          <w:szCs w:val="28"/>
        </w:rPr>
        <w:t>тавило 14 846 граждан, из них 2 </w:t>
      </w:r>
      <w:r w:rsidRPr="009D314A">
        <w:rPr>
          <w:rFonts w:ascii="Times New Roman" w:eastAsia="Times New Roman" w:hAnsi="Times New Roman" w:cs="Times New Roman"/>
          <w:bCs/>
          <w:sz w:val="28"/>
          <w:szCs w:val="28"/>
        </w:rPr>
        <w:t>479 инвалидов 1</w:t>
      </w:r>
      <w:r w:rsidR="00DA11B9">
        <w:rPr>
          <w:rFonts w:ascii="Times New Roman" w:eastAsia="Times New Roman" w:hAnsi="Times New Roman" w:cs="Times New Roman"/>
          <w:bCs/>
          <w:sz w:val="28"/>
          <w:szCs w:val="28"/>
        </w:rPr>
        <w:t> </w:t>
      </w:r>
      <w:r w:rsidRPr="009D314A">
        <w:rPr>
          <w:rFonts w:ascii="Times New Roman" w:eastAsia="Times New Roman" w:hAnsi="Times New Roman" w:cs="Times New Roman"/>
          <w:bCs/>
          <w:sz w:val="28"/>
          <w:szCs w:val="28"/>
        </w:rPr>
        <w:t xml:space="preserve">группы, </w:t>
      </w:r>
      <w:r w:rsidR="00872323">
        <w:rPr>
          <w:rFonts w:ascii="Times New Roman" w:eastAsia="Times New Roman" w:hAnsi="Times New Roman" w:cs="Times New Roman"/>
          <w:bCs/>
          <w:sz w:val="28"/>
          <w:szCs w:val="28"/>
        </w:rPr>
        <w:t xml:space="preserve">инвалидов </w:t>
      </w:r>
      <w:r w:rsidRPr="009D314A">
        <w:rPr>
          <w:rFonts w:ascii="Times New Roman" w:eastAsia="Times New Roman" w:hAnsi="Times New Roman" w:cs="Times New Roman"/>
          <w:bCs/>
          <w:sz w:val="28"/>
          <w:szCs w:val="28"/>
        </w:rPr>
        <w:t xml:space="preserve">2 группы – </w:t>
      </w:r>
      <w:r w:rsidR="00DA11B9">
        <w:rPr>
          <w:rFonts w:ascii="Times New Roman" w:eastAsia="Times New Roman" w:hAnsi="Times New Roman" w:cs="Times New Roman"/>
          <w:bCs/>
          <w:sz w:val="28"/>
          <w:szCs w:val="28"/>
        </w:rPr>
        <w:t>6 </w:t>
      </w:r>
      <w:r w:rsidRPr="009D314A">
        <w:rPr>
          <w:rFonts w:ascii="Times New Roman" w:eastAsia="Times New Roman" w:hAnsi="Times New Roman" w:cs="Times New Roman"/>
          <w:bCs/>
          <w:sz w:val="28"/>
          <w:szCs w:val="28"/>
        </w:rPr>
        <w:t>662 человек</w:t>
      </w:r>
      <w:r w:rsidR="00DA11B9">
        <w:rPr>
          <w:rFonts w:ascii="Times New Roman" w:eastAsia="Times New Roman" w:hAnsi="Times New Roman" w:cs="Times New Roman"/>
          <w:bCs/>
          <w:sz w:val="28"/>
          <w:szCs w:val="28"/>
        </w:rPr>
        <w:t>а</w:t>
      </w:r>
      <w:r w:rsidRPr="009D314A">
        <w:rPr>
          <w:rFonts w:ascii="Times New Roman" w:eastAsia="Times New Roman" w:hAnsi="Times New Roman" w:cs="Times New Roman"/>
          <w:bCs/>
          <w:sz w:val="28"/>
          <w:szCs w:val="28"/>
        </w:rPr>
        <w:t xml:space="preserve">, </w:t>
      </w:r>
      <w:r w:rsidR="00872323">
        <w:rPr>
          <w:rFonts w:ascii="Times New Roman" w:eastAsia="Times New Roman" w:hAnsi="Times New Roman" w:cs="Times New Roman"/>
          <w:bCs/>
          <w:sz w:val="28"/>
          <w:szCs w:val="28"/>
        </w:rPr>
        <w:t xml:space="preserve">инвалидов </w:t>
      </w:r>
      <w:r w:rsidR="00DA11B9">
        <w:rPr>
          <w:rFonts w:ascii="Times New Roman" w:eastAsia="Times New Roman" w:hAnsi="Times New Roman" w:cs="Times New Roman"/>
          <w:bCs/>
          <w:sz w:val="28"/>
          <w:szCs w:val="28"/>
        </w:rPr>
        <w:t>3 группы – 5 </w:t>
      </w:r>
      <w:r w:rsidRPr="009D314A">
        <w:rPr>
          <w:rFonts w:ascii="Times New Roman" w:eastAsia="Times New Roman" w:hAnsi="Times New Roman" w:cs="Times New Roman"/>
          <w:bCs/>
          <w:sz w:val="28"/>
          <w:szCs w:val="28"/>
        </w:rPr>
        <w:t>705 человек.</w:t>
      </w:r>
    </w:p>
    <w:p w:rsidR="00653887" w:rsidRPr="009D314A"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Количество получателей социальных услуг старше 60 лет в стационарной форме (круглосуточное пребывание в организациях социального обслуживания) составило 3 675 человек (в том числе на территории города Новосибирска – 1 042 человека, на территории муниципальных районов и городских округов Новосибирской области – 2 633 человека), на дому – 14 847 человек (в том числе на тер</w:t>
      </w:r>
      <w:r w:rsidR="007325A4">
        <w:rPr>
          <w:rFonts w:ascii="Times New Roman" w:eastAsia="Times New Roman" w:hAnsi="Times New Roman" w:cs="Times New Roman"/>
          <w:bCs/>
          <w:sz w:val="28"/>
          <w:szCs w:val="28"/>
        </w:rPr>
        <w:t>ритории города Новосибирска – 4 </w:t>
      </w:r>
      <w:r w:rsidRPr="009D314A">
        <w:rPr>
          <w:rFonts w:ascii="Times New Roman" w:eastAsia="Times New Roman" w:hAnsi="Times New Roman" w:cs="Times New Roman"/>
          <w:bCs/>
          <w:sz w:val="28"/>
          <w:szCs w:val="28"/>
        </w:rPr>
        <w:t>979 человек, на территории муниципальных районов и городских ок</w:t>
      </w:r>
      <w:r w:rsidR="00DA11B9">
        <w:rPr>
          <w:rFonts w:ascii="Times New Roman" w:eastAsia="Times New Roman" w:hAnsi="Times New Roman" w:cs="Times New Roman"/>
          <w:bCs/>
          <w:sz w:val="28"/>
          <w:szCs w:val="28"/>
        </w:rPr>
        <w:t>ругов Новосибирской области – 9 </w:t>
      </w:r>
      <w:r w:rsidRPr="009D314A">
        <w:rPr>
          <w:rFonts w:ascii="Times New Roman" w:eastAsia="Times New Roman" w:hAnsi="Times New Roman" w:cs="Times New Roman"/>
          <w:bCs/>
          <w:sz w:val="28"/>
          <w:szCs w:val="28"/>
        </w:rPr>
        <w:t>868 человек</w:t>
      </w:r>
      <w:r w:rsidR="007325A4">
        <w:rPr>
          <w:rFonts w:ascii="Times New Roman" w:eastAsia="Times New Roman" w:hAnsi="Times New Roman" w:cs="Times New Roman"/>
          <w:bCs/>
          <w:sz w:val="28"/>
          <w:szCs w:val="28"/>
        </w:rPr>
        <w:t>), в полустационарной форме – 7 </w:t>
      </w:r>
      <w:r w:rsidRPr="009D314A">
        <w:rPr>
          <w:rFonts w:ascii="Times New Roman" w:eastAsia="Times New Roman" w:hAnsi="Times New Roman" w:cs="Times New Roman"/>
          <w:bCs/>
          <w:sz w:val="28"/>
          <w:szCs w:val="28"/>
        </w:rPr>
        <w:t>680 человек (в том числе на тер</w:t>
      </w:r>
      <w:r w:rsidR="007325A4">
        <w:rPr>
          <w:rFonts w:ascii="Times New Roman" w:eastAsia="Times New Roman" w:hAnsi="Times New Roman" w:cs="Times New Roman"/>
          <w:bCs/>
          <w:sz w:val="28"/>
          <w:szCs w:val="28"/>
        </w:rPr>
        <w:t>ритории города Новосибирска – 2 </w:t>
      </w:r>
      <w:r w:rsidRPr="009D314A">
        <w:rPr>
          <w:rFonts w:ascii="Times New Roman" w:eastAsia="Times New Roman" w:hAnsi="Times New Roman" w:cs="Times New Roman"/>
          <w:bCs/>
          <w:sz w:val="28"/>
          <w:szCs w:val="28"/>
        </w:rPr>
        <w:t>487 человек, на территории муниципальных районов и городских ок</w:t>
      </w:r>
      <w:r w:rsidR="007325A4">
        <w:rPr>
          <w:rFonts w:ascii="Times New Roman" w:eastAsia="Times New Roman" w:hAnsi="Times New Roman" w:cs="Times New Roman"/>
          <w:bCs/>
          <w:sz w:val="28"/>
          <w:szCs w:val="28"/>
        </w:rPr>
        <w:t>ругов Новосибирской области – 5 </w:t>
      </w:r>
      <w:r w:rsidRPr="009D314A">
        <w:rPr>
          <w:rFonts w:ascii="Times New Roman" w:eastAsia="Times New Roman" w:hAnsi="Times New Roman" w:cs="Times New Roman"/>
          <w:bCs/>
          <w:sz w:val="28"/>
          <w:szCs w:val="28"/>
        </w:rPr>
        <w:t>193 человека).</w:t>
      </w:r>
    </w:p>
    <w:p w:rsidR="00653887" w:rsidRPr="00C541CC" w:rsidRDefault="00653887" w:rsidP="00653887">
      <w:pPr>
        <w:ind w:firstLine="720"/>
        <w:jc w:val="both"/>
        <w:rPr>
          <w:rFonts w:ascii="Times New Roman" w:eastAsia="Times New Roman" w:hAnsi="Times New Roman" w:cs="Times New Roman"/>
          <w:bCs/>
          <w:sz w:val="28"/>
          <w:szCs w:val="28"/>
        </w:rPr>
      </w:pPr>
      <w:r w:rsidRPr="009D314A">
        <w:rPr>
          <w:rFonts w:ascii="Times New Roman" w:eastAsia="Times New Roman" w:hAnsi="Times New Roman" w:cs="Times New Roman"/>
          <w:bCs/>
          <w:sz w:val="28"/>
          <w:szCs w:val="28"/>
        </w:rPr>
        <w:t>Количество одиноко проживающих получателей социальных</w:t>
      </w:r>
      <w:r w:rsidR="00DA11B9">
        <w:rPr>
          <w:rFonts w:ascii="Times New Roman" w:eastAsia="Times New Roman" w:hAnsi="Times New Roman" w:cs="Times New Roman"/>
          <w:bCs/>
          <w:sz w:val="28"/>
          <w:szCs w:val="28"/>
        </w:rPr>
        <w:t xml:space="preserve"> услуг за 2018 год составило 18 </w:t>
      </w:r>
      <w:r w:rsidRPr="009D314A">
        <w:rPr>
          <w:rFonts w:ascii="Times New Roman" w:eastAsia="Times New Roman" w:hAnsi="Times New Roman" w:cs="Times New Roman"/>
          <w:bCs/>
          <w:sz w:val="28"/>
          <w:szCs w:val="28"/>
        </w:rPr>
        <w:t>810 человек (в том числе на тер</w:t>
      </w:r>
      <w:r w:rsidR="00DA11B9">
        <w:rPr>
          <w:rFonts w:ascii="Times New Roman" w:eastAsia="Times New Roman" w:hAnsi="Times New Roman" w:cs="Times New Roman"/>
          <w:bCs/>
          <w:sz w:val="28"/>
          <w:szCs w:val="28"/>
        </w:rPr>
        <w:t>ритории города Новосибирска – 6 </w:t>
      </w:r>
      <w:r w:rsidRPr="009D314A">
        <w:rPr>
          <w:rFonts w:ascii="Times New Roman" w:eastAsia="Times New Roman" w:hAnsi="Times New Roman" w:cs="Times New Roman"/>
          <w:bCs/>
          <w:sz w:val="28"/>
          <w:szCs w:val="28"/>
        </w:rPr>
        <w:t xml:space="preserve">232 человека, на территории муниципальных районов и городских округов Новосибирской области – 12 578 человек). Все эти граждане имеют полную или частичную утрату способности к самообслуживанию (указанные граждане признаны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w:t>
      </w:r>
      <w:r w:rsidRPr="00C541CC">
        <w:rPr>
          <w:rFonts w:ascii="Times New Roman" w:eastAsia="Times New Roman" w:hAnsi="Times New Roman" w:cs="Times New Roman"/>
          <w:bCs/>
          <w:sz w:val="28"/>
          <w:szCs w:val="28"/>
        </w:rPr>
        <w:t>потребности в силу заболевания, травмы, возраста или наличия инвалидности).</w:t>
      </w:r>
    </w:p>
    <w:p w:rsidR="00653887" w:rsidRPr="00342858" w:rsidRDefault="00653887" w:rsidP="00653887">
      <w:pPr>
        <w:ind w:firstLine="720"/>
        <w:jc w:val="both"/>
        <w:rPr>
          <w:rFonts w:ascii="Times New Roman" w:eastAsia="Times New Roman" w:hAnsi="Times New Roman" w:cs="Times New Roman"/>
          <w:bCs/>
          <w:color w:val="auto"/>
          <w:sz w:val="28"/>
          <w:szCs w:val="28"/>
        </w:rPr>
      </w:pPr>
      <w:r w:rsidRPr="00C541CC">
        <w:rPr>
          <w:rFonts w:ascii="Times New Roman" w:eastAsia="Times New Roman" w:hAnsi="Times New Roman" w:cs="Times New Roman"/>
          <w:bCs/>
          <w:sz w:val="28"/>
          <w:szCs w:val="28"/>
        </w:rPr>
        <w:t xml:space="preserve">Количество </w:t>
      </w:r>
      <w:r w:rsidRPr="005D0FED">
        <w:rPr>
          <w:rFonts w:ascii="Times New Roman" w:eastAsia="Times New Roman" w:hAnsi="Times New Roman" w:cs="Times New Roman"/>
          <w:bCs/>
          <w:color w:val="auto"/>
          <w:sz w:val="28"/>
          <w:szCs w:val="28"/>
        </w:rPr>
        <w:t xml:space="preserve">граждан пенсионного возраста, признанных в установленном порядке </w:t>
      </w:r>
      <w:r w:rsidRPr="00342858">
        <w:rPr>
          <w:rFonts w:ascii="Times New Roman" w:eastAsia="Times New Roman" w:hAnsi="Times New Roman" w:cs="Times New Roman"/>
          <w:bCs/>
          <w:color w:val="auto"/>
          <w:sz w:val="28"/>
          <w:szCs w:val="28"/>
        </w:rPr>
        <w:t>малоимущими в 2018 году, из числа обратившихся в органы и учреждения соци</w:t>
      </w:r>
      <w:r w:rsidR="00DA11B9">
        <w:rPr>
          <w:rFonts w:ascii="Times New Roman" w:eastAsia="Times New Roman" w:hAnsi="Times New Roman" w:cs="Times New Roman"/>
          <w:bCs/>
          <w:color w:val="auto"/>
          <w:sz w:val="28"/>
          <w:szCs w:val="28"/>
        </w:rPr>
        <w:t xml:space="preserve">ального обслуживания населения </w:t>
      </w:r>
      <w:r w:rsidRPr="00342858">
        <w:rPr>
          <w:rFonts w:ascii="Times New Roman" w:eastAsia="Times New Roman" w:hAnsi="Times New Roman" w:cs="Times New Roman"/>
          <w:bCs/>
          <w:color w:val="auto"/>
          <w:sz w:val="28"/>
          <w:szCs w:val="28"/>
        </w:rPr>
        <w:t>составило 3 085 человек.</w:t>
      </w:r>
    </w:p>
    <w:p w:rsidR="002941B8" w:rsidRPr="00342858" w:rsidRDefault="002941B8" w:rsidP="00DA11B9">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В рамках реализации Феде</w:t>
      </w:r>
      <w:r w:rsidR="00DA11B9">
        <w:rPr>
          <w:rFonts w:ascii="Times New Roman" w:eastAsia="Times New Roman" w:hAnsi="Times New Roman" w:cs="Times New Roman"/>
          <w:bCs/>
          <w:color w:val="auto"/>
          <w:sz w:val="28"/>
          <w:szCs w:val="28"/>
        </w:rPr>
        <w:t>рального закона от 28.12.2013 № </w:t>
      </w:r>
      <w:r w:rsidRPr="00342858">
        <w:rPr>
          <w:rFonts w:ascii="Times New Roman" w:eastAsia="Times New Roman" w:hAnsi="Times New Roman" w:cs="Times New Roman"/>
          <w:bCs/>
          <w:color w:val="auto"/>
          <w:sz w:val="28"/>
          <w:szCs w:val="28"/>
        </w:rPr>
        <w:t xml:space="preserve">442-ФЗ «Об основах социального обслуживания граждан в Российской Федерации» (далее </w:t>
      </w:r>
      <w:r w:rsidR="00DA11B9">
        <w:rPr>
          <w:rFonts w:ascii="Times New Roman" w:eastAsia="Times New Roman" w:hAnsi="Times New Roman" w:cs="Times New Roman"/>
          <w:bCs/>
          <w:color w:val="auto"/>
          <w:sz w:val="28"/>
          <w:szCs w:val="28"/>
        </w:rPr>
        <w:t>–</w:t>
      </w:r>
      <w:r w:rsidRPr="00342858">
        <w:rPr>
          <w:rFonts w:ascii="Times New Roman" w:eastAsia="Times New Roman" w:hAnsi="Times New Roman" w:cs="Times New Roman"/>
          <w:bCs/>
          <w:color w:val="auto"/>
          <w:sz w:val="28"/>
          <w:szCs w:val="28"/>
        </w:rPr>
        <w:t xml:space="preserve"> Федеральный закон от 28.12.2013 № 442-ФЗ) в </w:t>
      </w:r>
      <w:r w:rsidR="007642E8" w:rsidRPr="00342858">
        <w:rPr>
          <w:rFonts w:ascii="Times New Roman" w:eastAsia="Times New Roman" w:hAnsi="Times New Roman" w:cs="Times New Roman"/>
          <w:bCs/>
          <w:color w:val="auto"/>
          <w:sz w:val="28"/>
          <w:szCs w:val="28"/>
        </w:rPr>
        <w:t>Новосибирско</w:t>
      </w:r>
      <w:r w:rsidRPr="00342858">
        <w:rPr>
          <w:rFonts w:ascii="Times New Roman" w:eastAsia="Times New Roman" w:hAnsi="Times New Roman" w:cs="Times New Roman"/>
          <w:bCs/>
          <w:color w:val="auto"/>
          <w:sz w:val="28"/>
          <w:szCs w:val="28"/>
        </w:rPr>
        <w:t>й области приняты следующие правовые акты:</w:t>
      </w:r>
    </w:p>
    <w:p w:rsidR="00EE1241" w:rsidRPr="00342858" w:rsidRDefault="00EE1241" w:rsidP="00EE1241">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Закон Новоси</w:t>
      </w:r>
      <w:r w:rsidR="00DA11B9">
        <w:rPr>
          <w:rFonts w:ascii="Times New Roman" w:eastAsia="Times New Roman" w:hAnsi="Times New Roman" w:cs="Times New Roman"/>
          <w:bCs/>
          <w:color w:val="auto"/>
          <w:sz w:val="28"/>
          <w:szCs w:val="28"/>
        </w:rPr>
        <w:t>бирской области от 18.12.2014 № </w:t>
      </w:r>
      <w:r w:rsidRPr="00342858">
        <w:rPr>
          <w:rFonts w:ascii="Times New Roman" w:eastAsia="Times New Roman" w:hAnsi="Times New Roman" w:cs="Times New Roman"/>
          <w:bCs/>
          <w:color w:val="auto"/>
          <w:sz w:val="28"/>
          <w:szCs w:val="28"/>
        </w:rPr>
        <w:t xml:space="preserve">499-ОЗ «Об отдельных вопросах организации социального обслуживания граждан в Новосибирской области»; </w:t>
      </w:r>
    </w:p>
    <w:p w:rsidR="002941B8"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остановление Правительства Новоси</w:t>
      </w:r>
      <w:r w:rsidR="00DA11B9">
        <w:rPr>
          <w:rFonts w:ascii="Times New Roman" w:eastAsia="Times New Roman" w:hAnsi="Times New Roman" w:cs="Times New Roman"/>
          <w:bCs/>
          <w:color w:val="auto"/>
          <w:sz w:val="28"/>
          <w:szCs w:val="28"/>
        </w:rPr>
        <w:t>бирской области от 04.08.2014 № </w:t>
      </w:r>
      <w:r w:rsidR="00EE1241" w:rsidRPr="00342858">
        <w:rPr>
          <w:rFonts w:ascii="Times New Roman" w:eastAsia="Times New Roman" w:hAnsi="Times New Roman" w:cs="Times New Roman"/>
          <w:bCs/>
          <w:color w:val="auto"/>
          <w:sz w:val="28"/>
          <w:szCs w:val="28"/>
        </w:rPr>
        <w:t>312</w:t>
      </w:r>
      <w:r w:rsidR="00DA11B9">
        <w:rPr>
          <w:rFonts w:ascii="Times New Roman" w:eastAsia="Times New Roman" w:hAnsi="Times New Roman" w:cs="Times New Roman"/>
          <w:bCs/>
          <w:color w:val="auto"/>
          <w:sz w:val="28"/>
          <w:szCs w:val="28"/>
        </w:rPr>
        <w:noBreakHyphen/>
      </w:r>
      <w:r w:rsidR="00EE1241" w:rsidRPr="00342858">
        <w:rPr>
          <w:rFonts w:ascii="Times New Roman" w:eastAsia="Times New Roman" w:hAnsi="Times New Roman" w:cs="Times New Roman"/>
          <w:bCs/>
          <w:color w:val="auto"/>
          <w:sz w:val="28"/>
          <w:szCs w:val="28"/>
        </w:rPr>
        <w:t>п «О дополнительных обстоятельствах для признания граждан нуждающимися в социальном обслуживании»;</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остановление Правительства Новоси</w:t>
      </w:r>
      <w:r w:rsidR="00DA11B9">
        <w:rPr>
          <w:rFonts w:ascii="Times New Roman" w:eastAsia="Times New Roman" w:hAnsi="Times New Roman" w:cs="Times New Roman"/>
          <w:bCs/>
          <w:color w:val="auto"/>
          <w:sz w:val="28"/>
          <w:szCs w:val="28"/>
        </w:rPr>
        <w:t>бирской области от 15.09.2014 № </w:t>
      </w:r>
      <w:r w:rsidR="00EE1241" w:rsidRPr="00342858">
        <w:rPr>
          <w:rFonts w:ascii="Times New Roman" w:eastAsia="Times New Roman" w:hAnsi="Times New Roman" w:cs="Times New Roman"/>
          <w:bCs/>
          <w:color w:val="auto"/>
          <w:sz w:val="28"/>
          <w:szCs w:val="28"/>
        </w:rPr>
        <w:t>375</w:t>
      </w:r>
      <w:r w:rsidR="00DA11B9">
        <w:rPr>
          <w:rFonts w:ascii="Times New Roman" w:eastAsia="Times New Roman" w:hAnsi="Times New Roman" w:cs="Times New Roman"/>
          <w:bCs/>
          <w:color w:val="auto"/>
          <w:sz w:val="28"/>
          <w:szCs w:val="28"/>
        </w:rPr>
        <w:noBreakHyphen/>
      </w:r>
      <w:r w:rsidR="00EE1241" w:rsidRPr="00342858">
        <w:rPr>
          <w:rFonts w:ascii="Times New Roman" w:eastAsia="Times New Roman" w:hAnsi="Times New Roman" w:cs="Times New Roman"/>
          <w:bCs/>
          <w:color w:val="auto"/>
          <w:sz w:val="28"/>
          <w:szCs w:val="28"/>
        </w:rPr>
        <w:t>п «Об утверждении Порядка организации и осуществления регионального государственного контроля (надзора) в сфере социального обслуживания»;</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остановление Правительства Новоси</w:t>
      </w:r>
      <w:r w:rsidR="00DA11B9">
        <w:rPr>
          <w:rFonts w:ascii="Times New Roman" w:eastAsia="Times New Roman" w:hAnsi="Times New Roman" w:cs="Times New Roman"/>
          <w:bCs/>
          <w:color w:val="auto"/>
          <w:sz w:val="28"/>
          <w:szCs w:val="28"/>
        </w:rPr>
        <w:t>бирской области от 20.10.2014 № </w:t>
      </w:r>
      <w:r w:rsidR="00EE1241" w:rsidRPr="00342858">
        <w:rPr>
          <w:rFonts w:ascii="Times New Roman" w:eastAsia="Times New Roman" w:hAnsi="Times New Roman" w:cs="Times New Roman"/>
          <w:bCs/>
          <w:color w:val="auto"/>
          <w:sz w:val="28"/>
          <w:szCs w:val="28"/>
        </w:rPr>
        <w:t>420</w:t>
      </w:r>
      <w:r w:rsidR="00DA11B9">
        <w:rPr>
          <w:rFonts w:ascii="Times New Roman" w:eastAsia="Times New Roman" w:hAnsi="Times New Roman" w:cs="Times New Roman"/>
          <w:bCs/>
          <w:color w:val="auto"/>
          <w:sz w:val="28"/>
          <w:szCs w:val="28"/>
        </w:rPr>
        <w:noBreakHyphen/>
      </w:r>
      <w:r w:rsidR="00EE1241" w:rsidRPr="00342858">
        <w:rPr>
          <w:rFonts w:ascii="Times New Roman" w:eastAsia="Times New Roman" w:hAnsi="Times New Roman" w:cs="Times New Roman"/>
          <w:bCs/>
          <w:color w:val="auto"/>
          <w:sz w:val="28"/>
          <w:szCs w:val="28"/>
        </w:rPr>
        <w:t>п «Об утверждении Порядка формирования и ведения реестра поставщиков социальных услуг»;</w:t>
      </w:r>
    </w:p>
    <w:p w:rsidR="00342858" w:rsidRPr="00342858" w:rsidRDefault="00342858" w:rsidP="00DA11B9">
      <w:pPr>
        <w:ind w:firstLine="709"/>
        <w:jc w:val="both"/>
        <w:rPr>
          <w:rFonts w:ascii="Times New Roman" w:eastAsia="Times New Roman" w:hAnsi="Times New Roman" w:cs="Times New Roman"/>
          <w:bCs/>
          <w:color w:val="auto"/>
          <w:sz w:val="28"/>
          <w:szCs w:val="28"/>
        </w:rPr>
      </w:pPr>
      <w:r w:rsidRPr="00BC1D10">
        <w:rPr>
          <w:rFonts w:ascii="Times New Roman" w:eastAsia="Times New Roman" w:hAnsi="Times New Roman" w:cs="Times New Roman"/>
          <w:bCs/>
          <w:color w:val="auto"/>
          <w:sz w:val="28"/>
          <w:szCs w:val="28"/>
        </w:rPr>
        <w:t>постан</w:t>
      </w:r>
      <w:r w:rsidRPr="00342858">
        <w:rPr>
          <w:rFonts w:ascii="Times New Roman" w:eastAsia="Times New Roman" w:hAnsi="Times New Roman" w:cs="Times New Roman"/>
          <w:bCs/>
          <w:color w:val="auto"/>
          <w:sz w:val="28"/>
          <w:szCs w:val="28"/>
        </w:rPr>
        <w:t>овление Правительства Новосибирской области от 25.12.2014 № 535</w:t>
      </w:r>
      <w:r w:rsidR="00BC1D10">
        <w:rPr>
          <w:rFonts w:ascii="Times New Roman" w:eastAsia="Times New Roman" w:hAnsi="Times New Roman" w:cs="Times New Roman"/>
          <w:bCs/>
          <w:color w:val="auto"/>
          <w:sz w:val="28"/>
          <w:szCs w:val="28"/>
        </w:rPr>
        <w:noBreakHyphen/>
      </w:r>
      <w:r w:rsidRPr="00342858">
        <w:rPr>
          <w:rFonts w:ascii="Times New Roman" w:eastAsia="Times New Roman" w:hAnsi="Times New Roman" w:cs="Times New Roman"/>
          <w:bCs/>
          <w:color w:val="auto"/>
          <w:sz w:val="28"/>
          <w:szCs w:val="28"/>
        </w:rPr>
        <w:t>п «Об утверждении Порядка межведомственного взаимодействия органов государственной власти Новосибирской области при предоставлении социальных услуг и социального сопровождения»;</w:t>
      </w:r>
    </w:p>
    <w:p w:rsidR="003F51DA"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3F51DA" w:rsidRPr="00342858">
        <w:rPr>
          <w:rFonts w:ascii="Times New Roman" w:eastAsia="Times New Roman" w:hAnsi="Times New Roman" w:cs="Times New Roman"/>
          <w:bCs/>
          <w:color w:val="auto"/>
          <w:sz w:val="28"/>
          <w:szCs w:val="28"/>
        </w:rPr>
        <w:t>остановление Правительства Новоси</w:t>
      </w:r>
      <w:r w:rsidR="00BC1D10">
        <w:rPr>
          <w:rFonts w:ascii="Times New Roman" w:eastAsia="Times New Roman" w:hAnsi="Times New Roman" w:cs="Times New Roman"/>
          <w:bCs/>
          <w:color w:val="auto"/>
          <w:sz w:val="28"/>
          <w:szCs w:val="28"/>
        </w:rPr>
        <w:t>бирской области от 09.02.2015 № </w:t>
      </w:r>
      <w:r w:rsidR="003F51DA" w:rsidRPr="00342858">
        <w:rPr>
          <w:rFonts w:ascii="Times New Roman" w:eastAsia="Times New Roman" w:hAnsi="Times New Roman" w:cs="Times New Roman"/>
          <w:bCs/>
          <w:color w:val="auto"/>
          <w:sz w:val="28"/>
          <w:szCs w:val="28"/>
        </w:rPr>
        <w:t>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Новосибирской области, но не участвующим в выполнении государственного задания (заказа)»;</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остановление Правительства Новоси</w:t>
      </w:r>
      <w:r w:rsidR="00BC1D10">
        <w:rPr>
          <w:rFonts w:ascii="Times New Roman" w:eastAsia="Times New Roman" w:hAnsi="Times New Roman" w:cs="Times New Roman"/>
          <w:bCs/>
          <w:color w:val="auto"/>
          <w:sz w:val="28"/>
          <w:szCs w:val="28"/>
        </w:rPr>
        <w:t>бирской области от 05.03.2015 № </w:t>
      </w:r>
      <w:r w:rsidR="00EE1241" w:rsidRPr="00342858">
        <w:rPr>
          <w:rFonts w:ascii="Times New Roman" w:eastAsia="Times New Roman" w:hAnsi="Times New Roman" w:cs="Times New Roman"/>
          <w:bCs/>
          <w:color w:val="auto"/>
          <w:sz w:val="28"/>
          <w:szCs w:val="28"/>
        </w:rPr>
        <w:t>74-п «О дополнительных категориях граждан, которым социальные услуги в</w:t>
      </w:r>
      <w:r w:rsidR="00BC1D10">
        <w:rPr>
          <w:rFonts w:ascii="Times New Roman" w:eastAsia="Times New Roman" w:hAnsi="Times New Roman" w:cs="Times New Roman"/>
          <w:bCs/>
          <w:color w:val="auto"/>
          <w:sz w:val="28"/>
          <w:szCs w:val="28"/>
        </w:rPr>
        <w:t> </w:t>
      </w:r>
      <w:r w:rsidR="00EE1241" w:rsidRPr="00342858">
        <w:rPr>
          <w:rFonts w:ascii="Times New Roman" w:eastAsia="Times New Roman" w:hAnsi="Times New Roman" w:cs="Times New Roman"/>
          <w:bCs/>
          <w:color w:val="auto"/>
          <w:sz w:val="28"/>
          <w:szCs w:val="28"/>
        </w:rPr>
        <w:t>Новосибирской области предоставляются бесплатно»;</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BC1D10">
        <w:rPr>
          <w:rFonts w:ascii="Times New Roman" w:eastAsia="Times New Roman" w:hAnsi="Times New Roman" w:cs="Times New Roman"/>
          <w:bCs/>
          <w:color w:val="auto"/>
          <w:sz w:val="28"/>
          <w:szCs w:val="28"/>
        </w:rPr>
        <w:t> </w:t>
      </w:r>
      <w:r w:rsidRPr="00342858">
        <w:rPr>
          <w:rFonts w:ascii="Times New Roman" w:eastAsia="Times New Roman" w:hAnsi="Times New Roman" w:cs="Times New Roman"/>
          <w:bCs/>
          <w:color w:val="auto"/>
          <w:sz w:val="28"/>
          <w:szCs w:val="28"/>
        </w:rPr>
        <w:t>27.08.2014 № 976 «Об утверждении Порядка расходования организациями социального обслуживания Новосибирской области, подведомственными министерству социального развития Новосибирской области, средств, образовавшихся в результате взимания платы за предоставление социальных услуг»;</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министерства социального р</w:t>
      </w:r>
      <w:r w:rsidR="00BC1D10">
        <w:rPr>
          <w:rFonts w:ascii="Times New Roman" w:eastAsia="Times New Roman" w:hAnsi="Times New Roman" w:cs="Times New Roman"/>
          <w:bCs/>
          <w:color w:val="auto"/>
          <w:sz w:val="28"/>
          <w:szCs w:val="28"/>
        </w:rPr>
        <w:t>азвития Новосибирской области от </w:t>
      </w:r>
      <w:r w:rsidR="00BC1D10" w:rsidRPr="00342858">
        <w:rPr>
          <w:rFonts w:ascii="Times New Roman" w:eastAsia="Times New Roman" w:hAnsi="Times New Roman" w:cs="Times New Roman"/>
          <w:bCs/>
          <w:color w:val="auto"/>
          <w:sz w:val="28"/>
          <w:szCs w:val="28"/>
        </w:rPr>
        <w:t>06.10.2014</w:t>
      </w:r>
      <w:r w:rsidR="00BC1D10">
        <w:rPr>
          <w:rFonts w:ascii="Times New Roman" w:eastAsia="Times New Roman" w:hAnsi="Times New Roman" w:cs="Times New Roman"/>
          <w:bCs/>
          <w:color w:val="auto"/>
          <w:sz w:val="28"/>
          <w:szCs w:val="28"/>
        </w:rPr>
        <w:t xml:space="preserve"> № </w:t>
      </w:r>
      <w:r w:rsidRPr="00342858">
        <w:rPr>
          <w:rFonts w:ascii="Times New Roman" w:eastAsia="Times New Roman" w:hAnsi="Times New Roman" w:cs="Times New Roman"/>
          <w:bCs/>
          <w:color w:val="auto"/>
          <w:sz w:val="28"/>
          <w:szCs w:val="28"/>
        </w:rPr>
        <w:t>1164 «Об утверждении норм питания в организациях социального обслуживания, находящи</w:t>
      </w:r>
      <w:r w:rsidR="00BC1D10">
        <w:rPr>
          <w:rFonts w:ascii="Times New Roman" w:eastAsia="Times New Roman" w:hAnsi="Times New Roman" w:cs="Times New Roman"/>
          <w:bCs/>
          <w:color w:val="auto"/>
          <w:sz w:val="28"/>
          <w:szCs w:val="28"/>
        </w:rPr>
        <w:t>хся</w:t>
      </w:r>
      <w:r w:rsidRPr="00342858">
        <w:rPr>
          <w:rFonts w:ascii="Times New Roman" w:eastAsia="Times New Roman" w:hAnsi="Times New Roman" w:cs="Times New Roman"/>
          <w:bCs/>
          <w:color w:val="auto"/>
          <w:sz w:val="28"/>
          <w:szCs w:val="28"/>
        </w:rPr>
        <w:t xml:space="preserve"> в ведении Новосибирской области»;</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BC1D10">
        <w:rPr>
          <w:rFonts w:ascii="Times New Roman" w:eastAsia="Times New Roman" w:hAnsi="Times New Roman" w:cs="Times New Roman"/>
          <w:bCs/>
          <w:color w:val="auto"/>
          <w:sz w:val="28"/>
          <w:szCs w:val="28"/>
        </w:rPr>
        <w:t> 22.10.2014 № </w:t>
      </w:r>
      <w:r w:rsidR="00EE1241" w:rsidRPr="00342858">
        <w:rPr>
          <w:rFonts w:ascii="Times New Roman" w:eastAsia="Times New Roman" w:hAnsi="Times New Roman" w:cs="Times New Roman"/>
          <w:bCs/>
          <w:color w:val="auto"/>
          <w:sz w:val="28"/>
          <w:szCs w:val="28"/>
        </w:rPr>
        <w:t>1235 «Об утверждении Порядка формирования и ведения регистра получателей социальных услуг»;</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22.10.2014 № </w:t>
      </w:r>
      <w:r w:rsidR="00EE1241" w:rsidRPr="00342858">
        <w:rPr>
          <w:rFonts w:ascii="Times New Roman" w:eastAsia="Times New Roman" w:hAnsi="Times New Roman" w:cs="Times New Roman"/>
          <w:bCs/>
          <w:color w:val="auto"/>
          <w:sz w:val="28"/>
          <w:szCs w:val="28"/>
        </w:rPr>
        <w:t>1236 «Об установлении Порядка обеспечения бесплатного доступа к информации о поставщиках социальных услуг</w:t>
      </w:r>
      <w:r w:rsidR="007325A4" w:rsidRPr="00342858">
        <w:rPr>
          <w:rFonts w:ascii="Times New Roman" w:eastAsia="Times New Roman" w:hAnsi="Times New Roman" w:cs="Times New Roman"/>
          <w:bCs/>
          <w:color w:val="auto"/>
          <w:sz w:val="28"/>
          <w:szCs w:val="28"/>
        </w:rPr>
        <w:t xml:space="preserve"> Новосибирской области</w:t>
      </w:r>
      <w:r w:rsidR="00EE1241" w:rsidRPr="00342858">
        <w:rPr>
          <w:rFonts w:ascii="Times New Roman" w:eastAsia="Times New Roman" w:hAnsi="Times New Roman" w:cs="Times New Roman"/>
          <w:bCs/>
          <w:color w:val="auto"/>
          <w:sz w:val="28"/>
          <w:szCs w:val="28"/>
        </w:rPr>
        <w:t>,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информационно-телекоммуникационной сети Интернет»;</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w:t>
      </w:r>
      <w:r w:rsidRPr="00342858">
        <w:rPr>
          <w:rFonts w:ascii="Times New Roman" w:eastAsia="Times New Roman" w:hAnsi="Times New Roman" w:cs="Times New Roman"/>
          <w:bCs/>
          <w:color w:val="auto"/>
          <w:sz w:val="28"/>
          <w:szCs w:val="28"/>
        </w:rPr>
        <w:t>27.10.2014</w:t>
      </w:r>
      <w:r w:rsidR="000A12E6">
        <w:rPr>
          <w:rFonts w:ascii="Times New Roman" w:eastAsia="Times New Roman" w:hAnsi="Times New Roman" w:cs="Times New Roman"/>
          <w:bCs/>
          <w:color w:val="auto"/>
          <w:sz w:val="28"/>
          <w:szCs w:val="28"/>
        </w:rPr>
        <w:t xml:space="preserve"> № </w:t>
      </w:r>
      <w:r w:rsidR="002B33C2">
        <w:rPr>
          <w:rFonts w:ascii="Times New Roman" w:eastAsia="Times New Roman" w:hAnsi="Times New Roman" w:cs="Times New Roman"/>
          <w:bCs/>
          <w:color w:val="auto"/>
          <w:sz w:val="28"/>
          <w:szCs w:val="28"/>
        </w:rPr>
        <w:t>1257</w:t>
      </w:r>
      <w:r w:rsidRPr="00342858">
        <w:rPr>
          <w:rFonts w:ascii="Times New Roman" w:eastAsia="Times New Roman" w:hAnsi="Times New Roman" w:cs="Times New Roman"/>
          <w:bCs/>
          <w:color w:val="auto"/>
          <w:sz w:val="28"/>
          <w:szCs w:val="28"/>
        </w:rPr>
        <w:t xml:space="preserve">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E1241" w:rsidRPr="00342858" w:rsidRDefault="007B08F7" w:rsidP="002941B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31.10.2014 № </w:t>
      </w:r>
      <w:r w:rsidR="00EE1241" w:rsidRPr="00342858">
        <w:rPr>
          <w:rFonts w:ascii="Times New Roman" w:eastAsia="Times New Roman" w:hAnsi="Times New Roman" w:cs="Times New Roman"/>
          <w:bCs/>
          <w:color w:val="auto"/>
          <w:sz w:val="28"/>
          <w:szCs w:val="28"/>
        </w:rPr>
        <w:t>1288 «Об утверждении Порядка предоставления социальных услуг поставщиками социальных услуг в Новосибирской области»;</w:t>
      </w:r>
    </w:p>
    <w:p w:rsidR="00E31624" w:rsidRPr="00342858" w:rsidRDefault="007B08F7" w:rsidP="00E31624">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E1241" w:rsidRPr="00342858">
        <w:rPr>
          <w:rFonts w:ascii="Times New Roman" w:eastAsia="Times New Roman" w:hAnsi="Times New Roman" w:cs="Times New Roman"/>
          <w:bCs/>
          <w:color w:val="auto"/>
          <w:sz w:val="28"/>
          <w:szCs w:val="28"/>
        </w:rPr>
        <w:t>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23.12.2014 № </w:t>
      </w:r>
      <w:r w:rsidR="00EE1241" w:rsidRPr="00342858">
        <w:rPr>
          <w:rFonts w:ascii="Times New Roman" w:eastAsia="Times New Roman" w:hAnsi="Times New Roman" w:cs="Times New Roman"/>
          <w:bCs/>
          <w:color w:val="auto"/>
          <w:sz w:val="28"/>
          <w:szCs w:val="28"/>
        </w:rPr>
        <w:t xml:space="preserve">1446 «Об утверждении Стандартов социальных услуг, предоставляемых поставщиками социальных услуг»; </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департамента по тарифам Новосибирской области от 29.12.2014 №</w:t>
      </w:r>
      <w:r w:rsidR="000A12E6">
        <w:rPr>
          <w:rFonts w:ascii="Times New Roman" w:eastAsia="Times New Roman" w:hAnsi="Times New Roman" w:cs="Times New Roman"/>
          <w:bCs/>
          <w:color w:val="auto"/>
          <w:sz w:val="28"/>
          <w:szCs w:val="28"/>
        </w:rPr>
        <w:t> </w:t>
      </w:r>
      <w:r w:rsidRPr="00342858">
        <w:rPr>
          <w:rFonts w:ascii="Times New Roman" w:eastAsia="Times New Roman" w:hAnsi="Times New Roman" w:cs="Times New Roman"/>
          <w:bCs/>
          <w:color w:val="auto"/>
          <w:sz w:val="28"/>
          <w:szCs w:val="28"/>
        </w:rPr>
        <w:t>502-ТС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03.03.2015 № </w:t>
      </w:r>
      <w:r w:rsidRPr="00342858">
        <w:rPr>
          <w:rFonts w:ascii="Times New Roman" w:eastAsia="Times New Roman" w:hAnsi="Times New Roman" w:cs="Times New Roman"/>
          <w:bCs/>
          <w:color w:val="auto"/>
          <w:sz w:val="28"/>
          <w:szCs w:val="28"/>
        </w:rPr>
        <w:t>167 «Об утверждении перечня мероприятий, которые осуществляются при оказ</w:t>
      </w:r>
      <w:r w:rsidR="000A12E6">
        <w:rPr>
          <w:rFonts w:ascii="Times New Roman" w:eastAsia="Times New Roman" w:hAnsi="Times New Roman" w:cs="Times New Roman"/>
          <w:bCs/>
          <w:color w:val="auto"/>
          <w:sz w:val="28"/>
          <w:szCs w:val="28"/>
        </w:rPr>
        <w:t>ании социального сопровождения»;</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 xml:space="preserve">приказ министерства социального развития Новосибирской области </w:t>
      </w:r>
      <w:r w:rsidR="000A12E6" w:rsidRPr="00342858">
        <w:rPr>
          <w:rFonts w:ascii="Times New Roman" w:eastAsia="Times New Roman" w:hAnsi="Times New Roman" w:cs="Times New Roman"/>
          <w:bCs/>
          <w:color w:val="auto"/>
          <w:sz w:val="28"/>
          <w:szCs w:val="28"/>
        </w:rPr>
        <w:t>от</w:t>
      </w:r>
      <w:r w:rsidR="000A12E6">
        <w:rPr>
          <w:rFonts w:ascii="Times New Roman" w:eastAsia="Times New Roman" w:hAnsi="Times New Roman" w:cs="Times New Roman"/>
          <w:bCs/>
          <w:color w:val="auto"/>
          <w:sz w:val="28"/>
          <w:szCs w:val="28"/>
        </w:rPr>
        <w:t> </w:t>
      </w:r>
      <w:r w:rsidR="000A12E6" w:rsidRPr="00342858">
        <w:rPr>
          <w:rFonts w:ascii="Times New Roman" w:eastAsia="Times New Roman" w:hAnsi="Times New Roman" w:cs="Times New Roman"/>
          <w:bCs/>
          <w:color w:val="auto"/>
          <w:sz w:val="28"/>
          <w:szCs w:val="28"/>
        </w:rPr>
        <w:t xml:space="preserve">10.03.2015 </w:t>
      </w:r>
      <w:r w:rsidR="000A12E6">
        <w:rPr>
          <w:rFonts w:ascii="Times New Roman" w:eastAsia="Times New Roman" w:hAnsi="Times New Roman" w:cs="Times New Roman"/>
          <w:bCs/>
          <w:color w:val="auto"/>
          <w:sz w:val="28"/>
          <w:szCs w:val="28"/>
        </w:rPr>
        <w:t>№ </w:t>
      </w:r>
      <w:r w:rsidRPr="00342858">
        <w:rPr>
          <w:rFonts w:ascii="Times New Roman" w:eastAsia="Times New Roman" w:hAnsi="Times New Roman" w:cs="Times New Roman"/>
          <w:bCs/>
          <w:color w:val="auto"/>
          <w:sz w:val="28"/>
          <w:szCs w:val="28"/>
        </w:rPr>
        <w:t>182 «Об утверждении номенклатуры организаций социального обслуживания в Новосибирской области»;</w:t>
      </w:r>
    </w:p>
    <w:p w:rsidR="00342858" w:rsidRPr="00342858" w:rsidRDefault="00342858" w:rsidP="00342858">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приказ министерства социального развития Новосибирской области от</w:t>
      </w:r>
      <w:r w:rsidR="000A12E6">
        <w:rPr>
          <w:rFonts w:ascii="Times New Roman" w:eastAsia="Times New Roman" w:hAnsi="Times New Roman" w:cs="Times New Roman"/>
          <w:bCs/>
          <w:color w:val="auto"/>
          <w:sz w:val="28"/>
          <w:szCs w:val="28"/>
        </w:rPr>
        <w:t> 14.07.2017 № </w:t>
      </w:r>
      <w:r w:rsidRPr="00342858">
        <w:rPr>
          <w:rFonts w:ascii="Times New Roman" w:eastAsia="Times New Roman" w:hAnsi="Times New Roman" w:cs="Times New Roman"/>
          <w:bCs/>
          <w:color w:val="auto"/>
          <w:sz w:val="28"/>
          <w:szCs w:val="28"/>
        </w:rPr>
        <w:t>605 «Об утверждении Перечня актов, содержащих обязательные требования, соблюдение которых оценивается при проведении мероприятий по контролю при осуществлении регионального государственного контроля в сфере социального обслуживания, и Порядка ведения указанного Перечня»;</w:t>
      </w:r>
    </w:p>
    <w:p w:rsidR="00E31624" w:rsidRPr="00342858" w:rsidRDefault="007B08F7" w:rsidP="00E31624">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п</w:t>
      </w:r>
      <w:r w:rsidR="00E31624" w:rsidRPr="00342858">
        <w:rPr>
          <w:rFonts w:ascii="Times New Roman" w:eastAsia="Times New Roman" w:hAnsi="Times New Roman" w:cs="Times New Roman"/>
          <w:bCs/>
          <w:color w:val="auto"/>
          <w:sz w:val="28"/>
          <w:szCs w:val="28"/>
        </w:rPr>
        <w:t>риказ министерства труда и социального развития Новоси</w:t>
      </w:r>
      <w:r w:rsidR="000A12E6">
        <w:rPr>
          <w:rFonts w:ascii="Times New Roman" w:eastAsia="Times New Roman" w:hAnsi="Times New Roman" w:cs="Times New Roman"/>
          <w:bCs/>
          <w:color w:val="auto"/>
          <w:sz w:val="28"/>
          <w:szCs w:val="28"/>
        </w:rPr>
        <w:t>бирской области от 16.10.2018 № </w:t>
      </w:r>
      <w:r w:rsidR="00E31624" w:rsidRPr="00342858">
        <w:rPr>
          <w:rFonts w:ascii="Times New Roman" w:eastAsia="Times New Roman" w:hAnsi="Times New Roman" w:cs="Times New Roman"/>
          <w:bCs/>
          <w:color w:val="auto"/>
          <w:sz w:val="28"/>
          <w:szCs w:val="28"/>
        </w:rPr>
        <w:t>1101 «Об утверждении нормативов штатной численности организаций социального обслуживания Новосибирской области»</w:t>
      </w:r>
      <w:r w:rsidR="000A12E6">
        <w:rPr>
          <w:rFonts w:ascii="Times New Roman" w:eastAsia="Times New Roman" w:hAnsi="Times New Roman" w:cs="Times New Roman"/>
          <w:bCs/>
          <w:color w:val="auto"/>
          <w:sz w:val="28"/>
          <w:szCs w:val="28"/>
        </w:rPr>
        <w:t>.</w:t>
      </w:r>
    </w:p>
    <w:p w:rsidR="008F4F8A" w:rsidRPr="00342858" w:rsidRDefault="00D41D95" w:rsidP="00D41D95">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Важное место в организации</w:t>
      </w:r>
      <w:r w:rsidR="006E4C55" w:rsidRPr="00342858">
        <w:rPr>
          <w:rFonts w:ascii="Times New Roman" w:eastAsia="Times New Roman" w:hAnsi="Times New Roman" w:cs="Times New Roman"/>
          <w:bCs/>
          <w:color w:val="auto"/>
          <w:sz w:val="28"/>
          <w:szCs w:val="28"/>
        </w:rPr>
        <w:t xml:space="preserve"> и</w:t>
      </w:r>
      <w:r w:rsidRPr="00342858">
        <w:rPr>
          <w:rFonts w:ascii="Times New Roman" w:eastAsia="Times New Roman" w:hAnsi="Times New Roman" w:cs="Times New Roman"/>
          <w:bCs/>
          <w:color w:val="auto"/>
          <w:sz w:val="28"/>
          <w:szCs w:val="28"/>
        </w:rPr>
        <w:t xml:space="preserve"> координации </w:t>
      </w:r>
      <w:r w:rsidR="006E4C55" w:rsidRPr="00342858">
        <w:rPr>
          <w:rFonts w:ascii="Times New Roman" w:eastAsia="Times New Roman" w:hAnsi="Times New Roman" w:cs="Times New Roman"/>
          <w:bCs/>
          <w:color w:val="auto"/>
          <w:sz w:val="28"/>
          <w:szCs w:val="28"/>
        </w:rPr>
        <w:t>сферы</w:t>
      </w:r>
      <w:r w:rsidRPr="00342858">
        <w:rPr>
          <w:rFonts w:ascii="Times New Roman" w:eastAsia="Times New Roman" w:hAnsi="Times New Roman" w:cs="Times New Roman"/>
          <w:bCs/>
          <w:color w:val="auto"/>
          <w:sz w:val="28"/>
          <w:szCs w:val="28"/>
        </w:rPr>
        <w:t xml:space="preserve"> социального обслуживания занимает </w:t>
      </w:r>
      <w:r w:rsidR="008F4F8A" w:rsidRPr="00342858">
        <w:rPr>
          <w:rFonts w:ascii="Times New Roman" w:eastAsia="Times New Roman" w:hAnsi="Times New Roman" w:cs="Times New Roman"/>
          <w:bCs/>
          <w:color w:val="auto"/>
          <w:sz w:val="28"/>
          <w:szCs w:val="28"/>
        </w:rPr>
        <w:t>система двухуровневого контроля качества предоставления социальных услуг.</w:t>
      </w:r>
    </w:p>
    <w:p w:rsidR="00C35A15" w:rsidRPr="00C35A15" w:rsidRDefault="008F4F8A" w:rsidP="000A12E6">
      <w:pPr>
        <w:ind w:firstLine="720"/>
        <w:jc w:val="both"/>
        <w:rPr>
          <w:rFonts w:ascii="Times New Roman" w:eastAsia="Times New Roman" w:hAnsi="Times New Roman" w:cs="Times New Roman"/>
          <w:bCs/>
          <w:color w:val="auto"/>
          <w:sz w:val="28"/>
          <w:szCs w:val="28"/>
        </w:rPr>
      </w:pPr>
      <w:r w:rsidRPr="00342858">
        <w:rPr>
          <w:rFonts w:ascii="Times New Roman" w:eastAsia="Times New Roman" w:hAnsi="Times New Roman" w:cs="Times New Roman"/>
          <w:bCs/>
          <w:color w:val="auto"/>
          <w:sz w:val="28"/>
          <w:szCs w:val="28"/>
        </w:rPr>
        <w:t xml:space="preserve">Первый уровень </w:t>
      </w:r>
      <w:r w:rsidR="000A12E6">
        <w:rPr>
          <w:rFonts w:ascii="Times New Roman" w:eastAsia="Times New Roman" w:hAnsi="Times New Roman" w:cs="Times New Roman"/>
          <w:bCs/>
          <w:color w:val="auto"/>
          <w:sz w:val="28"/>
          <w:szCs w:val="28"/>
        </w:rPr>
        <w:t>–</w:t>
      </w:r>
      <w:r w:rsidRPr="00342858">
        <w:rPr>
          <w:rFonts w:ascii="Times New Roman" w:eastAsia="Times New Roman" w:hAnsi="Times New Roman" w:cs="Times New Roman"/>
          <w:bCs/>
          <w:color w:val="auto"/>
          <w:sz w:val="28"/>
          <w:szCs w:val="28"/>
        </w:rPr>
        <w:t xml:space="preserve"> система внутреннего контроля. Во всех организациях социального обслуживания </w:t>
      </w:r>
      <w:r>
        <w:rPr>
          <w:rFonts w:ascii="Times New Roman" w:eastAsia="Times New Roman" w:hAnsi="Times New Roman" w:cs="Times New Roman"/>
          <w:bCs/>
          <w:sz w:val="28"/>
          <w:szCs w:val="28"/>
        </w:rPr>
        <w:t>руководи</w:t>
      </w:r>
      <w:r w:rsidRPr="008F4F8A">
        <w:rPr>
          <w:rFonts w:ascii="Times New Roman" w:eastAsia="Times New Roman" w:hAnsi="Times New Roman" w:cs="Times New Roman"/>
          <w:bCs/>
          <w:sz w:val="28"/>
          <w:szCs w:val="28"/>
        </w:rPr>
        <w:t>телями структурных подразделений осуществляется оценка качества предоставл</w:t>
      </w:r>
      <w:r>
        <w:rPr>
          <w:rFonts w:ascii="Times New Roman" w:eastAsia="Times New Roman" w:hAnsi="Times New Roman" w:cs="Times New Roman"/>
          <w:bCs/>
          <w:sz w:val="28"/>
          <w:szCs w:val="28"/>
        </w:rPr>
        <w:t>ения социальных услуг работника</w:t>
      </w:r>
      <w:r w:rsidRPr="008F4F8A">
        <w:rPr>
          <w:rFonts w:ascii="Times New Roman" w:eastAsia="Times New Roman" w:hAnsi="Times New Roman" w:cs="Times New Roman"/>
          <w:bCs/>
          <w:sz w:val="28"/>
          <w:szCs w:val="28"/>
        </w:rPr>
        <w:t>ми соответствующих структурных подразделений, в том числе путем опроса и ежеквартального анкетирования получателей социальных услуг. Данная система позволяет своевременно предотв</w:t>
      </w:r>
      <w:r>
        <w:rPr>
          <w:rFonts w:ascii="Times New Roman" w:eastAsia="Times New Roman" w:hAnsi="Times New Roman" w:cs="Times New Roman"/>
          <w:bCs/>
          <w:sz w:val="28"/>
          <w:szCs w:val="28"/>
        </w:rPr>
        <w:t>ращать или устранять любые несо</w:t>
      </w:r>
      <w:r w:rsidRPr="008F4F8A">
        <w:rPr>
          <w:rFonts w:ascii="Times New Roman" w:eastAsia="Times New Roman" w:hAnsi="Times New Roman" w:cs="Times New Roman"/>
          <w:bCs/>
          <w:sz w:val="28"/>
          <w:szCs w:val="28"/>
        </w:rPr>
        <w:t xml:space="preserve">ответствия требованиям </w:t>
      </w:r>
      <w:r w:rsidRPr="00C35A15">
        <w:rPr>
          <w:rFonts w:ascii="Times New Roman" w:eastAsia="Times New Roman" w:hAnsi="Times New Roman" w:cs="Times New Roman"/>
          <w:bCs/>
          <w:color w:val="auto"/>
          <w:sz w:val="28"/>
          <w:szCs w:val="28"/>
        </w:rPr>
        <w:t xml:space="preserve">предоставления социальных услуг, а также обеспечивает стабильный уровень качества предоставления социальных услуг. </w:t>
      </w:r>
    </w:p>
    <w:p w:rsidR="00BB4725" w:rsidRPr="000A12E6" w:rsidRDefault="008F4F8A" w:rsidP="000A12E6">
      <w:pPr>
        <w:ind w:firstLine="720"/>
        <w:jc w:val="both"/>
        <w:rPr>
          <w:rFonts w:ascii="Times New Roman" w:eastAsia="Times New Roman" w:hAnsi="Times New Roman" w:cs="Times New Roman"/>
          <w:bCs/>
          <w:color w:val="auto"/>
          <w:sz w:val="28"/>
          <w:szCs w:val="28"/>
        </w:rPr>
      </w:pPr>
      <w:r w:rsidRPr="00C35A15">
        <w:rPr>
          <w:rFonts w:ascii="Times New Roman" w:eastAsia="Times New Roman" w:hAnsi="Times New Roman" w:cs="Times New Roman"/>
          <w:bCs/>
          <w:color w:val="auto"/>
          <w:sz w:val="28"/>
          <w:szCs w:val="28"/>
        </w:rPr>
        <w:t xml:space="preserve">Второй уровень </w:t>
      </w:r>
      <w:r w:rsidR="000A12E6">
        <w:rPr>
          <w:rFonts w:ascii="Times New Roman" w:eastAsia="Times New Roman" w:hAnsi="Times New Roman" w:cs="Times New Roman"/>
          <w:bCs/>
          <w:color w:val="auto"/>
          <w:sz w:val="28"/>
          <w:szCs w:val="28"/>
        </w:rPr>
        <w:t>–</w:t>
      </w:r>
      <w:r w:rsidRPr="00C35A15">
        <w:rPr>
          <w:rFonts w:ascii="Times New Roman" w:eastAsia="Times New Roman" w:hAnsi="Times New Roman" w:cs="Times New Roman"/>
          <w:bCs/>
          <w:color w:val="auto"/>
          <w:sz w:val="28"/>
          <w:szCs w:val="28"/>
        </w:rPr>
        <w:t xml:space="preserve"> ведомственный и государственный региональный контроль </w:t>
      </w:r>
      <w:r w:rsidR="00A46E8A" w:rsidRPr="00C35A15">
        <w:rPr>
          <w:rFonts w:ascii="Times New Roman" w:eastAsia="Times New Roman" w:hAnsi="Times New Roman" w:cs="Times New Roman"/>
          <w:bCs/>
          <w:color w:val="auto"/>
          <w:sz w:val="28"/>
          <w:szCs w:val="28"/>
        </w:rPr>
        <w:t>в сфере социального обслуживания, а также</w:t>
      </w:r>
      <w:r w:rsidR="00BB4725" w:rsidRPr="00C35A15">
        <w:rPr>
          <w:rFonts w:ascii="Times New Roman" w:eastAsia="Times New Roman" w:hAnsi="Times New Roman" w:cs="Times New Roman"/>
          <w:bCs/>
          <w:color w:val="auto"/>
          <w:sz w:val="28"/>
          <w:szCs w:val="28"/>
        </w:rPr>
        <w:t xml:space="preserve"> государственный контроль </w:t>
      </w:r>
      <w:r w:rsidR="00BB4725" w:rsidRPr="00BB4725">
        <w:rPr>
          <w:rFonts w:ascii="Times New Roman" w:eastAsia="Times New Roman" w:hAnsi="Times New Roman" w:cs="Times New Roman"/>
          <w:bCs/>
          <w:sz w:val="28"/>
          <w:szCs w:val="28"/>
        </w:rPr>
        <w:t>(надзор) за обеспечением доступности для инвалидов объектов и социальной, инженерной и транспортной инфраструктур и предоставляемых услуг (при осуществлении регионального контроля в сфере социального обслуживания)</w:t>
      </w:r>
      <w:r w:rsidRPr="008F4F8A">
        <w:rPr>
          <w:rFonts w:ascii="Times New Roman" w:eastAsia="Times New Roman" w:hAnsi="Times New Roman" w:cs="Times New Roman"/>
          <w:bCs/>
          <w:sz w:val="28"/>
          <w:szCs w:val="28"/>
        </w:rPr>
        <w:t xml:space="preserve">. Оценка качества социальных услуг, предоставляемых организациями социального обслуживания в рамках </w:t>
      </w:r>
      <w:r w:rsidR="00BB4725" w:rsidRPr="008F4F8A">
        <w:rPr>
          <w:rFonts w:ascii="Times New Roman" w:eastAsia="Times New Roman" w:hAnsi="Times New Roman" w:cs="Times New Roman"/>
          <w:bCs/>
          <w:sz w:val="28"/>
          <w:szCs w:val="28"/>
        </w:rPr>
        <w:t xml:space="preserve">государственного </w:t>
      </w:r>
      <w:r w:rsidRPr="008F4F8A">
        <w:rPr>
          <w:rFonts w:ascii="Times New Roman" w:eastAsia="Times New Roman" w:hAnsi="Times New Roman" w:cs="Times New Roman"/>
          <w:bCs/>
          <w:sz w:val="28"/>
          <w:szCs w:val="28"/>
        </w:rPr>
        <w:t>регионального контроля</w:t>
      </w:r>
      <w:r w:rsidR="00BB4725">
        <w:rPr>
          <w:rFonts w:ascii="Times New Roman" w:eastAsia="Times New Roman" w:hAnsi="Times New Roman" w:cs="Times New Roman"/>
          <w:bCs/>
          <w:sz w:val="28"/>
          <w:szCs w:val="28"/>
        </w:rPr>
        <w:t xml:space="preserve"> (надзора)</w:t>
      </w:r>
      <w:r w:rsidRPr="008F4F8A">
        <w:rPr>
          <w:rFonts w:ascii="Times New Roman" w:eastAsia="Times New Roman" w:hAnsi="Times New Roman" w:cs="Times New Roman"/>
          <w:bCs/>
          <w:sz w:val="28"/>
          <w:szCs w:val="28"/>
        </w:rPr>
        <w:t xml:space="preserve">, проводится министерством </w:t>
      </w:r>
      <w:r w:rsidR="00256523">
        <w:rPr>
          <w:rFonts w:ascii="Times New Roman" w:eastAsia="Times New Roman" w:hAnsi="Times New Roman" w:cs="Times New Roman"/>
          <w:bCs/>
          <w:sz w:val="28"/>
          <w:szCs w:val="28"/>
        </w:rPr>
        <w:t>на основании ежегодного плана</w:t>
      </w:r>
      <w:r w:rsidRPr="008F4F8A">
        <w:rPr>
          <w:rFonts w:ascii="Times New Roman" w:eastAsia="Times New Roman" w:hAnsi="Times New Roman" w:cs="Times New Roman"/>
          <w:bCs/>
          <w:sz w:val="28"/>
          <w:szCs w:val="28"/>
        </w:rPr>
        <w:t xml:space="preserve"> </w:t>
      </w:r>
      <w:r w:rsidR="00BB4725">
        <w:rPr>
          <w:rFonts w:ascii="Times New Roman" w:eastAsia="Times New Roman" w:hAnsi="Times New Roman" w:cs="Times New Roman"/>
          <w:bCs/>
          <w:sz w:val="28"/>
          <w:szCs w:val="28"/>
        </w:rPr>
        <w:t>плановых проверок поставщиков социальных услуг, согласованн</w:t>
      </w:r>
      <w:r w:rsidR="00256523">
        <w:rPr>
          <w:rFonts w:ascii="Times New Roman" w:eastAsia="Times New Roman" w:hAnsi="Times New Roman" w:cs="Times New Roman"/>
          <w:bCs/>
          <w:sz w:val="28"/>
          <w:szCs w:val="28"/>
        </w:rPr>
        <w:t xml:space="preserve">ого </w:t>
      </w:r>
      <w:r w:rsidR="00BB4725">
        <w:rPr>
          <w:rFonts w:ascii="Times New Roman" w:eastAsia="Times New Roman" w:hAnsi="Times New Roman" w:cs="Times New Roman"/>
          <w:bCs/>
          <w:sz w:val="28"/>
          <w:szCs w:val="28"/>
        </w:rPr>
        <w:t>с прокуратурой Новосибирской области.</w:t>
      </w:r>
    </w:p>
    <w:p w:rsidR="003D6232" w:rsidRDefault="00BB4725" w:rsidP="000A12E6">
      <w:pPr>
        <w:ind w:firstLine="720"/>
        <w:jc w:val="both"/>
        <w:rPr>
          <w:rFonts w:ascii="Times New Roman" w:eastAsia="Times New Roman" w:hAnsi="Times New Roman" w:cs="Times New Roman"/>
          <w:bCs/>
          <w:sz w:val="28"/>
          <w:szCs w:val="28"/>
        </w:rPr>
      </w:pPr>
      <w:r w:rsidRPr="00BB4725">
        <w:rPr>
          <w:rFonts w:ascii="Times New Roman" w:eastAsia="Times New Roman" w:hAnsi="Times New Roman" w:cs="Times New Roman"/>
          <w:bCs/>
          <w:sz w:val="28"/>
          <w:szCs w:val="28"/>
        </w:rPr>
        <w:t>В соответствии с План</w:t>
      </w:r>
      <w:r w:rsidR="003D6232">
        <w:rPr>
          <w:rFonts w:ascii="Times New Roman" w:eastAsia="Times New Roman" w:hAnsi="Times New Roman" w:cs="Times New Roman"/>
          <w:bCs/>
          <w:sz w:val="28"/>
          <w:szCs w:val="28"/>
        </w:rPr>
        <w:t>ом</w:t>
      </w:r>
      <w:r w:rsidRPr="00BB4725">
        <w:rPr>
          <w:rFonts w:ascii="Times New Roman" w:eastAsia="Times New Roman" w:hAnsi="Times New Roman" w:cs="Times New Roman"/>
          <w:bCs/>
          <w:sz w:val="28"/>
          <w:szCs w:val="28"/>
        </w:rPr>
        <w:t xml:space="preserve"> проведения плановых проверок юридических лиц и индивидуальных предпринимателей в 2018 году в рамках регионального контроля в сфере социального обслуживания министерством </w:t>
      </w:r>
      <w:r>
        <w:rPr>
          <w:rFonts w:ascii="Times New Roman" w:eastAsia="Times New Roman" w:hAnsi="Times New Roman" w:cs="Times New Roman"/>
          <w:bCs/>
          <w:sz w:val="28"/>
          <w:szCs w:val="28"/>
        </w:rPr>
        <w:t>проведены</w:t>
      </w:r>
      <w:r w:rsidRPr="00BB4725">
        <w:rPr>
          <w:rFonts w:ascii="Times New Roman" w:eastAsia="Times New Roman" w:hAnsi="Times New Roman" w:cs="Times New Roman"/>
          <w:bCs/>
          <w:sz w:val="28"/>
          <w:szCs w:val="28"/>
        </w:rPr>
        <w:t xml:space="preserve"> плановые проверки в отношении 11 организаций </w:t>
      </w:r>
      <w:r w:rsidR="000A12E6">
        <w:rPr>
          <w:rFonts w:ascii="Times New Roman" w:eastAsia="Times New Roman" w:hAnsi="Times New Roman" w:cs="Times New Roman"/>
          <w:bCs/>
          <w:sz w:val="28"/>
          <w:szCs w:val="28"/>
        </w:rPr>
        <w:t>–</w:t>
      </w:r>
      <w:r w:rsidRPr="00BB4725">
        <w:rPr>
          <w:rFonts w:ascii="Times New Roman" w:eastAsia="Times New Roman" w:hAnsi="Times New Roman" w:cs="Times New Roman"/>
          <w:bCs/>
          <w:sz w:val="28"/>
          <w:szCs w:val="28"/>
        </w:rPr>
        <w:t xml:space="preserve"> поставщиков социальных услуг. Совокупно проведены 20 проверок поставщиков социальных услуг (из них 9</w:t>
      </w:r>
      <w:r w:rsidR="000A12E6">
        <w:rPr>
          <w:rFonts w:ascii="Times New Roman" w:eastAsia="Times New Roman" w:hAnsi="Times New Roman" w:cs="Times New Roman"/>
          <w:bCs/>
          <w:sz w:val="28"/>
          <w:szCs w:val="28"/>
        </w:rPr>
        <w:t> </w:t>
      </w:r>
      <w:r w:rsidRPr="00BB4725">
        <w:rPr>
          <w:rFonts w:ascii="Times New Roman" w:eastAsia="Times New Roman" w:hAnsi="Times New Roman" w:cs="Times New Roman"/>
          <w:bCs/>
          <w:sz w:val="28"/>
          <w:szCs w:val="28"/>
        </w:rPr>
        <w:t>внепл</w:t>
      </w:r>
      <w:r w:rsidR="000F052C">
        <w:rPr>
          <w:rFonts w:ascii="Times New Roman" w:eastAsia="Times New Roman" w:hAnsi="Times New Roman" w:cs="Times New Roman"/>
          <w:bCs/>
          <w:sz w:val="28"/>
          <w:szCs w:val="28"/>
        </w:rPr>
        <w:t xml:space="preserve">ановых и 11 плановых проверок), </w:t>
      </w:r>
      <w:r w:rsidR="000F052C" w:rsidRPr="000F052C">
        <w:rPr>
          <w:rFonts w:ascii="Times New Roman" w:eastAsia="Times New Roman" w:hAnsi="Times New Roman" w:cs="Times New Roman"/>
          <w:bCs/>
          <w:sz w:val="28"/>
          <w:szCs w:val="28"/>
        </w:rPr>
        <w:t>по результатам выдано 6 предписаний об устранении выявленных нарушений и составлен 1 протокол об административном правонарушении по статье 9.13 Кодекса об административных правонарушениях Р</w:t>
      </w:r>
      <w:r w:rsidR="000A12E6">
        <w:rPr>
          <w:rFonts w:ascii="Times New Roman" w:eastAsia="Times New Roman" w:hAnsi="Times New Roman" w:cs="Times New Roman"/>
          <w:bCs/>
          <w:sz w:val="28"/>
          <w:szCs w:val="28"/>
        </w:rPr>
        <w:t xml:space="preserve">оссийской </w:t>
      </w:r>
      <w:r w:rsidR="000F052C" w:rsidRPr="000F052C">
        <w:rPr>
          <w:rFonts w:ascii="Times New Roman" w:eastAsia="Times New Roman" w:hAnsi="Times New Roman" w:cs="Times New Roman"/>
          <w:bCs/>
          <w:sz w:val="28"/>
          <w:szCs w:val="28"/>
        </w:rPr>
        <w:t>Ф</w:t>
      </w:r>
      <w:r w:rsidR="000A12E6">
        <w:rPr>
          <w:rFonts w:ascii="Times New Roman" w:eastAsia="Times New Roman" w:hAnsi="Times New Roman" w:cs="Times New Roman"/>
          <w:bCs/>
          <w:sz w:val="28"/>
          <w:szCs w:val="28"/>
        </w:rPr>
        <w:t>едерации</w:t>
      </w:r>
      <w:r w:rsidR="000F052C" w:rsidRPr="000F052C">
        <w:rPr>
          <w:rFonts w:ascii="Times New Roman" w:eastAsia="Times New Roman" w:hAnsi="Times New Roman" w:cs="Times New Roman"/>
          <w:bCs/>
          <w:sz w:val="28"/>
          <w:szCs w:val="28"/>
        </w:rPr>
        <w:t>.</w:t>
      </w:r>
      <w:r w:rsidR="0055193C">
        <w:rPr>
          <w:rFonts w:ascii="Times New Roman" w:eastAsia="Times New Roman" w:hAnsi="Times New Roman" w:cs="Times New Roman"/>
          <w:bCs/>
          <w:sz w:val="28"/>
          <w:szCs w:val="28"/>
        </w:rPr>
        <w:t xml:space="preserve"> </w:t>
      </w:r>
    </w:p>
    <w:p w:rsidR="0055193C" w:rsidRDefault="0055193C" w:rsidP="0055193C">
      <w:pPr>
        <w:ind w:firstLine="720"/>
        <w:jc w:val="both"/>
        <w:rPr>
          <w:rFonts w:ascii="Times New Roman" w:eastAsia="Times New Roman" w:hAnsi="Times New Roman" w:cs="Times New Roman"/>
          <w:bCs/>
          <w:sz w:val="28"/>
          <w:szCs w:val="28"/>
        </w:rPr>
      </w:pPr>
      <w:r w:rsidRPr="0055193C">
        <w:rPr>
          <w:rFonts w:ascii="Times New Roman" w:eastAsia="Times New Roman" w:hAnsi="Times New Roman" w:cs="Times New Roman"/>
          <w:bCs/>
          <w:sz w:val="28"/>
          <w:szCs w:val="28"/>
        </w:rPr>
        <w:t>Утвержденный План проведения плановых проверок юридических лиц и индивидуальных предпринимателей на 2018 год в рамках регионального контроля в сфере социального обслуживани</w:t>
      </w:r>
      <w:r w:rsidR="000A12E6">
        <w:rPr>
          <w:rFonts w:ascii="Times New Roman" w:eastAsia="Times New Roman" w:hAnsi="Times New Roman" w:cs="Times New Roman"/>
          <w:bCs/>
          <w:sz w:val="28"/>
          <w:szCs w:val="28"/>
        </w:rPr>
        <w:t>я министерством выполнен на 100</w:t>
      </w:r>
      <w:r w:rsidRPr="0055193C">
        <w:rPr>
          <w:rFonts w:ascii="Times New Roman" w:eastAsia="Times New Roman" w:hAnsi="Times New Roman" w:cs="Times New Roman"/>
          <w:bCs/>
          <w:sz w:val="28"/>
          <w:szCs w:val="28"/>
        </w:rPr>
        <w:t>% (как и в</w:t>
      </w:r>
      <w:r w:rsidR="000A12E6">
        <w:rPr>
          <w:rFonts w:ascii="Times New Roman" w:eastAsia="Times New Roman" w:hAnsi="Times New Roman" w:cs="Times New Roman"/>
          <w:bCs/>
          <w:sz w:val="28"/>
          <w:szCs w:val="28"/>
        </w:rPr>
        <w:t> </w:t>
      </w:r>
      <w:r w:rsidRPr="0055193C">
        <w:rPr>
          <w:rFonts w:ascii="Times New Roman" w:eastAsia="Times New Roman" w:hAnsi="Times New Roman" w:cs="Times New Roman"/>
          <w:bCs/>
          <w:sz w:val="28"/>
          <w:szCs w:val="28"/>
        </w:rPr>
        <w:t>аналогичном отчетном периоде 2017 года).</w:t>
      </w:r>
    </w:p>
    <w:p w:rsidR="00627A5D" w:rsidRPr="00627A5D" w:rsidRDefault="00627A5D" w:rsidP="00627A5D">
      <w:pPr>
        <w:ind w:firstLine="708"/>
        <w:jc w:val="both"/>
        <w:rPr>
          <w:rFonts w:ascii="Times New Roman" w:eastAsia="Times New Roman" w:hAnsi="Times New Roman" w:cs="Times New Roman"/>
          <w:bCs/>
          <w:sz w:val="28"/>
          <w:szCs w:val="28"/>
        </w:rPr>
      </w:pPr>
      <w:r w:rsidRPr="00627A5D">
        <w:rPr>
          <w:rFonts w:ascii="Times New Roman" w:eastAsia="Times New Roman" w:hAnsi="Times New Roman" w:cs="Times New Roman"/>
          <w:bCs/>
          <w:sz w:val="28"/>
          <w:szCs w:val="28"/>
        </w:rPr>
        <w:t>Исходя из общего количества проведенных контрольно-надзор</w:t>
      </w:r>
      <w:r w:rsidR="000A12E6">
        <w:rPr>
          <w:rFonts w:ascii="Times New Roman" w:eastAsia="Times New Roman" w:hAnsi="Times New Roman" w:cs="Times New Roman"/>
          <w:bCs/>
          <w:sz w:val="28"/>
          <w:szCs w:val="28"/>
        </w:rPr>
        <w:t>ных мероприятий в 2018 году, 60</w:t>
      </w:r>
      <w:r w:rsidRPr="00627A5D">
        <w:rPr>
          <w:rFonts w:ascii="Times New Roman" w:eastAsia="Times New Roman" w:hAnsi="Times New Roman" w:cs="Times New Roman"/>
          <w:bCs/>
          <w:sz w:val="28"/>
          <w:szCs w:val="28"/>
        </w:rPr>
        <w:t xml:space="preserve">% составляют выездные документарные проверки. </w:t>
      </w:r>
    </w:p>
    <w:p w:rsidR="00627A5D" w:rsidRDefault="00627A5D" w:rsidP="00627A5D">
      <w:pPr>
        <w:ind w:firstLine="720"/>
        <w:jc w:val="both"/>
        <w:rPr>
          <w:rFonts w:ascii="Times New Roman" w:eastAsia="Times New Roman" w:hAnsi="Times New Roman" w:cs="Times New Roman"/>
          <w:bCs/>
          <w:sz w:val="28"/>
          <w:szCs w:val="28"/>
        </w:rPr>
      </w:pPr>
      <w:r w:rsidRPr="00627A5D">
        <w:rPr>
          <w:rFonts w:ascii="Times New Roman" w:eastAsia="Times New Roman" w:hAnsi="Times New Roman" w:cs="Times New Roman"/>
          <w:bCs/>
          <w:sz w:val="28"/>
          <w:szCs w:val="28"/>
        </w:rPr>
        <w:t>Таким образом, региональный контроль в сфере социального обслуживания преимущественно осуществляется по месту нахождения поставщика социальных услуг и месту осуществления его непосредственной деятельности. Это позволяет специалистам министерства осуществить визуальный анализ</w:t>
      </w:r>
      <w:r w:rsidR="001C4C5E">
        <w:rPr>
          <w:rFonts w:ascii="Times New Roman" w:eastAsia="Times New Roman" w:hAnsi="Times New Roman" w:cs="Times New Roman"/>
          <w:bCs/>
          <w:sz w:val="28"/>
          <w:szCs w:val="28"/>
        </w:rPr>
        <w:t xml:space="preserve"> </w:t>
      </w:r>
      <w:r w:rsidRPr="00627A5D">
        <w:rPr>
          <w:rFonts w:ascii="Times New Roman" w:eastAsia="Times New Roman" w:hAnsi="Times New Roman" w:cs="Times New Roman"/>
          <w:bCs/>
          <w:sz w:val="28"/>
          <w:szCs w:val="28"/>
        </w:rPr>
        <w:t>помещений</w:t>
      </w:r>
      <w:r w:rsidR="000A12E6">
        <w:rPr>
          <w:rFonts w:ascii="Times New Roman" w:eastAsia="Times New Roman" w:hAnsi="Times New Roman" w:cs="Times New Roman"/>
          <w:bCs/>
          <w:sz w:val="28"/>
          <w:szCs w:val="28"/>
        </w:rPr>
        <w:t xml:space="preserve"> </w:t>
      </w:r>
      <w:r w:rsidR="000A12E6" w:rsidRPr="00627A5D">
        <w:rPr>
          <w:rFonts w:ascii="Times New Roman" w:eastAsia="Times New Roman" w:hAnsi="Times New Roman" w:cs="Times New Roman"/>
          <w:bCs/>
          <w:sz w:val="28"/>
          <w:szCs w:val="28"/>
        </w:rPr>
        <w:t>(зданий)</w:t>
      </w:r>
      <w:r w:rsidRPr="00627A5D">
        <w:rPr>
          <w:rFonts w:ascii="Times New Roman" w:eastAsia="Times New Roman" w:hAnsi="Times New Roman" w:cs="Times New Roman"/>
          <w:bCs/>
          <w:sz w:val="28"/>
          <w:szCs w:val="28"/>
        </w:rPr>
        <w:t>, в которых предоставляется социальное обслуживание, и объективно оценить ситуацию в отношении соблюдения поставщиками социальных услуг, осуществляющими социальное обслуживание, обязательных требований федеральных законов, иных нормативных правовых актов Российской Федерации, законов Новосибирской области и иных нормативных правовых актов Новосибирской области, регулирующих социальное обслуживание граждан.</w:t>
      </w:r>
    </w:p>
    <w:p w:rsidR="007E5493" w:rsidRPr="00C541CC" w:rsidRDefault="007E5493" w:rsidP="00627A5D">
      <w:pPr>
        <w:ind w:firstLine="720"/>
        <w:jc w:val="both"/>
        <w:rPr>
          <w:rFonts w:ascii="Times New Roman" w:eastAsia="Times New Roman" w:hAnsi="Times New Roman" w:cs="Times New Roman"/>
          <w:bCs/>
          <w:color w:val="auto"/>
          <w:sz w:val="28"/>
          <w:szCs w:val="28"/>
        </w:rPr>
      </w:pPr>
      <w:r w:rsidRPr="007E5493">
        <w:rPr>
          <w:rFonts w:ascii="Times New Roman" w:eastAsia="Times New Roman" w:hAnsi="Times New Roman" w:cs="Times New Roman"/>
          <w:bCs/>
          <w:sz w:val="28"/>
          <w:szCs w:val="28"/>
        </w:rPr>
        <w:t xml:space="preserve">Согласно </w:t>
      </w:r>
      <w:r w:rsidR="00AC643F">
        <w:rPr>
          <w:rFonts w:ascii="Times New Roman" w:eastAsia="Times New Roman" w:hAnsi="Times New Roman" w:cs="Times New Roman"/>
          <w:bCs/>
          <w:color w:val="auto"/>
          <w:sz w:val="28"/>
          <w:szCs w:val="28"/>
        </w:rPr>
        <w:t>Плану</w:t>
      </w:r>
      <w:r w:rsidRPr="00237C2A">
        <w:rPr>
          <w:rFonts w:ascii="Times New Roman" w:eastAsia="Times New Roman" w:hAnsi="Times New Roman" w:cs="Times New Roman"/>
          <w:bCs/>
          <w:color w:val="auto"/>
          <w:sz w:val="28"/>
          <w:szCs w:val="28"/>
        </w:rPr>
        <w:t xml:space="preserve"> проведения плановых проверок министерства на 2019 год число подлежащих плановым проверкам поставщиков социальных услуг (</w:t>
      </w:r>
      <w:r w:rsidRPr="00C541CC">
        <w:rPr>
          <w:rFonts w:ascii="Times New Roman" w:eastAsia="Times New Roman" w:hAnsi="Times New Roman" w:cs="Times New Roman"/>
          <w:bCs/>
          <w:color w:val="auto"/>
          <w:sz w:val="28"/>
          <w:szCs w:val="28"/>
        </w:rPr>
        <w:t>юридических лиц) при исполнении государственной функции по осуществлению регионального контроля в сфере социального обслуживания в 2019 году составит 12 организаций социального обслуживания.</w:t>
      </w:r>
    </w:p>
    <w:p w:rsidR="00237C2A" w:rsidRPr="00C541CC" w:rsidRDefault="008F4F8A" w:rsidP="00C70069">
      <w:pPr>
        <w:ind w:firstLine="720"/>
        <w:jc w:val="both"/>
        <w:rPr>
          <w:rFonts w:ascii="Times New Roman" w:eastAsia="Times New Roman" w:hAnsi="Times New Roman" w:cs="Times New Roman"/>
          <w:bCs/>
          <w:color w:val="auto"/>
          <w:sz w:val="28"/>
          <w:szCs w:val="28"/>
        </w:rPr>
      </w:pPr>
      <w:r w:rsidRPr="00C541CC">
        <w:rPr>
          <w:rFonts w:ascii="Times New Roman" w:eastAsia="Times New Roman" w:hAnsi="Times New Roman" w:cs="Times New Roman"/>
          <w:bCs/>
          <w:color w:val="auto"/>
          <w:sz w:val="28"/>
          <w:szCs w:val="28"/>
        </w:rPr>
        <w:t xml:space="preserve">Еще одной формой контроля качества предоставленных социальных услуг является независимая оценка качества условий оказания социальных услуг организациями социального обслуживания (далее </w:t>
      </w:r>
      <w:r w:rsidR="00C70069">
        <w:rPr>
          <w:rFonts w:ascii="Times New Roman" w:eastAsia="Times New Roman" w:hAnsi="Times New Roman" w:cs="Times New Roman"/>
          <w:bCs/>
          <w:color w:val="auto"/>
          <w:sz w:val="28"/>
          <w:szCs w:val="28"/>
        </w:rPr>
        <w:t>–</w:t>
      </w:r>
      <w:r w:rsidRPr="00C541CC">
        <w:rPr>
          <w:rFonts w:ascii="Times New Roman" w:eastAsia="Times New Roman" w:hAnsi="Times New Roman" w:cs="Times New Roman"/>
          <w:bCs/>
          <w:color w:val="auto"/>
          <w:sz w:val="28"/>
          <w:szCs w:val="28"/>
        </w:rPr>
        <w:t xml:space="preserve"> независимая оценка качества), организуемая министерством и проводимая общественным советом при министерстве</w:t>
      </w:r>
      <w:r w:rsidR="00C70069">
        <w:rPr>
          <w:rFonts w:ascii="Times New Roman" w:eastAsia="Times New Roman" w:hAnsi="Times New Roman" w:cs="Times New Roman"/>
          <w:bCs/>
          <w:color w:val="auto"/>
          <w:sz w:val="28"/>
          <w:szCs w:val="28"/>
        </w:rPr>
        <w:t>.</w:t>
      </w:r>
    </w:p>
    <w:p w:rsidR="00237C2A" w:rsidRPr="00237C2A" w:rsidRDefault="00237C2A" w:rsidP="002763D4">
      <w:pPr>
        <w:ind w:firstLine="720"/>
        <w:jc w:val="both"/>
        <w:rPr>
          <w:rFonts w:ascii="Times New Roman" w:eastAsia="Times New Roman" w:hAnsi="Times New Roman" w:cs="Times New Roman"/>
          <w:color w:val="auto"/>
          <w:sz w:val="28"/>
          <w:szCs w:val="28"/>
        </w:rPr>
      </w:pPr>
      <w:r w:rsidRPr="00C541CC">
        <w:rPr>
          <w:rFonts w:ascii="Times New Roman" w:eastAsia="Times New Roman" w:hAnsi="Times New Roman" w:cs="Times New Roman"/>
          <w:color w:val="auto"/>
          <w:sz w:val="28"/>
          <w:szCs w:val="28"/>
        </w:rPr>
        <w:t>Независимая система оценки качества работы организаций включает в себя</w:t>
      </w:r>
      <w:r w:rsidRPr="00237C2A">
        <w:rPr>
          <w:rFonts w:ascii="Times New Roman" w:eastAsia="Times New Roman" w:hAnsi="Times New Roman" w:cs="Times New Roman"/>
          <w:color w:val="auto"/>
          <w:sz w:val="28"/>
          <w:szCs w:val="28"/>
        </w:rPr>
        <w:t xml:space="preserve">: </w:t>
      </w:r>
    </w:p>
    <w:p w:rsidR="00237C2A" w:rsidRPr="00237C2A" w:rsidRDefault="00C70069" w:rsidP="002763D4">
      <w:pPr>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а) </w:t>
      </w:r>
      <w:r w:rsidR="00237C2A" w:rsidRPr="00237C2A">
        <w:rPr>
          <w:rFonts w:ascii="Times New Roman" w:eastAsia="Times New Roman" w:hAnsi="Times New Roman" w:cs="Times New Roman"/>
          <w:bCs/>
          <w:color w:val="auto"/>
          <w:sz w:val="28"/>
          <w:szCs w:val="28"/>
        </w:rPr>
        <w:t>обеспечение полной, актуальной и достоверной информацией о порядке предоставления организацией социальных услуг, в</w:t>
      </w:r>
      <w:r>
        <w:rPr>
          <w:rFonts w:ascii="Times New Roman" w:eastAsia="Times New Roman" w:hAnsi="Times New Roman" w:cs="Times New Roman"/>
          <w:bCs/>
          <w:color w:val="auto"/>
          <w:sz w:val="28"/>
          <w:szCs w:val="28"/>
        </w:rPr>
        <w:t xml:space="preserve"> том числе в электронной форме;</w:t>
      </w:r>
    </w:p>
    <w:p w:rsidR="00237C2A" w:rsidRPr="00237C2A" w:rsidRDefault="00C70069" w:rsidP="002763D4">
      <w:pPr>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б) </w:t>
      </w:r>
      <w:r w:rsidR="00237C2A" w:rsidRPr="00237C2A">
        <w:rPr>
          <w:rFonts w:ascii="Times New Roman" w:eastAsia="Times New Roman" w:hAnsi="Times New Roman" w:cs="Times New Roman"/>
          <w:bCs/>
          <w:color w:val="auto"/>
          <w:sz w:val="28"/>
          <w:szCs w:val="28"/>
        </w:rPr>
        <w:t>формирование результатов оценки качества работы организаций и рейтингов их деятельности.</w:t>
      </w:r>
    </w:p>
    <w:p w:rsidR="00431B4F" w:rsidRPr="00431B4F" w:rsidRDefault="00C70069" w:rsidP="002763D4">
      <w:pPr>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За </w:t>
      </w:r>
      <w:r w:rsidR="001D6D27" w:rsidRPr="00431B4F">
        <w:rPr>
          <w:rFonts w:ascii="Times New Roman" w:eastAsia="Times New Roman" w:hAnsi="Times New Roman" w:cs="Times New Roman"/>
          <w:bCs/>
          <w:color w:val="auto"/>
          <w:sz w:val="28"/>
          <w:szCs w:val="28"/>
        </w:rPr>
        <w:t>период с 2015</w:t>
      </w:r>
      <w:r>
        <w:rPr>
          <w:rFonts w:ascii="Times New Roman" w:eastAsia="Times New Roman" w:hAnsi="Times New Roman" w:cs="Times New Roman"/>
          <w:bCs/>
          <w:color w:val="auto"/>
          <w:sz w:val="28"/>
          <w:szCs w:val="28"/>
        </w:rPr>
        <w:t xml:space="preserve"> по </w:t>
      </w:r>
      <w:r w:rsidR="008F4F8A" w:rsidRPr="00431B4F">
        <w:rPr>
          <w:rFonts w:ascii="Times New Roman" w:eastAsia="Times New Roman" w:hAnsi="Times New Roman" w:cs="Times New Roman"/>
          <w:bCs/>
          <w:color w:val="auto"/>
          <w:sz w:val="28"/>
          <w:szCs w:val="28"/>
        </w:rPr>
        <w:t>201</w:t>
      </w:r>
      <w:r w:rsidR="001D6D27" w:rsidRPr="00431B4F">
        <w:rPr>
          <w:rFonts w:ascii="Times New Roman" w:eastAsia="Times New Roman" w:hAnsi="Times New Roman" w:cs="Times New Roman"/>
          <w:bCs/>
          <w:color w:val="auto"/>
          <w:sz w:val="28"/>
          <w:szCs w:val="28"/>
        </w:rPr>
        <w:t>8</w:t>
      </w:r>
      <w:r w:rsidR="008F4F8A" w:rsidRPr="00431B4F">
        <w:rPr>
          <w:rFonts w:ascii="Times New Roman" w:eastAsia="Times New Roman" w:hAnsi="Times New Roman" w:cs="Times New Roman"/>
          <w:bCs/>
          <w:color w:val="auto"/>
          <w:sz w:val="28"/>
          <w:szCs w:val="28"/>
        </w:rPr>
        <w:t xml:space="preserve"> год независимой оценкой качества было охвачено 100% организаций социальног</w:t>
      </w:r>
      <w:r w:rsidR="002763D4" w:rsidRPr="00431B4F">
        <w:rPr>
          <w:rFonts w:ascii="Times New Roman" w:eastAsia="Times New Roman" w:hAnsi="Times New Roman" w:cs="Times New Roman"/>
          <w:bCs/>
          <w:color w:val="auto"/>
          <w:sz w:val="28"/>
          <w:szCs w:val="28"/>
        </w:rPr>
        <w:t xml:space="preserve">о обслуживания. В психоневрологических интернатах </w:t>
      </w:r>
      <w:r w:rsidR="008F3470">
        <w:rPr>
          <w:rFonts w:ascii="Times New Roman" w:eastAsia="Times New Roman" w:hAnsi="Times New Roman" w:cs="Times New Roman"/>
          <w:bCs/>
          <w:color w:val="auto"/>
          <w:sz w:val="28"/>
          <w:szCs w:val="28"/>
        </w:rPr>
        <w:t xml:space="preserve">Новосибирской области </w:t>
      </w:r>
      <w:r w:rsidR="002763D4" w:rsidRPr="00431B4F">
        <w:rPr>
          <w:rFonts w:ascii="Times New Roman" w:eastAsia="Times New Roman" w:hAnsi="Times New Roman" w:cs="Times New Roman"/>
          <w:bCs/>
          <w:color w:val="auto"/>
          <w:sz w:val="28"/>
          <w:szCs w:val="28"/>
        </w:rPr>
        <w:t>она проводилась по принципам международной методики оценки качества жизни граждан с ограни</w:t>
      </w:r>
      <w:r>
        <w:rPr>
          <w:rFonts w:ascii="Times New Roman" w:eastAsia="Times New Roman" w:hAnsi="Times New Roman" w:cs="Times New Roman"/>
          <w:bCs/>
          <w:color w:val="auto"/>
          <w:sz w:val="28"/>
          <w:szCs w:val="28"/>
        </w:rPr>
        <w:t>ченными возможностями здоровья.</w:t>
      </w:r>
    </w:p>
    <w:p w:rsidR="00431B4F" w:rsidRPr="00431B4F" w:rsidRDefault="00431B4F" w:rsidP="002763D4">
      <w:pPr>
        <w:ind w:firstLine="720"/>
        <w:jc w:val="both"/>
        <w:rPr>
          <w:rFonts w:ascii="Times New Roman" w:eastAsia="Times New Roman" w:hAnsi="Times New Roman" w:cs="Times New Roman"/>
          <w:bCs/>
          <w:color w:val="auto"/>
          <w:sz w:val="28"/>
          <w:szCs w:val="28"/>
        </w:rPr>
      </w:pPr>
      <w:r w:rsidRPr="00431B4F">
        <w:rPr>
          <w:rFonts w:ascii="Times New Roman" w:eastAsia="Times New Roman" w:hAnsi="Times New Roman" w:cs="Times New Roman"/>
          <w:bCs/>
          <w:color w:val="auto"/>
          <w:sz w:val="28"/>
          <w:szCs w:val="28"/>
        </w:rPr>
        <w:t>В 2015 году – 13 учреждений социального обслуживания, 2016 году – 40</w:t>
      </w:r>
      <w:r w:rsidR="00C70069">
        <w:rPr>
          <w:rFonts w:ascii="Times New Roman" w:eastAsia="Times New Roman" w:hAnsi="Times New Roman" w:cs="Times New Roman"/>
          <w:bCs/>
          <w:color w:val="auto"/>
          <w:sz w:val="28"/>
          <w:szCs w:val="28"/>
        </w:rPr>
        <w:t> </w:t>
      </w:r>
      <w:r w:rsidRPr="00431B4F">
        <w:rPr>
          <w:rFonts w:ascii="Times New Roman" w:eastAsia="Times New Roman" w:hAnsi="Times New Roman" w:cs="Times New Roman"/>
          <w:bCs/>
          <w:color w:val="auto"/>
          <w:sz w:val="28"/>
          <w:szCs w:val="28"/>
        </w:rPr>
        <w:t xml:space="preserve">учреждений социального обслуживания, </w:t>
      </w:r>
      <w:r w:rsidR="00C70069">
        <w:rPr>
          <w:rFonts w:ascii="Times New Roman" w:eastAsia="Times New Roman" w:hAnsi="Times New Roman" w:cs="Times New Roman"/>
          <w:bCs/>
          <w:color w:val="auto"/>
          <w:sz w:val="28"/>
          <w:szCs w:val="28"/>
        </w:rPr>
        <w:t xml:space="preserve">в </w:t>
      </w:r>
      <w:r w:rsidRPr="00431B4F">
        <w:rPr>
          <w:rFonts w:ascii="Times New Roman" w:eastAsia="Times New Roman" w:hAnsi="Times New Roman" w:cs="Times New Roman"/>
          <w:bCs/>
          <w:color w:val="auto"/>
          <w:sz w:val="28"/>
          <w:szCs w:val="28"/>
        </w:rPr>
        <w:t xml:space="preserve">2017 году – 39 учреждений социального обслуживания, </w:t>
      </w:r>
      <w:r w:rsidR="00C70069">
        <w:rPr>
          <w:rFonts w:ascii="Times New Roman" w:eastAsia="Times New Roman" w:hAnsi="Times New Roman" w:cs="Times New Roman"/>
          <w:bCs/>
          <w:color w:val="auto"/>
          <w:sz w:val="28"/>
          <w:szCs w:val="28"/>
        </w:rPr>
        <w:t xml:space="preserve">в </w:t>
      </w:r>
      <w:r w:rsidRPr="00431B4F">
        <w:rPr>
          <w:rFonts w:ascii="Times New Roman" w:eastAsia="Times New Roman" w:hAnsi="Times New Roman" w:cs="Times New Roman"/>
          <w:bCs/>
          <w:color w:val="auto"/>
          <w:sz w:val="28"/>
          <w:szCs w:val="28"/>
        </w:rPr>
        <w:t>2018 году – 38 учреждений социального обслуживания.</w:t>
      </w:r>
    </w:p>
    <w:p w:rsidR="002763D4" w:rsidRPr="00431B4F" w:rsidRDefault="002763D4" w:rsidP="002763D4">
      <w:pPr>
        <w:ind w:firstLine="720"/>
        <w:jc w:val="both"/>
        <w:rPr>
          <w:rFonts w:ascii="Times New Roman" w:eastAsia="Times New Roman" w:hAnsi="Times New Roman" w:cs="Times New Roman"/>
          <w:bCs/>
          <w:color w:val="auto"/>
          <w:sz w:val="28"/>
          <w:szCs w:val="28"/>
        </w:rPr>
      </w:pPr>
      <w:r w:rsidRPr="00431B4F">
        <w:rPr>
          <w:rFonts w:ascii="Times New Roman" w:eastAsia="Times New Roman" w:hAnsi="Times New Roman" w:cs="Times New Roman"/>
          <w:bCs/>
          <w:color w:val="auto"/>
          <w:sz w:val="28"/>
          <w:szCs w:val="28"/>
        </w:rPr>
        <w:t>Учитывая результаты независимой оценки качества, были сформулированы принципы организации</w:t>
      </w:r>
      <w:r w:rsidR="00C70069">
        <w:rPr>
          <w:rFonts w:ascii="Times New Roman" w:eastAsia="Times New Roman" w:hAnsi="Times New Roman" w:cs="Times New Roman"/>
          <w:bCs/>
          <w:color w:val="auto"/>
          <w:sz w:val="28"/>
          <w:szCs w:val="28"/>
        </w:rPr>
        <w:t xml:space="preserve"> среды адаптивного пространства</w:t>
      </w:r>
      <w:r w:rsidRPr="00431B4F">
        <w:rPr>
          <w:rFonts w:ascii="Times New Roman" w:eastAsia="Times New Roman" w:hAnsi="Times New Roman" w:cs="Times New Roman"/>
          <w:bCs/>
          <w:color w:val="auto"/>
          <w:sz w:val="28"/>
          <w:szCs w:val="28"/>
        </w:rPr>
        <w:t xml:space="preserve"> как в плане бытовых условий (например, размещение санитарно-гигиенического оборудования на</w:t>
      </w:r>
      <w:r w:rsidR="00C70069">
        <w:rPr>
          <w:rFonts w:ascii="Times New Roman" w:eastAsia="Times New Roman" w:hAnsi="Times New Roman" w:cs="Times New Roman"/>
          <w:bCs/>
          <w:color w:val="auto"/>
          <w:sz w:val="28"/>
          <w:szCs w:val="28"/>
        </w:rPr>
        <w:t> </w:t>
      </w:r>
      <w:r w:rsidRPr="00431B4F">
        <w:rPr>
          <w:rFonts w:ascii="Times New Roman" w:eastAsia="Times New Roman" w:hAnsi="Times New Roman" w:cs="Times New Roman"/>
          <w:bCs/>
          <w:color w:val="auto"/>
          <w:sz w:val="28"/>
          <w:szCs w:val="28"/>
        </w:rPr>
        <w:t>уровне, удобном для использования гражданам</w:t>
      </w:r>
      <w:r w:rsidR="00C70069">
        <w:rPr>
          <w:rFonts w:ascii="Times New Roman" w:eastAsia="Times New Roman" w:hAnsi="Times New Roman" w:cs="Times New Roman"/>
          <w:bCs/>
          <w:color w:val="auto"/>
          <w:sz w:val="28"/>
          <w:szCs w:val="28"/>
        </w:rPr>
        <w:t>и</w:t>
      </w:r>
      <w:r w:rsidRPr="00431B4F">
        <w:rPr>
          <w:rFonts w:ascii="Times New Roman" w:eastAsia="Times New Roman" w:hAnsi="Times New Roman" w:cs="Times New Roman"/>
          <w:bCs/>
          <w:color w:val="auto"/>
          <w:sz w:val="28"/>
          <w:szCs w:val="28"/>
        </w:rPr>
        <w:t>, передвигающим</w:t>
      </w:r>
      <w:r w:rsidR="00C70069">
        <w:rPr>
          <w:rFonts w:ascii="Times New Roman" w:eastAsia="Times New Roman" w:hAnsi="Times New Roman" w:cs="Times New Roman"/>
          <w:bCs/>
          <w:color w:val="auto"/>
          <w:sz w:val="28"/>
          <w:szCs w:val="28"/>
        </w:rPr>
        <w:t>и</w:t>
      </w:r>
      <w:r w:rsidRPr="00431B4F">
        <w:rPr>
          <w:rFonts w:ascii="Times New Roman" w:eastAsia="Times New Roman" w:hAnsi="Times New Roman" w:cs="Times New Roman"/>
          <w:bCs/>
          <w:color w:val="auto"/>
          <w:sz w:val="28"/>
          <w:szCs w:val="28"/>
        </w:rPr>
        <w:t>ся на</w:t>
      </w:r>
      <w:r w:rsidR="00C70069">
        <w:rPr>
          <w:rFonts w:ascii="Times New Roman" w:eastAsia="Times New Roman" w:hAnsi="Times New Roman" w:cs="Times New Roman"/>
          <w:bCs/>
          <w:color w:val="auto"/>
          <w:sz w:val="28"/>
          <w:szCs w:val="28"/>
        </w:rPr>
        <w:t> </w:t>
      </w:r>
      <w:r w:rsidRPr="00431B4F">
        <w:rPr>
          <w:rFonts w:ascii="Times New Roman" w:eastAsia="Times New Roman" w:hAnsi="Times New Roman" w:cs="Times New Roman"/>
          <w:bCs/>
          <w:color w:val="auto"/>
          <w:sz w:val="28"/>
          <w:szCs w:val="28"/>
        </w:rPr>
        <w:t xml:space="preserve">колясках), так и в отношении создания комфортных психологических условий </w:t>
      </w:r>
      <w:r w:rsidR="00C70069">
        <w:rPr>
          <w:rFonts w:ascii="Times New Roman" w:eastAsia="Times New Roman" w:hAnsi="Times New Roman" w:cs="Times New Roman"/>
          <w:bCs/>
          <w:color w:val="auto"/>
          <w:sz w:val="28"/>
          <w:szCs w:val="28"/>
        </w:rPr>
        <w:t>для данных категорий клиентов.</w:t>
      </w:r>
    </w:p>
    <w:p w:rsidR="002763D4" w:rsidRPr="00431B4F" w:rsidRDefault="002763D4" w:rsidP="00C70069">
      <w:pPr>
        <w:ind w:firstLine="720"/>
        <w:jc w:val="both"/>
        <w:rPr>
          <w:rFonts w:ascii="Times New Roman" w:eastAsia="Times New Roman" w:hAnsi="Times New Roman" w:cs="Times New Roman"/>
          <w:bCs/>
          <w:color w:val="auto"/>
          <w:sz w:val="28"/>
          <w:szCs w:val="28"/>
        </w:rPr>
      </w:pPr>
      <w:r w:rsidRPr="00431B4F">
        <w:rPr>
          <w:rFonts w:ascii="Times New Roman" w:eastAsia="Times New Roman" w:hAnsi="Times New Roman" w:cs="Times New Roman"/>
          <w:bCs/>
          <w:color w:val="auto"/>
          <w:sz w:val="28"/>
          <w:szCs w:val="28"/>
        </w:rPr>
        <w:t>Итоги независимой оценки</w:t>
      </w:r>
      <w:r w:rsidR="00C70069">
        <w:rPr>
          <w:rFonts w:ascii="Times New Roman" w:eastAsia="Times New Roman" w:hAnsi="Times New Roman" w:cs="Times New Roman"/>
          <w:bCs/>
          <w:color w:val="auto"/>
          <w:sz w:val="28"/>
          <w:szCs w:val="28"/>
        </w:rPr>
        <w:t xml:space="preserve"> качества показали, что </w:t>
      </w:r>
      <w:r w:rsidRPr="00431B4F">
        <w:rPr>
          <w:rFonts w:ascii="Times New Roman" w:eastAsia="Times New Roman" w:hAnsi="Times New Roman" w:cs="Times New Roman"/>
          <w:bCs/>
          <w:color w:val="auto"/>
          <w:sz w:val="28"/>
          <w:szCs w:val="28"/>
        </w:rPr>
        <w:t xml:space="preserve">общий рейтинг по всем критериям в отношении учреждений </w:t>
      </w:r>
      <w:r w:rsidR="00B22C14" w:rsidRPr="00431B4F">
        <w:rPr>
          <w:rFonts w:ascii="Times New Roman" w:eastAsia="Times New Roman" w:hAnsi="Times New Roman" w:cs="Times New Roman"/>
          <w:bCs/>
          <w:color w:val="auto"/>
          <w:sz w:val="28"/>
          <w:szCs w:val="28"/>
        </w:rPr>
        <w:t xml:space="preserve">социального обслуживания </w:t>
      </w:r>
      <w:r w:rsidRPr="00431B4F">
        <w:rPr>
          <w:rFonts w:ascii="Times New Roman" w:eastAsia="Times New Roman" w:hAnsi="Times New Roman" w:cs="Times New Roman"/>
          <w:bCs/>
          <w:color w:val="auto"/>
          <w:sz w:val="28"/>
          <w:szCs w:val="28"/>
        </w:rPr>
        <w:t>высокий.</w:t>
      </w:r>
    </w:p>
    <w:p w:rsidR="0046660E" w:rsidRPr="00C541CC" w:rsidRDefault="0046660E" w:rsidP="0046660E">
      <w:pPr>
        <w:ind w:firstLine="720"/>
        <w:jc w:val="both"/>
        <w:rPr>
          <w:rFonts w:ascii="Times New Roman" w:eastAsia="Times New Roman" w:hAnsi="Times New Roman" w:cs="Times New Roman"/>
          <w:bCs/>
          <w:sz w:val="28"/>
          <w:szCs w:val="28"/>
        </w:rPr>
      </w:pPr>
      <w:r w:rsidRPr="00C541CC">
        <w:rPr>
          <w:rFonts w:ascii="Times New Roman" w:eastAsia="Times New Roman" w:hAnsi="Times New Roman" w:cs="Times New Roman"/>
          <w:bCs/>
          <w:sz w:val="28"/>
          <w:szCs w:val="28"/>
        </w:rPr>
        <w:t>Анализ ситуации говорит о необходимости объе</w:t>
      </w:r>
      <w:r w:rsidR="0043554A">
        <w:rPr>
          <w:rFonts w:ascii="Times New Roman" w:eastAsia="Times New Roman" w:hAnsi="Times New Roman" w:cs="Times New Roman"/>
          <w:bCs/>
          <w:sz w:val="28"/>
          <w:szCs w:val="28"/>
        </w:rPr>
        <w:t xml:space="preserve">динения усилий всех ведомств в </w:t>
      </w:r>
      <w:r w:rsidRPr="00C541CC">
        <w:rPr>
          <w:rFonts w:ascii="Times New Roman" w:eastAsia="Times New Roman" w:hAnsi="Times New Roman" w:cs="Times New Roman"/>
          <w:bCs/>
          <w:sz w:val="28"/>
          <w:szCs w:val="28"/>
        </w:rPr>
        <w:t xml:space="preserve">выработке новых подходов для развития и совершенствования системы помощи гражданам старшего возраста для обеспечения их активного долголетия, качественной жизни, мотивирования их к </w:t>
      </w:r>
      <w:r w:rsidR="0043554A">
        <w:rPr>
          <w:rFonts w:ascii="Times New Roman" w:eastAsia="Times New Roman" w:hAnsi="Times New Roman" w:cs="Times New Roman"/>
          <w:bCs/>
          <w:sz w:val="28"/>
          <w:szCs w:val="28"/>
        </w:rPr>
        <w:t>ведению здорового образа жизни.</w:t>
      </w:r>
    </w:p>
    <w:p w:rsidR="0046660E" w:rsidRPr="00C541CC" w:rsidRDefault="0046660E" w:rsidP="0046660E">
      <w:pPr>
        <w:ind w:firstLine="720"/>
        <w:jc w:val="both"/>
        <w:rPr>
          <w:rFonts w:ascii="Times New Roman" w:eastAsia="Times New Roman" w:hAnsi="Times New Roman" w:cs="Times New Roman"/>
          <w:bCs/>
          <w:sz w:val="28"/>
          <w:szCs w:val="28"/>
        </w:rPr>
      </w:pPr>
      <w:r w:rsidRPr="00C541CC">
        <w:rPr>
          <w:rFonts w:ascii="Times New Roman" w:eastAsia="Times New Roman" w:hAnsi="Times New Roman" w:cs="Times New Roman"/>
          <w:bCs/>
          <w:sz w:val="28"/>
          <w:szCs w:val="28"/>
        </w:rPr>
        <w:t>Спрос на медицинские и социальные услуги среди данной категории лиц будет ежегодно возрастать, в связи с чем и возникла необходимость разработки и</w:t>
      </w:r>
      <w:r w:rsidR="0043554A">
        <w:rPr>
          <w:rFonts w:ascii="Times New Roman" w:eastAsia="Times New Roman" w:hAnsi="Times New Roman" w:cs="Times New Roman"/>
          <w:bCs/>
          <w:sz w:val="28"/>
          <w:szCs w:val="28"/>
        </w:rPr>
        <w:t> </w:t>
      </w:r>
      <w:r w:rsidRPr="00C541CC">
        <w:rPr>
          <w:rFonts w:ascii="Times New Roman" w:eastAsia="Times New Roman" w:hAnsi="Times New Roman" w:cs="Times New Roman"/>
          <w:bCs/>
          <w:sz w:val="28"/>
          <w:szCs w:val="28"/>
        </w:rPr>
        <w:t>внедрения в Новосибирской области более эффективных технологий работы с</w:t>
      </w:r>
      <w:r w:rsidR="0043554A">
        <w:rPr>
          <w:rFonts w:ascii="Times New Roman" w:eastAsia="Times New Roman" w:hAnsi="Times New Roman" w:cs="Times New Roman"/>
          <w:bCs/>
          <w:sz w:val="28"/>
          <w:szCs w:val="28"/>
        </w:rPr>
        <w:t> гражданами пожилого возраста</w:t>
      </w:r>
      <w:r w:rsidRPr="00C541CC">
        <w:rPr>
          <w:rFonts w:ascii="Times New Roman" w:eastAsia="Times New Roman" w:hAnsi="Times New Roman" w:cs="Times New Roman"/>
          <w:bCs/>
          <w:sz w:val="28"/>
          <w:szCs w:val="28"/>
        </w:rPr>
        <w:t xml:space="preserve"> с целью увеличения продолжительности жизни и повышения качества жизни людей старше трудоспособного возраста.</w:t>
      </w:r>
    </w:p>
    <w:p w:rsidR="00D205D7" w:rsidRPr="001E29D2" w:rsidRDefault="00D205D7" w:rsidP="00D205D7">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Существующая система оказания помощи гражданам старшего возраста не</w:t>
      </w:r>
      <w:r w:rsidR="0043554A">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 xml:space="preserve">в полной мере удовлетворяет потребности целевой группы. </w:t>
      </w:r>
    </w:p>
    <w:p w:rsidR="00E22000" w:rsidRPr="001E29D2" w:rsidRDefault="00D205D7" w:rsidP="00E22000">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Совершенствование существующей сист</w:t>
      </w:r>
      <w:r w:rsidR="004D40A9">
        <w:rPr>
          <w:rFonts w:ascii="Times New Roman" w:eastAsia="Times New Roman" w:hAnsi="Times New Roman" w:cs="Times New Roman"/>
          <w:bCs/>
          <w:sz w:val="28"/>
          <w:szCs w:val="28"/>
        </w:rPr>
        <w:t xml:space="preserve">емы в рамках пилотного проекта </w:t>
      </w:r>
      <w:r w:rsidRPr="001E29D2">
        <w:rPr>
          <w:rFonts w:ascii="Times New Roman" w:eastAsia="Times New Roman" w:hAnsi="Times New Roman" w:cs="Times New Roman"/>
          <w:bCs/>
          <w:sz w:val="28"/>
          <w:szCs w:val="28"/>
        </w:rPr>
        <w:t>по</w:t>
      </w:r>
      <w:r w:rsidR="0043554A">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созданию системы долговременного ухода на территории Новосибирской области за гражданами пожилого возраста и инвалидами будет осуществляться в</w:t>
      </w:r>
      <w:r w:rsidR="0043554A">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соответствии со следующими принципами</w:t>
      </w:r>
      <w:r w:rsidR="00E22000" w:rsidRPr="001E29D2">
        <w:rPr>
          <w:rFonts w:ascii="Times New Roman" w:eastAsia="Times New Roman" w:hAnsi="Times New Roman" w:cs="Times New Roman"/>
          <w:bCs/>
          <w:sz w:val="28"/>
          <w:szCs w:val="28"/>
        </w:rPr>
        <w:t>:</w:t>
      </w:r>
    </w:p>
    <w:p w:rsidR="0022498E" w:rsidRPr="0043554A" w:rsidRDefault="0043554A" w:rsidP="0043554A">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w:t>
      </w:r>
      <w:r w:rsidR="00E22000" w:rsidRPr="0043554A">
        <w:rPr>
          <w:rFonts w:ascii="Times New Roman" w:eastAsia="Times New Roman" w:hAnsi="Times New Roman" w:cs="Times New Roman"/>
          <w:bCs/>
          <w:sz w:val="28"/>
          <w:szCs w:val="28"/>
        </w:rPr>
        <w:t>п</w:t>
      </w:r>
      <w:r w:rsidR="0022498E" w:rsidRPr="0043554A">
        <w:rPr>
          <w:rFonts w:ascii="Times New Roman" w:eastAsia="Times New Roman" w:hAnsi="Times New Roman" w:cs="Times New Roman"/>
          <w:bCs/>
          <w:sz w:val="28"/>
          <w:szCs w:val="28"/>
        </w:rPr>
        <w:t>овышение доступности и качества услуг для граждан пожилого возраста</w:t>
      </w:r>
      <w:r w:rsidR="00E22000" w:rsidRPr="0043554A">
        <w:rPr>
          <w:rFonts w:ascii="Times New Roman" w:eastAsia="Times New Roman" w:hAnsi="Times New Roman" w:cs="Times New Roman"/>
          <w:bCs/>
          <w:sz w:val="28"/>
          <w:szCs w:val="28"/>
        </w:rPr>
        <w:t>;</w:t>
      </w:r>
    </w:p>
    <w:p w:rsidR="00E22000" w:rsidRPr="001E29D2" w:rsidRDefault="0043554A" w:rsidP="0043554A">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w:t>
      </w:r>
      <w:r w:rsidR="00E22000" w:rsidRPr="001E29D2">
        <w:rPr>
          <w:rFonts w:ascii="Times New Roman" w:eastAsia="Times New Roman" w:hAnsi="Times New Roman" w:cs="Times New Roman"/>
          <w:bCs/>
          <w:sz w:val="28"/>
          <w:szCs w:val="28"/>
        </w:rPr>
        <w:t>р</w:t>
      </w:r>
      <w:r w:rsidR="0022498E" w:rsidRPr="001E29D2">
        <w:rPr>
          <w:rFonts w:ascii="Times New Roman" w:eastAsia="Times New Roman" w:hAnsi="Times New Roman" w:cs="Times New Roman"/>
          <w:bCs/>
          <w:sz w:val="28"/>
          <w:szCs w:val="28"/>
        </w:rPr>
        <w:t>асширение спектра предоставляемых услуг гражданам пожилого возра</w:t>
      </w:r>
      <w:r w:rsidR="004D40A9">
        <w:rPr>
          <w:rFonts w:ascii="Times New Roman" w:eastAsia="Times New Roman" w:hAnsi="Times New Roman" w:cs="Times New Roman"/>
          <w:bCs/>
          <w:sz w:val="28"/>
          <w:szCs w:val="28"/>
        </w:rPr>
        <w:t xml:space="preserve">ста (в том числе с применением </w:t>
      </w:r>
      <w:r w:rsidR="0022498E" w:rsidRPr="001E29D2">
        <w:rPr>
          <w:rFonts w:ascii="Times New Roman" w:eastAsia="Times New Roman" w:hAnsi="Times New Roman" w:cs="Times New Roman"/>
          <w:bCs/>
          <w:sz w:val="28"/>
          <w:szCs w:val="28"/>
        </w:rPr>
        <w:t>индивидуального подхода)</w:t>
      </w:r>
      <w:r w:rsidR="00E22000" w:rsidRPr="001E29D2">
        <w:rPr>
          <w:rFonts w:ascii="Times New Roman" w:eastAsia="Times New Roman" w:hAnsi="Times New Roman" w:cs="Times New Roman"/>
          <w:bCs/>
          <w:sz w:val="28"/>
          <w:szCs w:val="28"/>
        </w:rPr>
        <w:t>;</w:t>
      </w:r>
    </w:p>
    <w:p w:rsidR="00E22000" w:rsidRPr="001E29D2" w:rsidRDefault="0043554A" w:rsidP="0043554A">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w:t>
      </w:r>
      <w:r w:rsidR="00E22000" w:rsidRPr="001E29D2">
        <w:rPr>
          <w:rFonts w:ascii="Times New Roman" w:eastAsia="Times New Roman" w:hAnsi="Times New Roman" w:cs="Times New Roman"/>
          <w:bCs/>
          <w:sz w:val="28"/>
          <w:szCs w:val="28"/>
        </w:rPr>
        <w:t>р</w:t>
      </w:r>
      <w:r w:rsidR="0022498E" w:rsidRPr="001E29D2">
        <w:rPr>
          <w:rFonts w:ascii="Times New Roman" w:eastAsia="Times New Roman" w:hAnsi="Times New Roman" w:cs="Times New Roman"/>
          <w:bCs/>
          <w:sz w:val="28"/>
          <w:szCs w:val="28"/>
        </w:rPr>
        <w:t>азвитие социальных сервисов</w:t>
      </w:r>
      <w:r w:rsidR="00E22000" w:rsidRPr="001E29D2">
        <w:rPr>
          <w:rFonts w:ascii="Times New Roman" w:eastAsia="Times New Roman" w:hAnsi="Times New Roman" w:cs="Times New Roman"/>
          <w:bCs/>
          <w:sz w:val="28"/>
          <w:szCs w:val="28"/>
        </w:rPr>
        <w:t>.</w:t>
      </w:r>
    </w:p>
    <w:p w:rsidR="00D205D7" w:rsidRPr="001E29D2" w:rsidRDefault="00D205D7" w:rsidP="00550E10">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В качестве приоритетных </w:t>
      </w:r>
      <w:r w:rsidR="002A2A7F" w:rsidRPr="001E29D2">
        <w:rPr>
          <w:rFonts w:ascii="Times New Roman" w:eastAsia="Times New Roman" w:hAnsi="Times New Roman" w:cs="Times New Roman"/>
          <w:bCs/>
          <w:sz w:val="28"/>
          <w:szCs w:val="28"/>
        </w:rPr>
        <w:t>векторов</w:t>
      </w:r>
      <w:r w:rsidRPr="001E29D2">
        <w:rPr>
          <w:rFonts w:ascii="Times New Roman" w:eastAsia="Times New Roman" w:hAnsi="Times New Roman" w:cs="Times New Roman"/>
          <w:bCs/>
          <w:sz w:val="28"/>
          <w:szCs w:val="28"/>
        </w:rPr>
        <w:t xml:space="preserve"> развития системы долговременного ухода на территории Новосибирской области </w:t>
      </w:r>
      <w:r w:rsidR="00FA5AFD" w:rsidRPr="001E29D2">
        <w:rPr>
          <w:rFonts w:ascii="Times New Roman" w:eastAsia="Times New Roman" w:hAnsi="Times New Roman" w:cs="Times New Roman"/>
          <w:bCs/>
          <w:sz w:val="28"/>
          <w:szCs w:val="28"/>
        </w:rPr>
        <w:t xml:space="preserve">в сфере социального обслуживания и оказания медицинской помощи </w:t>
      </w:r>
      <w:r w:rsidRPr="001E29D2">
        <w:rPr>
          <w:rFonts w:ascii="Times New Roman" w:eastAsia="Times New Roman" w:hAnsi="Times New Roman" w:cs="Times New Roman"/>
          <w:bCs/>
          <w:sz w:val="28"/>
          <w:szCs w:val="28"/>
        </w:rPr>
        <w:t>необходимо выделить следующие направления:</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развитие инфраструктуры социальных и медицинских служб;</w:t>
      </w:r>
    </w:p>
    <w:p w:rsidR="00430155" w:rsidRPr="001E29D2" w:rsidRDefault="00217718"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развитие системы выявления и оценки нуждаемости</w:t>
      </w:r>
      <w:r w:rsidR="00A74C23" w:rsidRPr="001E29D2">
        <w:rPr>
          <w:rFonts w:ascii="Times New Roman" w:eastAsia="Times New Roman" w:hAnsi="Times New Roman" w:cs="Times New Roman"/>
          <w:bCs/>
          <w:sz w:val="28"/>
          <w:szCs w:val="28"/>
        </w:rPr>
        <w:t xml:space="preserve">, проведение паспортизации пожилого населения и его маршрутизации, исходя из </w:t>
      </w:r>
      <w:r w:rsidR="00C658DD" w:rsidRPr="001E29D2">
        <w:rPr>
          <w:rFonts w:ascii="Times New Roman" w:eastAsia="Times New Roman" w:hAnsi="Times New Roman" w:cs="Times New Roman"/>
          <w:bCs/>
          <w:sz w:val="28"/>
          <w:szCs w:val="28"/>
        </w:rPr>
        <w:t>имеющейся потребности в получении социальных и медицинских услуг и иной помощи</w:t>
      </w:r>
      <w:r w:rsidRPr="001E29D2">
        <w:rPr>
          <w:rFonts w:ascii="Times New Roman" w:eastAsia="Times New Roman" w:hAnsi="Times New Roman" w:cs="Times New Roman"/>
          <w:bCs/>
          <w:sz w:val="28"/>
          <w:szCs w:val="28"/>
        </w:rPr>
        <w:t>;</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совершенствование алгоритмов м</w:t>
      </w:r>
      <w:r w:rsidR="008F2DA2" w:rsidRPr="001E29D2">
        <w:rPr>
          <w:rFonts w:ascii="Times New Roman" w:eastAsia="Times New Roman" w:hAnsi="Times New Roman" w:cs="Times New Roman"/>
          <w:bCs/>
          <w:sz w:val="28"/>
          <w:szCs w:val="28"/>
        </w:rPr>
        <w:t>ежведомственного взаимодействия и с</w:t>
      </w:r>
      <w:r w:rsidRPr="001E29D2">
        <w:rPr>
          <w:rFonts w:ascii="Times New Roman" w:eastAsia="Times New Roman" w:hAnsi="Times New Roman" w:cs="Times New Roman"/>
          <w:bCs/>
          <w:sz w:val="28"/>
          <w:szCs w:val="28"/>
        </w:rPr>
        <w:t xml:space="preserve">оздание </w:t>
      </w:r>
      <w:r w:rsidR="008F2DA2" w:rsidRPr="001E29D2">
        <w:rPr>
          <w:rFonts w:ascii="Times New Roman" w:eastAsia="Times New Roman" w:hAnsi="Times New Roman" w:cs="Times New Roman"/>
          <w:bCs/>
          <w:sz w:val="28"/>
          <w:szCs w:val="28"/>
        </w:rPr>
        <w:t xml:space="preserve">регионального </w:t>
      </w:r>
      <w:r w:rsidR="004D40A9">
        <w:rPr>
          <w:rFonts w:ascii="Times New Roman" w:eastAsia="Times New Roman" w:hAnsi="Times New Roman" w:cs="Times New Roman"/>
          <w:bCs/>
          <w:sz w:val="28"/>
          <w:szCs w:val="28"/>
          <w:lang w:val="en-US"/>
        </w:rPr>
        <w:t>call</w:t>
      </w:r>
      <w:r w:rsidRPr="001E29D2">
        <w:rPr>
          <w:rFonts w:ascii="Times New Roman" w:eastAsia="Times New Roman" w:hAnsi="Times New Roman" w:cs="Times New Roman"/>
          <w:bCs/>
          <w:sz w:val="28"/>
          <w:szCs w:val="28"/>
        </w:rPr>
        <w:t xml:space="preserve">-центра и территориальных координационных центров; </w:t>
      </w:r>
    </w:p>
    <w:p w:rsidR="00430155" w:rsidRPr="001E29D2" w:rsidRDefault="00E16AF5" w:rsidP="00430155">
      <w:pPr>
        <w:ind w:firstLine="720"/>
        <w:jc w:val="both"/>
        <w:rPr>
          <w:rFonts w:ascii="Times New Roman" w:eastAsia="Times New Roman" w:hAnsi="Times New Roman" w:cs="Times New Roman"/>
          <w:bCs/>
          <w:sz w:val="28"/>
          <w:szCs w:val="28"/>
        </w:rPr>
      </w:pPr>
      <w:r w:rsidRPr="00E16AF5">
        <w:rPr>
          <w:rFonts w:ascii="Times New Roman" w:eastAsia="Times New Roman" w:hAnsi="Times New Roman" w:cs="Times New Roman"/>
          <w:bCs/>
          <w:sz w:val="28"/>
          <w:szCs w:val="28"/>
        </w:rPr>
        <w:t>создание цифрового контура системы социальной защиты и социального обслуживания населения Новосибирской области</w:t>
      </w:r>
      <w:r w:rsidR="00430155" w:rsidRPr="001E29D2">
        <w:rPr>
          <w:rFonts w:ascii="Times New Roman" w:eastAsia="Times New Roman" w:hAnsi="Times New Roman" w:cs="Times New Roman"/>
          <w:bCs/>
          <w:sz w:val="28"/>
          <w:szCs w:val="28"/>
        </w:rPr>
        <w:t>;</w:t>
      </w:r>
    </w:p>
    <w:p w:rsidR="00FA5AFD" w:rsidRPr="001E29D2" w:rsidRDefault="00FA5AFD"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ранняя диагностика гериатрических синдромов с выявлением старческой астении;</w:t>
      </w:r>
    </w:p>
    <w:p w:rsidR="00FA5AFD" w:rsidRPr="001E29D2" w:rsidRDefault="0075000D"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прохождение гражданами старшего возраста диспансеризации;</w:t>
      </w:r>
    </w:p>
    <w:p w:rsidR="0075000D" w:rsidRPr="001E29D2" w:rsidRDefault="0075000D" w:rsidP="00A0791B">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организация лечения на гериатрических койка</w:t>
      </w:r>
      <w:r w:rsidR="00676CB6">
        <w:rPr>
          <w:rFonts w:ascii="Times New Roman" w:eastAsia="Times New Roman" w:hAnsi="Times New Roman" w:cs="Times New Roman"/>
          <w:bCs/>
          <w:sz w:val="28"/>
          <w:szCs w:val="28"/>
        </w:rPr>
        <w:t>х</w:t>
      </w:r>
      <w:r w:rsidRPr="001E29D2">
        <w:rPr>
          <w:rFonts w:ascii="Times New Roman" w:eastAsia="Times New Roman" w:hAnsi="Times New Roman" w:cs="Times New Roman"/>
          <w:bCs/>
          <w:sz w:val="28"/>
          <w:szCs w:val="28"/>
        </w:rPr>
        <w:t xml:space="preserve"> с увеличением числа гериатрических коек и гериатрических кабинетов;</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совершенствование деятельности специализированных отделений социального обслуживания на дому</w:t>
      </w:r>
      <w:r w:rsidR="000A45D9" w:rsidRPr="001E29D2">
        <w:rPr>
          <w:rFonts w:ascii="Times New Roman" w:eastAsia="Times New Roman" w:hAnsi="Times New Roman" w:cs="Times New Roman"/>
          <w:bCs/>
          <w:sz w:val="28"/>
          <w:szCs w:val="28"/>
        </w:rPr>
        <w:t xml:space="preserve"> и службы сиделок (помощников по уходу)</w:t>
      </w:r>
      <w:r w:rsidRPr="001E29D2">
        <w:rPr>
          <w:rFonts w:ascii="Times New Roman" w:eastAsia="Times New Roman" w:hAnsi="Times New Roman" w:cs="Times New Roman"/>
          <w:bCs/>
          <w:sz w:val="28"/>
          <w:szCs w:val="28"/>
        </w:rPr>
        <w:t xml:space="preserve">; </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развитие</w:t>
      </w:r>
      <w:r w:rsidR="0022498E" w:rsidRPr="001E29D2">
        <w:rPr>
          <w:rFonts w:ascii="Times New Roman" w:eastAsia="Times New Roman" w:hAnsi="Times New Roman" w:cs="Times New Roman"/>
          <w:bCs/>
          <w:sz w:val="28"/>
          <w:szCs w:val="28"/>
        </w:rPr>
        <w:t xml:space="preserve"> и организация работы</w:t>
      </w:r>
      <w:r w:rsidR="00541B1B" w:rsidRPr="001E29D2">
        <w:rPr>
          <w:rFonts w:ascii="Times New Roman" w:eastAsia="Times New Roman" w:hAnsi="Times New Roman" w:cs="Times New Roman"/>
          <w:bCs/>
          <w:sz w:val="28"/>
          <w:szCs w:val="28"/>
        </w:rPr>
        <w:t xml:space="preserve"> выездных</w:t>
      </w:r>
      <w:r w:rsidRPr="001E29D2">
        <w:rPr>
          <w:rFonts w:ascii="Times New Roman" w:eastAsia="Times New Roman" w:hAnsi="Times New Roman" w:cs="Times New Roman"/>
          <w:bCs/>
          <w:sz w:val="28"/>
          <w:szCs w:val="28"/>
        </w:rPr>
        <w:t xml:space="preserve"> </w:t>
      </w:r>
      <w:r w:rsidR="00541B1B" w:rsidRPr="001E29D2">
        <w:rPr>
          <w:rFonts w:ascii="Times New Roman" w:eastAsia="Times New Roman" w:hAnsi="Times New Roman" w:cs="Times New Roman"/>
          <w:bCs/>
          <w:sz w:val="28"/>
          <w:szCs w:val="28"/>
        </w:rPr>
        <w:t xml:space="preserve">мобильных бригад по медицинской реабилитации, </w:t>
      </w:r>
      <w:r w:rsidRPr="001E29D2">
        <w:rPr>
          <w:rFonts w:ascii="Times New Roman" w:eastAsia="Times New Roman" w:hAnsi="Times New Roman" w:cs="Times New Roman"/>
          <w:bCs/>
          <w:sz w:val="28"/>
          <w:szCs w:val="28"/>
        </w:rPr>
        <w:t>выездных мобильных (междисциплинарных) бригад</w:t>
      </w:r>
      <w:r w:rsidR="00541B1B" w:rsidRPr="001E29D2">
        <w:rPr>
          <w:rFonts w:ascii="Times New Roman" w:eastAsia="Times New Roman" w:hAnsi="Times New Roman" w:cs="Times New Roman"/>
          <w:bCs/>
          <w:sz w:val="28"/>
          <w:szCs w:val="28"/>
        </w:rPr>
        <w:t xml:space="preserve"> по оказанию социальной помощи и социальных услуг</w:t>
      </w:r>
      <w:r w:rsidRPr="001E29D2">
        <w:rPr>
          <w:rFonts w:ascii="Times New Roman" w:eastAsia="Times New Roman" w:hAnsi="Times New Roman" w:cs="Times New Roman"/>
          <w:bCs/>
          <w:sz w:val="28"/>
          <w:szCs w:val="28"/>
        </w:rPr>
        <w:t>, в том числе для доставки лиц старше 65 лет в медицинские организации;</w:t>
      </w:r>
    </w:p>
    <w:p w:rsidR="00430155" w:rsidRPr="001E29D2" w:rsidRDefault="00430155" w:rsidP="00430155">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развитие пунктов проката технических средств реабилитации</w:t>
      </w:r>
      <w:r w:rsidR="00123EA0" w:rsidRPr="001E29D2">
        <w:rPr>
          <w:rFonts w:ascii="Times New Roman" w:eastAsia="Times New Roman" w:hAnsi="Times New Roman" w:cs="Times New Roman"/>
          <w:bCs/>
          <w:sz w:val="28"/>
          <w:szCs w:val="28"/>
        </w:rPr>
        <w:t xml:space="preserve"> на базе учреждений социального обслуживания</w:t>
      </w:r>
      <w:r w:rsidRPr="001E29D2">
        <w:rPr>
          <w:rFonts w:ascii="Times New Roman" w:eastAsia="Times New Roman" w:hAnsi="Times New Roman" w:cs="Times New Roman"/>
          <w:bCs/>
          <w:sz w:val="28"/>
          <w:szCs w:val="28"/>
        </w:rPr>
        <w:t>;</w:t>
      </w:r>
    </w:p>
    <w:p w:rsidR="0090736A" w:rsidRPr="001E29D2" w:rsidRDefault="0090736A" w:rsidP="0090736A">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организация обучения лиц, осуществляющих неформальный (семейный) уход за</w:t>
      </w:r>
      <w:r w:rsidR="00413E04">
        <w:rPr>
          <w:rFonts w:ascii="Times New Roman" w:eastAsia="Times New Roman" w:hAnsi="Times New Roman" w:cs="Times New Roman"/>
          <w:bCs/>
          <w:sz w:val="28"/>
          <w:szCs w:val="28"/>
        </w:rPr>
        <w:t xml:space="preserve"> гражданами пожилого возраста (ш</w:t>
      </w:r>
      <w:r w:rsidRPr="001E29D2">
        <w:rPr>
          <w:rFonts w:ascii="Times New Roman" w:eastAsia="Times New Roman" w:hAnsi="Times New Roman" w:cs="Times New Roman"/>
          <w:bCs/>
          <w:sz w:val="28"/>
          <w:szCs w:val="28"/>
        </w:rPr>
        <w:t>кол</w:t>
      </w:r>
      <w:r w:rsidR="00676CB6">
        <w:rPr>
          <w:rFonts w:ascii="Times New Roman" w:eastAsia="Times New Roman" w:hAnsi="Times New Roman" w:cs="Times New Roman"/>
          <w:bCs/>
          <w:sz w:val="28"/>
          <w:szCs w:val="28"/>
        </w:rPr>
        <w:t>а</w:t>
      </w:r>
      <w:r w:rsidR="00413E04">
        <w:rPr>
          <w:rFonts w:ascii="Times New Roman" w:eastAsia="Times New Roman" w:hAnsi="Times New Roman" w:cs="Times New Roman"/>
          <w:bCs/>
          <w:sz w:val="28"/>
          <w:szCs w:val="28"/>
        </w:rPr>
        <w:t xml:space="preserve"> ухода, ш</w:t>
      </w:r>
      <w:r w:rsidRPr="001E29D2">
        <w:rPr>
          <w:rFonts w:ascii="Times New Roman" w:eastAsia="Times New Roman" w:hAnsi="Times New Roman" w:cs="Times New Roman"/>
          <w:bCs/>
          <w:sz w:val="28"/>
          <w:szCs w:val="28"/>
        </w:rPr>
        <w:t>кол</w:t>
      </w:r>
      <w:r w:rsidR="00676CB6">
        <w:rPr>
          <w:rFonts w:ascii="Times New Roman" w:eastAsia="Times New Roman" w:hAnsi="Times New Roman" w:cs="Times New Roman"/>
          <w:bCs/>
          <w:sz w:val="28"/>
          <w:szCs w:val="28"/>
        </w:rPr>
        <w:t>а</w:t>
      </w:r>
      <w:r w:rsidR="00413E04">
        <w:rPr>
          <w:rFonts w:ascii="Times New Roman" w:eastAsia="Times New Roman" w:hAnsi="Times New Roman" w:cs="Times New Roman"/>
          <w:bCs/>
          <w:sz w:val="28"/>
          <w:szCs w:val="28"/>
        </w:rPr>
        <w:t xml:space="preserve"> милосердия, патронажная служба</w:t>
      </w:r>
      <w:r w:rsidRPr="001E29D2">
        <w:rPr>
          <w:rFonts w:ascii="Times New Roman" w:eastAsia="Times New Roman" w:hAnsi="Times New Roman" w:cs="Times New Roman"/>
          <w:bCs/>
          <w:sz w:val="28"/>
          <w:szCs w:val="28"/>
        </w:rPr>
        <w:t xml:space="preserve">); </w:t>
      </w:r>
    </w:p>
    <w:p w:rsidR="0090736A" w:rsidRPr="001E29D2" w:rsidRDefault="0090736A" w:rsidP="0090736A">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организация «приемных семей для граждан пожилого возраста»</w:t>
      </w:r>
      <w:r w:rsidR="0028236C" w:rsidRPr="001E29D2">
        <w:rPr>
          <w:rFonts w:ascii="Times New Roman" w:eastAsia="Times New Roman" w:hAnsi="Times New Roman" w:cs="Times New Roman"/>
          <w:bCs/>
          <w:sz w:val="28"/>
          <w:szCs w:val="28"/>
        </w:rPr>
        <w:t xml:space="preserve"> и поддержка семейного ухода</w:t>
      </w:r>
      <w:r w:rsidRPr="001E29D2">
        <w:rPr>
          <w:rFonts w:ascii="Times New Roman" w:eastAsia="Times New Roman" w:hAnsi="Times New Roman" w:cs="Times New Roman"/>
          <w:bCs/>
          <w:sz w:val="28"/>
          <w:szCs w:val="28"/>
        </w:rPr>
        <w:t>;</w:t>
      </w:r>
    </w:p>
    <w:p w:rsidR="0090736A" w:rsidRPr="001E29D2" w:rsidRDefault="0090736A" w:rsidP="0090736A">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организация деятельности отделений дневного пребывания с функционалом оказания социальных услуг пожилым и маломобильным гражданам, включая у</w:t>
      </w:r>
      <w:r w:rsidR="0043554A">
        <w:rPr>
          <w:rFonts w:ascii="Times New Roman" w:eastAsia="Times New Roman" w:hAnsi="Times New Roman" w:cs="Times New Roman"/>
          <w:bCs/>
          <w:sz w:val="28"/>
          <w:szCs w:val="28"/>
        </w:rPr>
        <w:t>слуги по проведению культурно-</w:t>
      </w:r>
      <w:r w:rsidRPr="001E29D2">
        <w:rPr>
          <w:rFonts w:ascii="Times New Roman" w:eastAsia="Times New Roman" w:hAnsi="Times New Roman" w:cs="Times New Roman"/>
          <w:bCs/>
          <w:sz w:val="28"/>
          <w:szCs w:val="28"/>
        </w:rPr>
        <w:t>досуговых и социально-реабилитационных мероприятий, включение граждан пожилого возраста в социально активную жизнь;</w:t>
      </w:r>
    </w:p>
    <w:p w:rsidR="0015620F" w:rsidRPr="001E29D2" w:rsidRDefault="0015620F" w:rsidP="0015620F">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создание комплекса мероприятий по обеспечению постороннего ухода на</w:t>
      </w:r>
      <w:r w:rsidR="0043554A">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 xml:space="preserve">дому, направленных на реализацию основных жизненных потребностей граждан с ограниченными возможностями и пожилых жителей, частично или полностью утративших </w:t>
      </w:r>
      <w:r w:rsidR="00025262">
        <w:rPr>
          <w:rFonts w:ascii="Times New Roman" w:eastAsia="Times New Roman" w:hAnsi="Times New Roman" w:cs="Times New Roman"/>
          <w:bCs/>
          <w:sz w:val="28"/>
          <w:szCs w:val="28"/>
        </w:rPr>
        <w:t>способность к самообслуживанию</w:t>
      </w:r>
      <w:r w:rsidRPr="001E29D2">
        <w:rPr>
          <w:rFonts w:ascii="Times New Roman" w:eastAsia="Times New Roman" w:hAnsi="Times New Roman" w:cs="Times New Roman"/>
          <w:bCs/>
          <w:sz w:val="28"/>
          <w:szCs w:val="28"/>
        </w:rPr>
        <w:t>.</w:t>
      </w:r>
    </w:p>
    <w:p w:rsidR="00F44F30" w:rsidRPr="001E29D2" w:rsidRDefault="00F44F30" w:rsidP="0015620F">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Таким образом, необходимо сохранить имеющуюся базовую систему поддержки граждан старшего возраста в стационарной, полустационарной </w:t>
      </w:r>
      <w:r w:rsidR="0043554A">
        <w:rPr>
          <w:rFonts w:ascii="Times New Roman" w:eastAsia="Times New Roman" w:hAnsi="Times New Roman" w:cs="Times New Roman"/>
          <w:bCs/>
          <w:sz w:val="28"/>
          <w:szCs w:val="28"/>
        </w:rPr>
        <w:t xml:space="preserve">форме </w:t>
      </w:r>
      <w:r w:rsidRPr="001E29D2">
        <w:rPr>
          <w:rFonts w:ascii="Times New Roman" w:eastAsia="Times New Roman" w:hAnsi="Times New Roman" w:cs="Times New Roman"/>
          <w:bCs/>
          <w:sz w:val="28"/>
          <w:szCs w:val="28"/>
        </w:rPr>
        <w:t>и форме социального обслуживания на дому</w:t>
      </w:r>
      <w:r w:rsidR="00196BF1" w:rsidRPr="001E29D2">
        <w:rPr>
          <w:rFonts w:ascii="Times New Roman" w:eastAsia="Times New Roman" w:hAnsi="Times New Roman" w:cs="Times New Roman"/>
          <w:bCs/>
          <w:sz w:val="28"/>
          <w:szCs w:val="28"/>
        </w:rPr>
        <w:t xml:space="preserve">, </w:t>
      </w:r>
      <w:r w:rsidR="005073D1" w:rsidRPr="001E29D2">
        <w:rPr>
          <w:rFonts w:ascii="Times New Roman" w:eastAsia="Times New Roman" w:hAnsi="Times New Roman" w:cs="Times New Roman"/>
          <w:bCs/>
          <w:sz w:val="28"/>
          <w:szCs w:val="28"/>
        </w:rPr>
        <w:t xml:space="preserve">при этом </w:t>
      </w:r>
      <w:r w:rsidR="00196BF1" w:rsidRPr="001E29D2">
        <w:rPr>
          <w:rFonts w:ascii="Times New Roman" w:eastAsia="Times New Roman" w:hAnsi="Times New Roman" w:cs="Times New Roman"/>
          <w:bCs/>
          <w:sz w:val="28"/>
          <w:szCs w:val="28"/>
        </w:rPr>
        <w:t>изменить приоритетность в</w:t>
      </w:r>
      <w:r w:rsidR="0043554A">
        <w:rPr>
          <w:rFonts w:ascii="Times New Roman" w:eastAsia="Times New Roman" w:hAnsi="Times New Roman" w:cs="Times New Roman"/>
          <w:bCs/>
          <w:sz w:val="28"/>
          <w:szCs w:val="28"/>
        </w:rPr>
        <w:t> </w:t>
      </w:r>
      <w:r w:rsidR="00196BF1" w:rsidRPr="001E29D2">
        <w:rPr>
          <w:rFonts w:ascii="Times New Roman" w:eastAsia="Times New Roman" w:hAnsi="Times New Roman" w:cs="Times New Roman"/>
          <w:bCs/>
          <w:sz w:val="28"/>
          <w:szCs w:val="28"/>
        </w:rPr>
        <w:t>сторону развития и совершенствования имеющихся нестационарн</w:t>
      </w:r>
      <w:r w:rsidR="005073D1" w:rsidRPr="001E29D2">
        <w:rPr>
          <w:rFonts w:ascii="Times New Roman" w:eastAsia="Times New Roman" w:hAnsi="Times New Roman" w:cs="Times New Roman"/>
          <w:bCs/>
          <w:sz w:val="28"/>
          <w:szCs w:val="28"/>
        </w:rPr>
        <w:t xml:space="preserve">ых форм </w:t>
      </w:r>
      <w:r w:rsidR="00196BF1" w:rsidRPr="001E29D2">
        <w:rPr>
          <w:rFonts w:ascii="Times New Roman" w:eastAsia="Times New Roman" w:hAnsi="Times New Roman" w:cs="Times New Roman"/>
          <w:bCs/>
          <w:sz w:val="28"/>
          <w:szCs w:val="28"/>
        </w:rPr>
        <w:t>по</w:t>
      </w:r>
      <w:r w:rsidR="005073D1" w:rsidRPr="001E29D2">
        <w:rPr>
          <w:rFonts w:ascii="Times New Roman" w:eastAsia="Times New Roman" w:hAnsi="Times New Roman" w:cs="Times New Roman"/>
          <w:bCs/>
          <w:sz w:val="28"/>
          <w:szCs w:val="28"/>
        </w:rPr>
        <w:t xml:space="preserve">ддержки, в том числе </w:t>
      </w:r>
      <w:r w:rsidR="00196BF1" w:rsidRPr="001E29D2">
        <w:rPr>
          <w:rFonts w:ascii="Times New Roman" w:eastAsia="Times New Roman" w:hAnsi="Times New Roman" w:cs="Times New Roman"/>
          <w:bCs/>
          <w:sz w:val="28"/>
          <w:szCs w:val="28"/>
        </w:rPr>
        <w:t>на дому</w:t>
      </w:r>
      <w:r w:rsidR="0043554A">
        <w:rPr>
          <w:rFonts w:ascii="Times New Roman" w:eastAsia="Times New Roman" w:hAnsi="Times New Roman" w:cs="Times New Roman"/>
          <w:bCs/>
          <w:sz w:val="28"/>
          <w:szCs w:val="28"/>
        </w:rPr>
        <w:t>,</w:t>
      </w:r>
      <w:r w:rsidR="00196BF1" w:rsidRPr="001E29D2">
        <w:rPr>
          <w:rFonts w:ascii="Times New Roman" w:eastAsia="Times New Roman" w:hAnsi="Times New Roman" w:cs="Times New Roman"/>
          <w:bCs/>
          <w:sz w:val="28"/>
          <w:szCs w:val="28"/>
        </w:rPr>
        <w:t xml:space="preserve"> для обеспечения возможности </w:t>
      </w:r>
      <w:r w:rsidR="005073D1" w:rsidRPr="001E29D2">
        <w:rPr>
          <w:rFonts w:ascii="Times New Roman" w:eastAsia="Times New Roman" w:hAnsi="Times New Roman" w:cs="Times New Roman"/>
          <w:bCs/>
          <w:sz w:val="28"/>
          <w:szCs w:val="28"/>
        </w:rPr>
        <w:t>гражданам старшего возраста жить самостоятельно в домашней, привычной для них обстановке</w:t>
      </w:r>
      <w:r w:rsidR="0043554A">
        <w:rPr>
          <w:rFonts w:ascii="Times New Roman" w:eastAsia="Times New Roman" w:hAnsi="Times New Roman" w:cs="Times New Roman"/>
          <w:bCs/>
          <w:sz w:val="28"/>
          <w:szCs w:val="28"/>
        </w:rPr>
        <w:t xml:space="preserve"> и вести социально </w:t>
      </w:r>
      <w:r w:rsidR="00AC01F2" w:rsidRPr="001E29D2">
        <w:rPr>
          <w:rFonts w:ascii="Times New Roman" w:eastAsia="Times New Roman" w:hAnsi="Times New Roman" w:cs="Times New Roman"/>
          <w:bCs/>
          <w:sz w:val="28"/>
          <w:szCs w:val="28"/>
        </w:rPr>
        <w:t>активный образ жизни</w:t>
      </w:r>
      <w:r w:rsidR="005073D1" w:rsidRPr="001E29D2">
        <w:rPr>
          <w:rFonts w:ascii="Times New Roman" w:eastAsia="Times New Roman" w:hAnsi="Times New Roman" w:cs="Times New Roman"/>
          <w:bCs/>
          <w:sz w:val="28"/>
          <w:szCs w:val="28"/>
        </w:rPr>
        <w:t>.</w:t>
      </w:r>
    </w:p>
    <w:p w:rsidR="00B16FE8" w:rsidRPr="001E29D2" w:rsidRDefault="00471884" w:rsidP="00B16FE8">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Поэтому </w:t>
      </w:r>
      <w:r w:rsidR="00B16FE8" w:rsidRPr="001E29D2">
        <w:rPr>
          <w:rFonts w:ascii="Times New Roman" w:eastAsia="Times New Roman" w:hAnsi="Times New Roman" w:cs="Times New Roman"/>
          <w:bCs/>
          <w:sz w:val="28"/>
          <w:szCs w:val="28"/>
        </w:rPr>
        <w:t>внедрение новых форм работы и совершенствование существующих, в том числе развитие стационарозамещающих технологий и социальных сервисов</w:t>
      </w:r>
      <w:r w:rsidRPr="001E29D2">
        <w:rPr>
          <w:rFonts w:ascii="Times New Roman" w:eastAsia="Times New Roman" w:hAnsi="Times New Roman" w:cs="Times New Roman"/>
          <w:bCs/>
          <w:sz w:val="28"/>
          <w:szCs w:val="28"/>
        </w:rPr>
        <w:t>, является особенно актуальным и востребованным</w:t>
      </w:r>
      <w:r w:rsidR="00B16FE8" w:rsidRPr="001E29D2">
        <w:rPr>
          <w:rFonts w:ascii="Times New Roman" w:eastAsia="Times New Roman" w:hAnsi="Times New Roman" w:cs="Times New Roman"/>
          <w:bCs/>
          <w:sz w:val="28"/>
          <w:szCs w:val="28"/>
        </w:rPr>
        <w:t>.</w:t>
      </w:r>
    </w:p>
    <w:p w:rsidR="00CC101B" w:rsidRPr="001E29D2" w:rsidRDefault="00550E10" w:rsidP="00550E10">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С целью создания системы долговременного ухода за гражданами пожилого возраста и инвалидами </w:t>
      </w:r>
      <w:r w:rsidR="00640751" w:rsidRPr="001E29D2">
        <w:rPr>
          <w:rFonts w:ascii="Times New Roman" w:eastAsia="Times New Roman" w:hAnsi="Times New Roman" w:cs="Times New Roman"/>
          <w:bCs/>
          <w:sz w:val="28"/>
          <w:szCs w:val="28"/>
        </w:rPr>
        <w:t>до 202</w:t>
      </w:r>
      <w:r w:rsidR="000A2106" w:rsidRPr="001E29D2">
        <w:rPr>
          <w:rFonts w:ascii="Times New Roman" w:eastAsia="Times New Roman" w:hAnsi="Times New Roman" w:cs="Times New Roman"/>
          <w:bCs/>
          <w:sz w:val="28"/>
          <w:szCs w:val="28"/>
        </w:rPr>
        <w:t>1</w:t>
      </w:r>
      <w:r w:rsidR="00640751" w:rsidRPr="001E29D2">
        <w:rPr>
          <w:rFonts w:ascii="Times New Roman" w:eastAsia="Times New Roman" w:hAnsi="Times New Roman" w:cs="Times New Roman"/>
          <w:bCs/>
          <w:sz w:val="28"/>
          <w:szCs w:val="28"/>
        </w:rPr>
        <w:t xml:space="preserve"> года</w:t>
      </w:r>
      <w:r w:rsidRPr="001E29D2">
        <w:rPr>
          <w:rFonts w:ascii="Times New Roman" w:eastAsia="Times New Roman" w:hAnsi="Times New Roman" w:cs="Times New Roman"/>
          <w:bCs/>
          <w:sz w:val="28"/>
          <w:szCs w:val="28"/>
        </w:rPr>
        <w:t xml:space="preserve"> предусмотрено обеспечение </w:t>
      </w:r>
      <w:r w:rsidR="00CB42BD" w:rsidRPr="001E29D2">
        <w:rPr>
          <w:rFonts w:ascii="Times New Roman" w:eastAsia="Times New Roman" w:hAnsi="Times New Roman" w:cs="Times New Roman"/>
          <w:bCs/>
          <w:sz w:val="28"/>
          <w:szCs w:val="28"/>
        </w:rPr>
        <w:t xml:space="preserve">такими </w:t>
      </w:r>
      <w:r w:rsidRPr="001E29D2">
        <w:rPr>
          <w:rFonts w:ascii="Times New Roman" w:eastAsia="Times New Roman" w:hAnsi="Times New Roman" w:cs="Times New Roman"/>
          <w:bCs/>
          <w:sz w:val="28"/>
          <w:szCs w:val="28"/>
        </w:rPr>
        <w:t>стационарозамещающими формами социального обслуживания граждан пожилого возраста и инвалидов, нуждающихся в стационарном социальном обслуживании</w:t>
      </w:r>
      <w:r w:rsidR="0043554A">
        <w:rPr>
          <w:rFonts w:ascii="Times New Roman" w:eastAsia="Times New Roman" w:hAnsi="Times New Roman" w:cs="Times New Roman"/>
          <w:bCs/>
          <w:sz w:val="28"/>
          <w:szCs w:val="28"/>
        </w:rPr>
        <w:t>,</w:t>
      </w:r>
      <w:r w:rsidR="0021269E" w:rsidRPr="001E29D2">
        <w:rPr>
          <w:rFonts w:ascii="Times New Roman" w:eastAsia="Times New Roman" w:hAnsi="Times New Roman" w:cs="Times New Roman"/>
          <w:bCs/>
          <w:sz w:val="28"/>
          <w:szCs w:val="28"/>
        </w:rPr>
        <w:t xml:space="preserve"> и социальными сервисами</w:t>
      </w:r>
      <w:r w:rsidRPr="001E29D2">
        <w:rPr>
          <w:rFonts w:ascii="Times New Roman" w:eastAsia="Times New Roman" w:hAnsi="Times New Roman" w:cs="Times New Roman"/>
          <w:bCs/>
          <w:sz w:val="28"/>
          <w:szCs w:val="28"/>
        </w:rPr>
        <w:t xml:space="preserve">, </w:t>
      </w:r>
      <w:r w:rsidR="0043554A">
        <w:rPr>
          <w:rFonts w:ascii="Times New Roman" w:eastAsia="Times New Roman" w:hAnsi="Times New Roman" w:cs="Times New Roman"/>
          <w:bCs/>
          <w:sz w:val="28"/>
          <w:szCs w:val="28"/>
        </w:rPr>
        <w:t xml:space="preserve">такими </w:t>
      </w:r>
      <w:r w:rsidR="0021269E" w:rsidRPr="001E29D2">
        <w:rPr>
          <w:rFonts w:ascii="Times New Roman" w:eastAsia="Times New Roman" w:hAnsi="Times New Roman" w:cs="Times New Roman"/>
          <w:bCs/>
          <w:sz w:val="28"/>
          <w:szCs w:val="28"/>
        </w:rPr>
        <w:t>как</w:t>
      </w:r>
      <w:r w:rsidRPr="001E29D2">
        <w:rPr>
          <w:rFonts w:ascii="Times New Roman" w:eastAsia="Times New Roman" w:hAnsi="Times New Roman" w:cs="Times New Roman"/>
          <w:bCs/>
          <w:sz w:val="28"/>
          <w:szCs w:val="28"/>
        </w:rPr>
        <w:t xml:space="preserve">: </w:t>
      </w:r>
      <w:r w:rsidR="00430155" w:rsidRPr="001E29D2">
        <w:rPr>
          <w:rFonts w:ascii="Times New Roman" w:eastAsia="Times New Roman" w:hAnsi="Times New Roman" w:cs="Times New Roman"/>
          <w:bCs/>
          <w:sz w:val="28"/>
          <w:szCs w:val="28"/>
        </w:rPr>
        <w:t>работа специализированных отделений социального обслуживания на дому</w:t>
      </w:r>
      <w:r w:rsidRPr="001E29D2">
        <w:rPr>
          <w:rFonts w:ascii="Times New Roman" w:eastAsia="Times New Roman" w:hAnsi="Times New Roman" w:cs="Times New Roman"/>
          <w:bCs/>
          <w:sz w:val="28"/>
          <w:szCs w:val="28"/>
        </w:rPr>
        <w:t>, обеспечение услугами сиделки; обеспечение родственного ухода; обеспечение кратковременным пребыванием вне дома</w:t>
      </w:r>
      <w:r w:rsidR="00A84F8A" w:rsidRPr="001E29D2">
        <w:rPr>
          <w:rFonts w:ascii="Times New Roman" w:eastAsia="Times New Roman" w:hAnsi="Times New Roman" w:cs="Times New Roman"/>
          <w:bCs/>
          <w:sz w:val="28"/>
          <w:szCs w:val="28"/>
        </w:rPr>
        <w:t xml:space="preserve"> (работа отделений дневного пребывания</w:t>
      </w:r>
      <w:r w:rsidR="00122952" w:rsidRPr="001E29D2">
        <w:rPr>
          <w:rFonts w:ascii="Times New Roman" w:eastAsia="Times New Roman" w:hAnsi="Times New Roman" w:cs="Times New Roman"/>
          <w:bCs/>
          <w:sz w:val="28"/>
          <w:szCs w:val="28"/>
        </w:rPr>
        <w:t xml:space="preserve"> для граждан пожилого возраста</w:t>
      </w:r>
      <w:r w:rsidR="00A84F8A" w:rsidRPr="001E29D2">
        <w:rPr>
          <w:rFonts w:ascii="Times New Roman" w:eastAsia="Times New Roman" w:hAnsi="Times New Roman" w:cs="Times New Roman"/>
          <w:bCs/>
          <w:sz w:val="28"/>
          <w:szCs w:val="28"/>
        </w:rPr>
        <w:t>)</w:t>
      </w:r>
      <w:r w:rsidR="0043554A">
        <w:rPr>
          <w:rFonts w:ascii="Times New Roman" w:eastAsia="Times New Roman" w:hAnsi="Times New Roman" w:cs="Times New Roman"/>
          <w:bCs/>
          <w:sz w:val="28"/>
          <w:szCs w:val="28"/>
        </w:rPr>
        <w:t>; проживание в «п</w:t>
      </w:r>
      <w:r w:rsidRPr="001E29D2">
        <w:rPr>
          <w:rFonts w:ascii="Times New Roman" w:eastAsia="Times New Roman" w:hAnsi="Times New Roman" w:cs="Times New Roman"/>
          <w:bCs/>
          <w:sz w:val="28"/>
          <w:szCs w:val="28"/>
        </w:rPr>
        <w:t>риемных семьях для пожилых»; обеспечение услугами волонтеров; обслуживание мобильными бригадами</w:t>
      </w:r>
      <w:r w:rsidR="00122952" w:rsidRPr="001E29D2">
        <w:rPr>
          <w:rFonts w:ascii="Times New Roman" w:eastAsia="Times New Roman" w:hAnsi="Times New Roman" w:cs="Times New Roman"/>
          <w:bCs/>
          <w:sz w:val="28"/>
          <w:szCs w:val="28"/>
        </w:rPr>
        <w:t>,</w:t>
      </w:r>
      <w:r w:rsidR="0021269E" w:rsidRPr="001E29D2">
        <w:rPr>
          <w:rFonts w:ascii="Times New Roman" w:eastAsia="Times New Roman" w:hAnsi="Times New Roman" w:cs="Times New Roman"/>
          <w:bCs/>
          <w:sz w:val="28"/>
          <w:szCs w:val="28"/>
        </w:rPr>
        <w:t xml:space="preserve"> служба</w:t>
      </w:r>
      <w:r w:rsidR="00122952" w:rsidRPr="001E29D2">
        <w:rPr>
          <w:rFonts w:ascii="Times New Roman" w:eastAsia="Times New Roman" w:hAnsi="Times New Roman" w:cs="Times New Roman"/>
          <w:bCs/>
          <w:sz w:val="28"/>
          <w:szCs w:val="28"/>
        </w:rPr>
        <w:t xml:space="preserve"> </w:t>
      </w:r>
      <w:r w:rsidR="0021269E" w:rsidRPr="001E29D2">
        <w:rPr>
          <w:rFonts w:ascii="Times New Roman" w:eastAsia="Times New Roman" w:hAnsi="Times New Roman" w:cs="Times New Roman"/>
          <w:bCs/>
          <w:sz w:val="28"/>
          <w:szCs w:val="28"/>
        </w:rPr>
        <w:t xml:space="preserve">«социальное такси», </w:t>
      </w:r>
      <w:r w:rsidR="00122952" w:rsidRPr="001E29D2">
        <w:rPr>
          <w:rFonts w:ascii="Times New Roman" w:eastAsia="Times New Roman" w:hAnsi="Times New Roman" w:cs="Times New Roman"/>
          <w:bCs/>
          <w:sz w:val="28"/>
          <w:szCs w:val="28"/>
        </w:rPr>
        <w:t>ассистированное проживание</w:t>
      </w:r>
      <w:r w:rsidRPr="001E29D2">
        <w:rPr>
          <w:rFonts w:ascii="Times New Roman" w:eastAsia="Times New Roman" w:hAnsi="Times New Roman" w:cs="Times New Roman"/>
          <w:bCs/>
          <w:sz w:val="28"/>
          <w:szCs w:val="28"/>
        </w:rPr>
        <w:t>. Кроме того, будет продолжено предоставление услуги по самостоятельному проживанию инвалидов с сопровождением в отдельном жилом пространст</w:t>
      </w:r>
      <w:r w:rsidR="0043554A">
        <w:rPr>
          <w:rFonts w:ascii="Times New Roman" w:eastAsia="Times New Roman" w:hAnsi="Times New Roman" w:cs="Times New Roman"/>
          <w:bCs/>
          <w:sz w:val="28"/>
          <w:szCs w:val="28"/>
        </w:rPr>
        <w:t>ве (сопровождаемое проживание).</w:t>
      </w:r>
    </w:p>
    <w:p w:rsidR="00662EEB" w:rsidRPr="001E29D2" w:rsidRDefault="0043554A" w:rsidP="0048266F">
      <w:pPr>
        <w:ind w:firstLine="72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sz w:val="28"/>
          <w:szCs w:val="28"/>
        </w:rPr>
        <w:t>Ц</w:t>
      </w:r>
      <w:r w:rsidR="00550E10" w:rsidRPr="001E29D2">
        <w:rPr>
          <w:rFonts w:ascii="Times New Roman" w:eastAsia="Times New Roman" w:hAnsi="Times New Roman" w:cs="Times New Roman"/>
          <w:bCs/>
          <w:sz w:val="28"/>
          <w:szCs w:val="28"/>
        </w:rPr>
        <w:t>елью применения стационарозамещающих форм социального обслуживания является развитие и расширение спектра предоставляемых социальных, социально-медицинских услуг в форме социального обслуживания на дому, повышение качества и продолжительности жизни пож</w:t>
      </w:r>
      <w:r w:rsidR="004D0EB3">
        <w:rPr>
          <w:rFonts w:ascii="Times New Roman" w:eastAsia="Times New Roman" w:hAnsi="Times New Roman" w:cs="Times New Roman"/>
          <w:bCs/>
          <w:sz w:val="28"/>
          <w:szCs w:val="28"/>
        </w:rPr>
        <w:t>илых людей и инвалидов. Основными</w:t>
      </w:r>
      <w:r w:rsidR="00550E10" w:rsidRPr="001E29D2">
        <w:rPr>
          <w:rFonts w:ascii="Times New Roman" w:eastAsia="Times New Roman" w:hAnsi="Times New Roman" w:cs="Times New Roman"/>
          <w:bCs/>
          <w:sz w:val="28"/>
          <w:szCs w:val="28"/>
        </w:rPr>
        <w:t xml:space="preserve"> задач</w:t>
      </w:r>
      <w:r w:rsidR="004D0EB3">
        <w:rPr>
          <w:rFonts w:ascii="Times New Roman" w:eastAsia="Times New Roman" w:hAnsi="Times New Roman" w:cs="Times New Roman"/>
          <w:bCs/>
          <w:sz w:val="28"/>
          <w:szCs w:val="28"/>
        </w:rPr>
        <w:t>ами</w:t>
      </w:r>
      <w:r w:rsidR="00550E10" w:rsidRPr="001E29D2">
        <w:rPr>
          <w:rFonts w:ascii="Times New Roman" w:eastAsia="Times New Roman" w:hAnsi="Times New Roman" w:cs="Times New Roman"/>
          <w:bCs/>
          <w:sz w:val="28"/>
          <w:szCs w:val="28"/>
        </w:rPr>
        <w:t>, решаемы</w:t>
      </w:r>
      <w:r w:rsidR="004D0EB3">
        <w:rPr>
          <w:rFonts w:ascii="Times New Roman" w:eastAsia="Times New Roman" w:hAnsi="Times New Roman" w:cs="Times New Roman"/>
          <w:bCs/>
          <w:sz w:val="28"/>
          <w:szCs w:val="28"/>
        </w:rPr>
        <w:t>ми</w:t>
      </w:r>
      <w:r w:rsidR="00550E10" w:rsidRPr="001E29D2">
        <w:rPr>
          <w:rFonts w:ascii="Times New Roman" w:eastAsia="Times New Roman" w:hAnsi="Times New Roman" w:cs="Times New Roman"/>
          <w:bCs/>
          <w:sz w:val="28"/>
          <w:szCs w:val="28"/>
        </w:rPr>
        <w:t xml:space="preserve"> в рамках использования стационарозамещающих форм социального обслуживания</w:t>
      </w:r>
      <w:r w:rsidR="000A2106" w:rsidRPr="001E29D2">
        <w:rPr>
          <w:rFonts w:ascii="Times New Roman" w:eastAsia="Times New Roman" w:hAnsi="Times New Roman" w:cs="Times New Roman"/>
          <w:bCs/>
          <w:sz w:val="28"/>
          <w:szCs w:val="28"/>
        </w:rPr>
        <w:t>,</w:t>
      </w:r>
      <w:r w:rsidR="00550E10" w:rsidRPr="001E29D2">
        <w:rPr>
          <w:rFonts w:ascii="Times New Roman" w:eastAsia="Times New Roman" w:hAnsi="Times New Roman" w:cs="Times New Roman"/>
          <w:bCs/>
          <w:sz w:val="28"/>
          <w:szCs w:val="28"/>
        </w:rPr>
        <w:t xml:space="preserve"> являются создание соответствующих возрасту и состоянию здоровья условий жизнедеятельности </w:t>
      </w:r>
      <w:r w:rsidR="00550E10" w:rsidRPr="001E29D2">
        <w:rPr>
          <w:rFonts w:ascii="Times New Roman" w:eastAsia="Times New Roman" w:hAnsi="Times New Roman" w:cs="Times New Roman"/>
          <w:bCs/>
          <w:color w:val="auto"/>
          <w:sz w:val="28"/>
          <w:szCs w:val="28"/>
        </w:rPr>
        <w:t>пожилых граждан на дому, проведение мероприятий социального, медицинского и психологического характера, направленных на поддержание физического и психологического здоровья граждан. Количество человек, обеспечиваемых стационарозамещающими формами социального обсл</w:t>
      </w:r>
      <w:r w:rsidR="004D0EB3">
        <w:rPr>
          <w:rFonts w:ascii="Times New Roman" w:eastAsia="Times New Roman" w:hAnsi="Times New Roman" w:cs="Times New Roman"/>
          <w:bCs/>
          <w:color w:val="auto"/>
          <w:sz w:val="28"/>
          <w:szCs w:val="28"/>
        </w:rPr>
        <w:t xml:space="preserve">уживания, ежегодно будет расти </w:t>
      </w:r>
      <w:r w:rsidR="00550E10" w:rsidRPr="001E29D2">
        <w:rPr>
          <w:rFonts w:ascii="Times New Roman" w:eastAsia="Times New Roman" w:hAnsi="Times New Roman" w:cs="Times New Roman"/>
          <w:bCs/>
          <w:color w:val="auto"/>
          <w:sz w:val="28"/>
          <w:szCs w:val="28"/>
        </w:rPr>
        <w:t>и с 17</w:t>
      </w:r>
      <w:r w:rsidR="00AF758F" w:rsidRPr="001E29D2">
        <w:rPr>
          <w:rFonts w:ascii="Times New Roman" w:eastAsia="Times New Roman" w:hAnsi="Times New Roman" w:cs="Times New Roman"/>
          <w:bCs/>
          <w:color w:val="auto"/>
          <w:sz w:val="28"/>
          <w:szCs w:val="28"/>
        </w:rPr>
        <w:t>763</w:t>
      </w:r>
      <w:r w:rsidR="00021817" w:rsidRPr="001E29D2">
        <w:rPr>
          <w:rFonts w:ascii="Times New Roman" w:eastAsia="Times New Roman" w:hAnsi="Times New Roman" w:cs="Times New Roman"/>
          <w:bCs/>
          <w:color w:val="auto"/>
          <w:sz w:val="28"/>
          <w:szCs w:val="28"/>
        </w:rPr>
        <w:t xml:space="preserve"> граждан</w:t>
      </w:r>
      <w:r w:rsidR="00676CB6" w:rsidRPr="00676CB6">
        <w:t xml:space="preserve"> </w:t>
      </w:r>
      <w:r w:rsidR="00676CB6" w:rsidRPr="00676CB6">
        <w:rPr>
          <w:rFonts w:ascii="Times New Roman" w:eastAsia="Times New Roman" w:hAnsi="Times New Roman" w:cs="Times New Roman"/>
          <w:bCs/>
          <w:color w:val="auto"/>
          <w:sz w:val="28"/>
          <w:szCs w:val="28"/>
        </w:rPr>
        <w:t>пожилого возраста и инвалидов</w:t>
      </w:r>
      <w:r w:rsidR="00021817" w:rsidRPr="001E29D2">
        <w:rPr>
          <w:rFonts w:ascii="Times New Roman" w:eastAsia="Times New Roman" w:hAnsi="Times New Roman" w:cs="Times New Roman"/>
          <w:bCs/>
          <w:color w:val="auto"/>
          <w:sz w:val="28"/>
          <w:szCs w:val="28"/>
        </w:rPr>
        <w:t xml:space="preserve"> в 2019 году увеличит</w:t>
      </w:r>
      <w:r w:rsidR="00550E10" w:rsidRPr="001E29D2">
        <w:rPr>
          <w:rFonts w:ascii="Times New Roman" w:eastAsia="Times New Roman" w:hAnsi="Times New Roman" w:cs="Times New Roman"/>
          <w:bCs/>
          <w:color w:val="auto"/>
          <w:sz w:val="28"/>
          <w:szCs w:val="28"/>
        </w:rPr>
        <w:t xml:space="preserve">ся </w:t>
      </w:r>
      <w:r w:rsidR="00CC101B" w:rsidRPr="001E29D2">
        <w:rPr>
          <w:rFonts w:ascii="Times New Roman" w:eastAsia="Times New Roman" w:hAnsi="Times New Roman" w:cs="Times New Roman"/>
          <w:bCs/>
          <w:color w:val="auto"/>
          <w:sz w:val="28"/>
          <w:szCs w:val="28"/>
        </w:rPr>
        <w:t>в</w:t>
      </w:r>
      <w:r w:rsidR="004D0EB3">
        <w:rPr>
          <w:rFonts w:ascii="Times New Roman" w:eastAsia="Times New Roman" w:hAnsi="Times New Roman" w:cs="Times New Roman"/>
          <w:bCs/>
          <w:color w:val="auto"/>
          <w:sz w:val="28"/>
          <w:szCs w:val="28"/>
        </w:rPr>
        <w:t> </w:t>
      </w:r>
      <w:r w:rsidR="00CC101B" w:rsidRPr="001E29D2">
        <w:rPr>
          <w:rFonts w:ascii="Times New Roman" w:eastAsia="Times New Roman" w:hAnsi="Times New Roman" w:cs="Times New Roman"/>
          <w:bCs/>
          <w:color w:val="auto"/>
          <w:sz w:val="28"/>
          <w:szCs w:val="28"/>
        </w:rPr>
        <w:t xml:space="preserve">рамках реализации </w:t>
      </w:r>
      <w:r w:rsidR="00710C77" w:rsidRPr="001E29D2">
        <w:rPr>
          <w:rFonts w:ascii="Times New Roman" w:eastAsia="Times New Roman" w:hAnsi="Times New Roman" w:cs="Times New Roman"/>
          <w:bCs/>
          <w:color w:val="auto"/>
          <w:sz w:val="28"/>
          <w:szCs w:val="28"/>
        </w:rPr>
        <w:t xml:space="preserve">Плана мероприятий («дорожной карты») </w:t>
      </w:r>
      <w:r w:rsidR="00550E10" w:rsidRPr="001E29D2">
        <w:rPr>
          <w:rFonts w:ascii="Times New Roman" w:eastAsia="Times New Roman" w:hAnsi="Times New Roman" w:cs="Times New Roman"/>
          <w:bCs/>
          <w:color w:val="auto"/>
          <w:sz w:val="28"/>
          <w:szCs w:val="28"/>
        </w:rPr>
        <w:t xml:space="preserve">до </w:t>
      </w:r>
      <w:r w:rsidR="007D1F26" w:rsidRPr="001E29D2">
        <w:rPr>
          <w:rFonts w:ascii="Times New Roman" w:eastAsia="Times New Roman" w:hAnsi="Times New Roman" w:cs="Times New Roman"/>
          <w:bCs/>
          <w:color w:val="auto"/>
          <w:sz w:val="28"/>
          <w:szCs w:val="28"/>
        </w:rPr>
        <w:t>18</w:t>
      </w:r>
      <w:r w:rsidR="00662EEB" w:rsidRPr="001E29D2">
        <w:rPr>
          <w:rFonts w:ascii="Times New Roman" w:eastAsia="Times New Roman" w:hAnsi="Times New Roman" w:cs="Times New Roman"/>
          <w:bCs/>
          <w:color w:val="auto"/>
          <w:sz w:val="28"/>
          <w:szCs w:val="28"/>
        </w:rPr>
        <w:t>21</w:t>
      </w:r>
      <w:r w:rsidR="002A5A53" w:rsidRPr="001E29D2">
        <w:rPr>
          <w:rFonts w:ascii="Times New Roman" w:eastAsia="Times New Roman" w:hAnsi="Times New Roman" w:cs="Times New Roman"/>
          <w:bCs/>
          <w:color w:val="auto"/>
          <w:sz w:val="28"/>
          <w:szCs w:val="28"/>
        </w:rPr>
        <w:t>5</w:t>
      </w:r>
      <w:r w:rsidR="00E82A10" w:rsidRPr="001E29D2">
        <w:rPr>
          <w:rFonts w:ascii="Times New Roman" w:eastAsia="Times New Roman" w:hAnsi="Times New Roman" w:cs="Times New Roman"/>
          <w:bCs/>
          <w:color w:val="auto"/>
          <w:sz w:val="28"/>
          <w:szCs w:val="28"/>
        </w:rPr>
        <w:t xml:space="preserve"> </w:t>
      </w:r>
      <w:r w:rsidR="00550E10" w:rsidRPr="001E29D2">
        <w:rPr>
          <w:rFonts w:ascii="Times New Roman" w:eastAsia="Times New Roman" w:hAnsi="Times New Roman" w:cs="Times New Roman"/>
          <w:bCs/>
          <w:color w:val="auto"/>
          <w:sz w:val="28"/>
          <w:szCs w:val="28"/>
        </w:rPr>
        <w:t xml:space="preserve">граждан </w:t>
      </w:r>
      <w:r w:rsidR="0048266F" w:rsidRPr="001E29D2">
        <w:rPr>
          <w:rFonts w:ascii="Times New Roman" w:eastAsia="Times New Roman" w:hAnsi="Times New Roman" w:cs="Times New Roman"/>
          <w:bCs/>
          <w:color w:val="auto"/>
          <w:sz w:val="28"/>
          <w:szCs w:val="28"/>
        </w:rPr>
        <w:t xml:space="preserve">пожилого возраста и инвалидов </w:t>
      </w:r>
      <w:r w:rsidR="00550E10" w:rsidRPr="001E29D2">
        <w:rPr>
          <w:rFonts w:ascii="Times New Roman" w:eastAsia="Times New Roman" w:hAnsi="Times New Roman" w:cs="Times New Roman"/>
          <w:bCs/>
          <w:color w:val="auto"/>
          <w:sz w:val="28"/>
          <w:szCs w:val="28"/>
        </w:rPr>
        <w:t>в 202</w:t>
      </w:r>
      <w:r w:rsidR="00CC101B" w:rsidRPr="001E29D2">
        <w:rPr>
          <w:rFonts w:ascii="Times New Roman" w:eastAsia="Times New Roman" w:hAnsi="Times New Roman" w:cs="Times New Roman"/>
          <w:bCs/>
          <w:color w:val="auto"/>
          <w:sz w:val="28"/>
          <w:szCs w:val="28"/>
        </w:rPr>
        <w:t>1</w:t>
      </w:r>
      <w:r w:rsidR="0048266F" w:rsidRPr="001E29D2">
        <w:rPr>
          <w:rFonts w:ascii="Times New Roman" w:eastAsia="Times New Roman" w:hAnsi="Times New Roman" w:cs="Times New Roman"/>
          <w:bCs/>
          <w:color w:val="auto"/>
          <w:sz w:val="28"/>
          <w:szCs w:val="28"/>
        </w:rPr>
        <w:t xml:space="preserve"> году, </w:t>
      </w:r>
      <w:r w:rsidR="00550E10" w:rsidRPr="001E29D2">
        <w:rPr>
          <w:rFonts w:ascii="Times New Roman" w:eastAsia="Times New Roman" w:hAnsi="Times New Roman" w:cs="Times New Roman"/>
          <w:bCs/>
          <w:color w:val="auto"/>
          <w:sz w:val="28"/>
          <w:szCs w:val="28"/>
        </w:rPr>
        <w:t xml:space="preserve">нуждающихся в стационарном социальном обслуживании, в том числе: «стационар на дому» – </w:t>
      </w:r>
      <w:r w:rsidR="00861609" w:rsidRPr="001E29D2">
        <w:rPr>
          <w:rFonts w:ascii="Times New Roman" w:eastAsia="Times New Roman" w:hAnsi="Times New Roman" w:cs="Times New Roman"/>
          <w:bCs/>
          <w:color w:val="auto"/>
          <w:sz w:val="28"/>
          <w:szCs w:val="28"/>
        </w:rPr>
        <w:t>1900</w:t>
      </w:r>
      <w:r w:rsidR="00550E10" w:rsidRPr="001E29D2">
        <w:rPr>
          <w:rFonts w:ascii="Times New Roman" w:eastAsia="Times New Roman" w:hAnsi="Times New Roman" w:cs="Times New Roman"/>
          <w:bCs/>
          <w:color w:val="auto"/>
          <w:sz w:val="28"/>
          <w:szCs w:val="28"/>
        </w:rPr>
        <w:t xml:space="preserve"> человек; обеспечение </w:t>
      </w:r>
      <w:r w:rsidR="00B411C8" w:rsidRPr="001E29D2">
        <w:rPr>
          <w:rFonts w:ascii="Times New Roman" w:eastAsia="Times New Roman" w:hAnsi="Times New Roman" w:cs="Times New Roman"/>
          <w:bCs/>
          <w:color w:val="auto"/>
          <w:sz w:val="28"/>
          <w:szCs w:val="28"/>
        </w:rPr>
        <w:t xml:space="preserve">социальными </w:t>
      </w:r>
      <w:r w:rsidR="00550E10" w:rsidRPr="001E29D2">
        <w:rPr>
          <w:rFonts w:ascii="Times New Roman" w:eastAsia="Times New Roman" w:hAnsi="Times New Roman" w:cs="Times New Roman"/>
          <w:bCs/>
          <w:color w:val="auto"/>
          <w:sz w:val="28"/>
          <w:szCs w:val="28"/>
        </w:rPr>
        <w:t xml:space="preserve">услугами </w:t>
      </w:r>
      <w:r w:rsidR="00B411C8" w:rsidRPr="001E29D2">
        <w:rPr>
          <w:rFonts w:ascii="Times New Roman" w:eastAsia="Times New Roman" w:hAnsi="Times New Roman" w:cs="Times New Roman"/>
          <w:bCs/>
          <w:color w:val="auto"/>
          <w:sz w:val="28"/>
          <w:szCs w:val="28"/>
        </w:rPr>
        <w:t xml:space="preserve">с привлечением </w:t>
      </w:r>
      <w:r w:rsidR="00550E10" w:rsidRPr="001E29D2">
        <w:rPr>
          <w:rFonts w:ascii="Times New Roman" w:eastAsia="Times New Roman" w:hAnsi="Times New Roman" w:cs="Times New Roman"/>
          <w:bCs/>
          <w:color w:val="auto"/>
          <w:sz w:val="28"/>
          <w:szCs w:val="28"/>
        </w:rPr>
        <w:t>сиделки</w:t>
      </w:r>
      <w:r w:rsidR="00B411C8" w:rsidRPr="001E29D2">
        <w:rPr>
          <w:rFonts w:ascii="Times New Roman" w:eastAsia="Times New Roman" w:hAnsi="Times New Roman" w:cs="Times New Roman"/>
          <w:bCs/>
          <w:color w:val="auto"/>
          <w:sz w:val="28"/>
          <w:szCs w:val="28"/>
        </w:rPr>
        <w:t xml:space="preserve"> (помощника по уход</w:t>
      </w:r>
      <w:r w:rsidR="000A2106" w:rsidRPr="001E29D2">
        <w:rPr>
          <w:rFonts w:ascii="Times New Roman" w:eastAsia="Times New Roman" w:hAnsi="Times New Roman" w:cs="Times New Roman"/>
          <w:bCs/>
          <w:color w:val="auto"/>
          <w:sz w:val="28"/>
          <w:szCs w:val="28"/>
        </w:rPr>
        <w:t>у</w:t>
      </w:r>
      <w:r w:rsidR="00B411C8" w:rsidRPr="001E29D2">
        <w:rPr>
          <w:rFonts w:ascii="Times New Roman" w:eastAsia="Times New Roman" w:hAnsi="Times New Roman" w:cs="Times New Roman"/>
          <w:bCs/>
          <w:color w:val="auto"/>
          <w:sz w:val="28"/>
          <w:szCs w:val="28"/>
        </w:rPr>
        <w:t>) на дому</w:t>
      </w:r>
      <w:r w:rsidR="00550E10" w:rsidRPr="001E29D2">
        <w:rPr>
          <w:rFonts w:ascii="Times New Roman" w:eastAsia="Times New Roman" w:hAnsi="Times New Roman" w:cs="Times New Roman"/>
          <w:bCs/>
          <w:color w:val="auto"/>
          <w:sz w:val="28"/>
          <w:szCs w:val="28"/>
        </w:rPr>
        <w:t xml:space="preserve"> – 1</w:t>
      </w:r>
      <w:r w:rsidR="00B411C8" w:rsidRPr="001E29D2">
        <w:rPr>
          <w:rFonts w:ascii="Times New Roman" w:eastAsia="Times New Roman" w:hAnsi="Times New Roman" w:cs="Times New Roman"/>
          <w:bCs/>
          <w:color w:val="auto"/>
          <w:sz w:val="28"/>
          <w:szCs w:val="28"/>
        </w:rPr>
        <w:t>00</w:t>
      </w:r>
      <w:r w:rsidR="00550E10" w:rsidRPr="001E29D2">
        <w:rPr>
          <w:rFonts w:ascii="Times New Roman" w:eastAsia="Times New Roman" w:hAnsi="Times New Roman" w:cs="Times New Roman"/>
          <w:bCs/>
          <w:color w:val="auto"/>
          <w:sz w:val="28"/>
          <w:szCs w:val="28"/>
        </w:rPr>
        <w:t xml:space="preserve"> человек; обеспечение родственного ухода – 6</w:t>
      </w:r>
      <w:r w:rsidR="00F31C82" w:rsidRPr="001E29D2">
        <w:rPr>
          <w:rFonts w:ascii="Times New Roman" w:eastAsia="Times New Roman" w:hAnsi="Times New Roman" w:cs="Times New Roman"/>
          <w:bCs/>
          <w:color w:val="auto"/>
          <w:sz w:val="28"/>
          <w:szCs w:val="28"/>
        </w:rPr>
        <w:t>00</w:t>
      </w:r>
      <w:r w:rsidR="00550E10" w:rsidRPr="001E29D2">
        <w:rPr>
          <w:rFonts w:ascii="Times New Roman" w:eastAsia="Times New Roman" w:hAnsi="Times New Roman" w:cs="Times New Roman"/>
          <w:bCs/>
          <w:color w:val="auto"/>
          <w:sz w:val="28"/>
          <w:szCs w:val="28"/>
        </w:rPr>
        <w:t xml:space="preserve"> человек; обеспечение кратковременным пребыванием вне дома (отделение дневного пребывания для граждан</w:t>
      </w:r>
      <w:r w:rsidR="00E5143C" w:rsidRPr="001E29D2">
        <w:rPr>
          <w:rFonts w:ascii="Times New Roman" w:eastAsia="Times New Roman" w:hAnsi="Times New Roman" w:cs="Times New Roman"/>
          <w:bCs/>
          <w:color w:val="auto"/>
          <w:sz w:val="28"/>
          <w:szCs w:val="28"/>
        </w:rPr>
        <w:t xml:space="preserve"> пожилого возраста и инвалидов</w:t>
      </w:r>
      <w:r w:rsidR="00550E10" w:rsidRPr="001E29D2">
        <w:rPr>
          <w:rFonts w:ascii="Times New Roman" w:eastAsia="Times New Roman" w:hAnsi="Times New Roman" w:cs="Times New Roman"/>
          <w:bCs/>
          <w:color w:val="auto"/>
          <w:sz w:val="28"/>
          <w:szCs w:val="28"/>
        </w:rPr>
        <w:t>) –</w:t>
      </w:r>
      <w:r w:rsidR="00C74642" w:rsidRPr="001E29D2">
        <w:rPr>
          <w:rFonts w:ascii="Times New Roman" w:eastAsia="Times New Roman" w:hAnsi="Times New Roman" w:cs="Times New Roman"/>
          <w:bCs/>
          <w:color w:val="auto"/>
          <w:sz w:val="28"/>
          <w:szCs w:val="28"/>
        </w:rPr>
        <w:t xml:space="preserve"> </w:t>
      </w:r>
      <w:r w:rsidR="00F9543A" w:rsidRPr="001E29D2">
        <w:rPr>
          <w:rFonts w:ascii="Times New Roman" w:eastAsia="Times New Roman" w:hAnsi="Times New Roman" w:cs="Times New Roman"/>
          <w:bCs/>
          <w:color w:val="auto"/>
          <w:sz w:val="28"/>
          <w:szCs w:val="28"/>
        </w:rPr>
        <w:t>1</w:t>
      </w:r>
      <w:r w:rsidR="00662EEB" w:rsidRPr="001E29D2">
        <w:rPr>
          <w:rFonts w:ascii="Times New Roman" w:eastAsia="Times New Roman" w:hAnsi="Times New Roman" w:cs="Times New Roman"/>
          <w:bCs/>
          <w:color w:val="auto"/>
          <w:sz w:val="28"/>
          <w:szCs w:val="28"/>
        </w:rPr>
        <w:t>3</w:t>
      </w:r>
      <w:r w:rsidR="00F9543A" w:rsidRPr="001E29D2">
        <w:rPr>
          <w:rFonts w:ascii="Times New Roman" w:eastAsia="Times New Roman" w:hAnsi="Times New Roman" w:cs="Times New Roman"/>
          <w:bCs/>
          <w:color w:val="auto"/>
          <w:sz w:val="28"/>
          <w:szCs w:val="28"/>
        </w:rPr>
        <w:t>0</w:t>
      </w:r>
      <w:r w:rsidR="004D0EB3">
        <w:rPr>
          <w:rFonts w:ascii="Times New Roman" w:eastAsia="Times New Roman" w:hAnsi="Times New Roman" w:cs="Times New Roman"/>
          <w:bCs/>
          <w:color w:val="auto"/>
          <w:sz w:val="28"/>
          <w:szCs w:val="28"/>
        </w:rPr>
        <w:t xml:space="preserve"> человек; проживание в «п</w:t>
      </w:r>
      <w:r w:rsidR="00550E10" w:rsidRPr="001E29D2">
        <w:rPr>
          <w:rFonts w:ascii="Times New Roman" w:eastAsia="Times New Roman" w:hAnsi="Times New Roman" w:cs="Times New Roman"/>
          <w:bCs/>
          <w:color w:val="auto"/>
          <w:sz w:val="28"/>
          <w:szCs w:val="28"/>
        </w:rPr>
        <w:t xml:space="preserve">риемных семьях для пожилых» – </w:t>
      </w:r>
      <w:r w:rsidR="002A5A53" w:rsidRPr="001E29D2">
        <w:rPr>
          <w:rFonts w:ascii="Times New Roman" w:eastAsia="Times New Roman" w:hAnsi="Times New Roman" w:cs="Times New Roman"/>
          <w:bCs/>
          <w:color w:val="auto"/>
          <w:sz w:val="28"/>
          <w:szCs w:val="28"/>
        </w:rPr>
        <w:t>50</w:t>
      </w:r>
      <w:r w:rsidR="00550E10" w:rsidRPr="001E29D2">
        <w:rPr>
          <w:rFonts w:ascii="Times New Roman" w:eastAsia="Times New Roman" w:hAnsi="Times New Roman" w:cs="Times New Roman"/>
          <w:bCs/>
          <w:color w:val="auto"/>
          <w:sz w:val="28"/>
          <w:szCs w:val="28"/>
        </w:rPr>
        <w:t xml:space="preserve"> человек;</w:t>
      </w:r>
      <w:r w:rsidR="00B45D7F" w:rsidRPr="001E29D2">
        <w:rPr>
          <w:rFonts w:ascii="Times New Roman" w:eastAsia="Times New Roman" w:hAnsi="Times New Roman" w:cs="Times New Roman"/>
          <w:bCs/>
          <w:color w:val="auto"/>
          <w:sz w:val="28"/>
          <w:szCs w:val="28"/>
        </w:rPr>
        <w:t xml:space="preserve"> </w:t>
      </w:r>
      <w:r w:rsidR="00550E10" w:rsidRPr="001E29D2">
        <w:rPr>
          <w:rFonts w:ascii="Times New Roman" w:eastAsia="Times New Roman" w:hAnsi="Times New Roman" w:cs="Times New Roman"/>
          <w:bCs/>
          <w:color w:val="auto"/>
          <w:sz w:val="28"/>
          <w:szCs w:val="28"/>
        </w:rPr>
        <w:t>обес</w:t>
      </w:r>
      <w:r w:rsidR="000B5E30" w:rsidRPr="001E29D2">
        <w:rPr>
          <w:rFonts w:ascii="Times New Roman" w:eastAsia="Times New Roman" w:hAnsi="Times New Roman" w:cs="Times New Roman"/>
          <w:bCs/>
          <w:color w:val="auto"/>
          <w:sz w:val="28"/>
          <w:szCs w:val="28"/>
        </w:rPr>
        <w:t>печение услугами волонтеров – 4</w:t>
      </w:r>
      <w:r w:rsidR="00550E10" w:rsidRPr="001E29D2">
        <w:rPr>
          <w:rFonts w:ascii="Times New Roman" w:eastAsia="Times New Roman" w:hAnsi="Times New Roman" w:cs="Times New Roman"/>
          <w:bCs/>
          <w:color w:val="auto"/>
          <w:sz w:val="28"/>
          <w:szCs w:val="28"/>
        </w:rPr>
        <w:t>4</w:t>
      </w:r>
      <w:r w:rsidR="000B5E30" w:rsidRPr="001E29D2">
        <w:rPr>
          <w:rFonts w:ascii="Times New Roman" w:eastAsia="Times New Roman" w:hAnsi="Times New Roman" w:cs="Times New Roman"/>
          <w:bCs/>
          <w:color w:val="auto"/>
          <w:sz w:val="28"/>
          <w:szCs w:val="28"/>
        </w:rPr>
        <w:t>75</w:t>
      </w:r>
      <w:r w:rsidR="00550E10" w:rsidRPr="001E29D2">
        <w:rPr>
          <w:rFonts w:ascii="Times New Roman" w:eastAsia="Times New Roman" w:hAnsi="Times New Roman" w:cs="Times New Roman"/>
          <w:bCs/>
          <w:color w:val="auto"/>
          <w:sz w:val="28"/>
          <w:szCs w:val="28"/>
        </w:rPr>
        <w:t xml:space="preserve"> человек; мобильными бригадами – </w:t>
      </w:r>
      <w:r w:rsidR="000B5E30" w:rsidRPr="001E29D2">
        <w:rPr>
          <w:rFonts w:ascii="Times New Roman" w:eastAsia="Times New Roman" w:hAnsi="Times New Roman" w:cs="Times New Roman"/>
          <w:bCs/>
          <w:color w:val="auto"/>
          <w:sz w:val="28"/>
          <w:szCs w:val="28"/>
        </w:rPr>
        <w:t xml:space="preserve">10960 </w:t>
      </w:r>
      <w:r w:rsidR="00550E10" w:rsidRPr="001E29D2">
        <w:rPr>
          <w:rFonts w:ascii="Times New Roman" w:eastAsia="Times New Roman" w:hAnsi="Times New Roman" w:cs="Times New Roman"/>
          <w:bCs/>
          <w:color w:val="auto"/>
          <w:sz w:val="28"/>
          <w:szCs w:val="28"/>
        </w:rPr>
        <w:t>человек.</w:t>
      </w:r>
      <w:r w:rsidR="00662EEB" w:rsidRPr="001E29D2">
        <w:rPr>
          <w:rFonts w:ascii="Times New Roman" w:eastAsia="Times New Roman" w:hAnsi="Times New Roman" w:cs="Times New Roman"/>
          <w:bCs/>
          <w:color w:val="auto"/>
          <w:sz w:val="28"/>
          <w:szCs w:val="28"/>
        </w:rPr>
        <w:t xml:space="preserve"> </w:t>
      </w:r>
    </w:p>
    <w:p w:rsidR="00550E10" w:rsidRPr="001E29D2" w:rsidRDefault="00662EEB" w:rsidP="0048266F">
      <w:pPr>
        <w:ind w:firstLine="720"/>
        <w:jc w:val="both"/>
        <w:rPr>
          <w:rFonts w:ascii="Times New Roman" w:eastAsia="Times New Roman" w:hAnsi="Times New Roman" w:cs="Times New Roman"/>
          <w:bCs/>
          <w:color w:val="auto"/>
          <w:sz w:val="28"/>
          <w:szCs w:val="28"/>
        </w:rPr>
      </w:pPr>
      <w:r w:rsidRPr="001E29D2">
        <w:rPr>
          <w:rFonts w:ascii="Times New Roman" w:eastAsia="Times New Roman" w:hAnsi="Times New Roman" w:cs="Times New Roman"/>
          <w:bCs/>
          <w:color w:val="auto"/>
          <w:sz w:val="28"/>
          <w:szCs w:val="28"/>
        </w:rPr>
        <w:t xml:space="preserve">Услуги по самостоятельному проживанию инвалидов с сопровождением в отдельном жилом пространстве (сопровождаемое проживание) </w:t>
      </w:r>
      <w:r w:rsidR="000349E3" w:rsidRPr="001E29D2">
        <w:rPr>
          <w:rFonts w:ascii="Times New Roman" w:eastAsia="Times New Roman" w:hAnsi="Times New Roman" w:cs="Times New Roman"/>
          <w:bCs/>
          <w:color w:val="auto"/>
          <w:sz w:val="28"/>
          <w:szCs w:val="28"/>
        </w:rPr>
        <w:t xml:space="preserve">к 2021 году </w:t>
      </w:r>
      <w:r w:rsidRPr="001E29D2">
        <w:rPr>
          <w:rFonts w:ascii="Times New Roman" w:eastAsia="Times New Roman" w:hAnsi="Times New Roman" w:cs="Times New Roman"/>
          <w:bCs/>
          <w:color w:val="auto"/>
          <w:sz w:val="28"/>
          <w:szCs w:val="28"/>
        </w:rPr>
        <w:t>получат 1</w:t>
      </w:r>
      <w:r w:rsidR="0063282E" w:rsidRPr="001E29D2">
        <w:rPr>
          <w:rFonts w:ascii="Times New Roman" w:eastAsia="Times New Roman" w:hAnsi="Times New Roman" w:cs="Times New Roman"/>
          <w:bCs/>
          <w:color w:val="auto"/>
          <w:sz w:val="28"/>
          <w:szCs w:val="28"/>
        </w:rPr>
        <w:t>5</w:t>
      </w:r>
      <w:r w:rsidR="000349E3" w:rsidRPr="001E29D2">
        <w:rPr>
          <w:rFonts w:ascii="Times New Roman" w:eastAsia="Times New Roman" w:hAnsi="Times New Roman" w:cs="Times New Roman"/>
          <w:bCs/>
          <w:color w:val="auto"/>
          <w:sz w:val="28"/>
          <w:szCs w:val="28"/>
        </w:rPr>
        <w:t>0</w:t>
      </w:r>
      <w:r w:rsidRPr="001E29D2">
        <w:rPr>
          <w:rFonts w:ascii="Times New Roman" w:eastAsia="Times New Roman" w:hAnsi="Times New Roman" w:cs="Times New Roman"/>
          <w:bCs/>
          <w:color w:val="auto"/>
          <w:sz w:val="28"/>
          <w:szCs w:val="28"/>
        </w:rPr>
        <w:t xml:space="preserve"> инвалидов.</w:t>
      </w:r>
    </w:p>
    <w:p w:rsidR="00360FEE" w:rsidRPr="001E29D2" w:rsidRDefault="00360FEE" w:rsidP="00360FEE">
      <w:pPr>
        <w:ind w:firstLine="720"/>
        <w:jc w:val="both"/>
        <w:rPr>
          <w:rFonts w:ascii="Times New Roman" w:eastAsia="Times New Roman" w:hAnsi="Times New Roman" w:cs="Times New Roman"/>
          <w:bCs/>
          <w:color w:val="auto"/>
          <w:sz w:val="28"/>
          <w:szCs w:val="28"/>
        </w:rPr>
      </w:pPr>
      <w:r w:rsidRPr="001E29D2">
        <w:rPr>
          <w:rFonts w:ascii="Times New Roman" w:eastAsia="Times New Roman" w:hAnsi="Times New Roman" w:cs="Times New Roman"/>
          <w:bCs/>
          <w:color w:val="auto"/>
          <w:sz w:val="28"/>
          <w:szCs w:val="28"/>
        </w:rPr>
        <w:t>К 2021 году будет достигнута цель повышения качества жизни у 18</w:t>
      </w:r>
      <w:r w:rsidR="00662EEB" w:rsidRPr="001E29D2">
        <w:rPr>
          <w:rFonts w:ascii="Times New Roman" w:eastAsia="Times New Roman" w:hAnsi="Times New Roman" w:cs="Times New Roman"/>
          <w:bCs/>
          <w:color w:val="auto"/>
          <w:sz w:val="28"/>
          <w:szCs w:val="28"/>
        </w:rPr>
        <w:t>21</w:t>
      </w:r>
      <w:r w:rsidR="002A5A53" w:rsidRPr="001E29D2">
        <w:rPr>
          <w:rFonts w:ascii="Times New Roman" w:eastAsia="Times New Roman" w:hAnsi="Times New Roman" w:cs="Times New Roman"/>
          <w:bCs/>
          <w:color w:val="auto"/>
          <w:sz w:val="28"/>
          <w:szCs w:val="28"/>
        </w:rPr>
        <w:t>5</w:t>
      </w:r>
      <w:r w:rsidRPr="001E29D2">
        <w:rPr>
          <w:rFonts w:ascii="Times New Roman" w:eastAsia="Times New Roman" w:hAnsi="Times New Roman" w:cs="Times New Roman"/>
          <w:bCs/>
          <w:color w:val="auto"/>
          <w:sz w:val="28"/>
          <w:szCs w:val="28"/>
        </w:rPr>
        <w:t xml:space="preserve"> пожилых граждан, расширен спектр предоставляемых социально-медицинских услуг на дому, что способствует увеличению продолжительности жизни обслуживаемых граждан.</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 2020 года планируется участие Новосибирской области в пилотном проекте по созданию системы долговременного ухода за гражданами пожилого возраста и инвалидами,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а также по поддержке семейного ухода. В результате реализаци</w:t>
      </w:r>
      <w:r w:rsidR="00B806B0" w:rsidRPr="001E29D2">
        <w:rPr>
          <w:rFonts w:ascii="Times New Roman" w:eastAsia="Times New Roman" w:hAnsi="Times New Roman" w:cs="Times New Roman"/>
          <w:bCs/>
          <w:sz w:val="28"/>
          <w:szCs w:val="28"/>
        </w:rPr>
        <w:t>и проекта будет сохранено 100%</w:t>
      </w:r>
      <w:r w:rsidRPr="001E29D2">
        <w:rPr>
          <w:rFonts w:ascii="Times New Roman" w:eastAsia="Times New Roman" w:hAnsi="Times New Roman" w:cs="Times New Roman"/>
          <w:bCs/>
          <w:sz w:val="28"/>
          <w:szCs w:val="28"/>
        </w:rPr>
        <w:t xml:space="preserve"> обеспечение нуждающихся граждан в социальных услугах, не допущен рост очередности в стационарные учреждения</w:t>
      </w:r>
      <w:r w:rsidR="00937AC7" w:rsidRPr="001E29D2">
        <w:rPr>
          <w:rFonts w:ascii="Times New Roman" w:eastAsia="Times New Roman" w:hAnsi="Times New Roman" w:cs="Times New Roman"/>
          <w:bCs/>
          <w:sz w:val="28"/>
          <w:szCs w:val="28"/>
        </w:rPr>
        <w:t xml:space="preserve"> социального обслуживания</w:t>
      </w:r>
      <w:r w:rsidRPr="001E29D2">
        <w:rPr>
          <w:rFonts w:ascii="Times New Roman" w:eastAsia="Times New Roman" w:hAnsi="Times New Roman" w:cs="Times New Roman"/>
          <w:bCs/>
          <w:sz w:val="28"/>
          <w:szCs w:val="28"/>
        </w:rPr>
        <w:t>, повышено ка</w:t>
      </w:r>
      <w:r w:rsidR="00692ACA" w:rsidRPr="001E29D2">
        <w:rPr>
          <w:rFonts w:ascii="Times New Roman" w:eastAsia="Times New Roman" w:hAnsi="Times New Roman" w:cs="Times New Roman"/>
          <w:bCs/>
          <w:sz w:val="28"/>
          <w:szCs w:val="28"/>
        </w:rPr>
        <w:t>чество социального обслуживания.</w:t>
      </w:r>
    </w:p>
    <w:p w:rsidR="00360FEE" w:rsidRPr="001E29D2" w:rsidRDefault="008F5F8A"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Так, д</w:t>
      </w:r>
      <w:r w:rsidR="00360FEE" w:rsidRPr="001E29D2">
        <w:rPr>
          <w:rFonts w:ascii="Times New Roman" w:eastAsia="Times New Roman" w:hAnsi="Times New Roman" w:cs="Times New Roman"/>
          <w:bCs/>
          <w:sz w:val="28"/>
          <w:szCs w:val="28"/>
        </w:rPr>
        <w:t>ля решения проблем жизнеустройства одиноких людей на 01.0</w:t>
      </w:r>
      <w:r w:rsidR="003632C1" w:rsidRPr="001E29D2">
        <w:rPr>
          <w:rFonts w:ascii="Times New Roman" w:eastAsia="Times New Roman" w:hAnsi="Times New Roman" w:cs="Times New Roman"/>
          <w:bCs/>
          <w:sz w:val="28"/>
          <w:szCs w:val="28"/>
        </w:rPr>
        <w:t>1</w:t>
      </w:r>
      <w:r w:rsidR="00360FEE" w:rsidRPr="001E29D2">
        <w:rPr>
          <w:rFonts w:ascii="Times New Roman" w:eastAsia="Times New Roman" w:hAnsi="Times New Roman" w:cs="Times New Roman"/>
          <w:bCs/>
          <w:sz w:val="28"/>
          <w:szCs w:val="28"/>
        </w:rPr>
        <w:t xml:space="preserve">.2019 на территории </w:t>
      </w:r>
      <w:r w:rsidR="004D0EB3">
        <w:rPr>
          <w:rFonts w:ascii="Times New Roman" w:eastAsia="Times New Roman" w:hAnsi="Times New Roman" w:cs="Times New Roman"/>
          <w:bCs/>
          <w:sz w:val="28"/>
          <w:szCs w:val="28"/>
        </w:rPr>
        <w:t>11</w:t>
      </w:r>
      <w:r w:rsidR="003632C1" w:rsidRPr="001E29D2">
        <w:rPr>
          <w:rFonts w:ascii="Times New Roman" w:eastAsia="Times New Roman" w:hAnsi="Times New Roman" w:cs="Times New Roman"/>
          <w:bCs/>
          <w:sz w:val="28"/>
          <w:szCs w:val="28"/>
        </w:rPr>
        <w:t xml:space="preserve"> муниципальных районов Новосибирской области </w:t>
      </w:r>
      <w:r w:rsidR="00360FEE" w:rsidRPr="001E29D2">
        <w:rPr>
          <w:rFonts w:ascii="Times New Roman" w:eastAsia="Times New Roman" w:hAnsi="Times New Roman" w:cs="Times New Roman"/>
          <w:bCs/>
          <w:sz w:val="28"/>
          <w:szCs w:val="28"/>
        </w:rPr>
        <w:t xml:space="preserve">существуют </w:t>
      </w:r>
      <w:r w:rsidR="003632C1" w:rsidRPr="001E29D2">
        <w:rPr>
          <w:rFonts w:ascii="Times New Roman" w:eastAsia="Times New Roman" w:hAnsi="Times New Roman" w:cs="Times New Roman"/>
          <w:bCs/>
          <w:sz w:val="28"/>
          <w:szCs w:val="28"/>
        </w:rPr>
        <w:t>36</w:t>
      </w:r>
      <w:r w:rsidR="00360FEE" w:rsidRPr="001E29D2">
        <w:rPr>
          <w:rFonts w:ascii="Times New Roman" w:eastAsia="Times New Roman" w:hAnsi="Times New Roman" w:cs="Times New Roman"/>
          <w:bCs/>
          <w:sz w:val="28"/>
          <w:szCs w:val="28"/>
        </w:rPr>
        <w:t xml:space="preserve"> приемных семей для граждан пожилого возраста, в которых проживает </w:t>
      </w:r>
      <w:r w:rsidR="0095138F" w:rsidRPr="001E29D2">
        <w:rPr>
          <w:rFonts w:ascii="Times New Roman" w:eastAsia="Times New Roman" w:hAnsi="Times New Roman" w:cs="Times New Roman"/>
          <w:bCs/>
          <w:sz w:val="28"/>
          <w:szCs w:val="28"/>
        </w:rPr>
        <w:t>4</w:t>
      </w:r>
      <w:r w:rsidR="003632C1" w:rsidRPr="001E29D2">
        <w:rPr>
          <w:rFonts w:ascii="Times New Roman" w:eastAsia="Times New Roman" w:hAnsi="Times New Roman" w:cs="Times New Roman"/>
          <w:bCs/>
          <w:sz w:val="28"/>
          <w:szCs w:val="28"/>
        </w:rPr>
        <w:t>2</w:t>
      </w:r>
      <w:r w:rsidR="0095138F" w:rsidRPr="001E29D2">
        <w:rPr>
          <w:rFonts w:ascii="Times New Roman" w:eastAsia="Times New Roman" w:hAnsi="Times New Roman" w:cs="Times New Roman"/>
          <w:bCs/>
          <w:sz w:val="28"/>
          <w:szCs w:val="28"/>
        </w:rPr>
        <w:t xml:space="preserve"> граждан</w:t>
      </w:r>
      <w:r w:rsidR="003632C1" w:rsidRPr="001E29D2">
        <w:rPr>
          <w:rFonts w:ascii="Times New Roman" w:eastAsia="Times New Roman" w:hAnsi="Times New Roman" w:cs="Times New Roman"/>
          <w:bCs/>
          <w:sz w:val="28"/>
          <w:szCs w:val="28"/>
        </w:rPr>
        <w:t>ина</w:t>
      </w:r>
      <w:r w:rsidR="00360FEE" w:rsidRPr="001E29D2">
        <w:rPr>
          <w:rFonts w:ascii="Times New Roman" w:eastAsia="Times New Roman" w:hAnsi="Times New Roman" w:cs="Times New Roman"/>
          <w:bCs/>
          <w:sz w:val="28"/>
          <w:szCs w:val="28"/>
        </w:rPr>
        <w:t xml:space="preserve"> пожилого возраста. </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Приемная семья для граждан пожилого возраста в качестве формы социальной поддержки позволяет одновременно решать ряд социальных проблем, с которыми сталкиваются пожилые люди: социальное одиночество, плохие жилищно-бытовые условия, необходимость в постоянном уходе. Происходит снижение нагрузки на учреждения социального обслуживания населения, предоставляющие социальные услуги.</w:t>
      </w:r>
    </w:p>
    <w:p w:rsidR="00360FEE" w:rsidRPr="001E29D2" w:rsidRDefault="00A700CF" w:rsidP="00360FEE">
      <w:pPr>
        <w:ind w:firstLine="720"/>
        <w:jc w:val="both"/>
        <w:rPr>
          <w:rFonts w:ascii="Times New Roman" w:eastAsia="Times New Roman" w:hAnsi="Times New Roman" w:cs="Times New Roman"/>
          <w:bCs/>
          <w:sz w:val="28"/>
          <w:szCs w:val="28"/>
        </w:rPr>
      </w:pPr>
      <w:r w:rsidRPr="001E29D2">
        <w:rPr>
          <w:rFonts w:ascii="Times New Roman" w:hAnsi="Times New Roman" w:cs="Times New Roman"/>
          <w:sz w:val="28"/>
          <w:szCs w:val="28"/>
        </w:rPr>
        <w:t>Вместе с тем, н</w:t>
      </w:r>
      <w:r w:rsidR="00360FEE" w:rsidRPr="001E29D2">
        <w:rPr>
          <w:rFonts w:ascii="Times New Roman" w:hAnsi="Times New Roman" w:cs="Times New Roman"/>
          <w:sz w:val="28"/>
          <w:szCs w:val="28"/>
        </w:rPr>
        <w:t>а территории Новосибирской области</w:t>
      </w:r>
      <w:r w:rsidR="00360FEE" w:rsidRPr="001E29D2">
        <w:rPr>
          <w:rFonts w:ascii="Times New Roman" w:eastAsia="Times New Roman" w:hAnsi="Times New Roman" w:cs="Times New Roman"/>
          <w:bCs/>
          <w:sz w:val="28"/>
          <w:szCs w:val="28"/>
        </w:rPr>
        <w:t xml:space="preserve"> с 2016 года реализуется технология «Социальный патронаж» («Служба сиделок»), направленная на обеспечение физиологической потребности (организация питания, личная гигиена), потребности в безопасности (обеспечение безопасной среды и комфортных условий жизнедеятельности, охрана физического здоровья), социальной потребности (моральная и психологическая поддержка) получателей</w:t>
      </w:r>
      <w:r w:rsidR="004D0EB3">
        <w:rPr>
          <w:rFonts w:ascii="Times New Roman" w:eastAsia="Times New Roman" w:hAnsi="Times New Roman" w:cs="Times New Roman"/>
          <w:bCs/>
          <w:sz w:val="28"/>
          <w:szCs w:val="28"/>
        </w:rPr>
        <w:t xml:space="preserve"> социальной услуги, на базе МБУ</w:t>
      </w:r>
      <w:r w:rsidR="00360FEE" w:rsidRPr="001E29D2">
        <w:rPr>
          <w:rFonts w:ascii="Times New Roman" w:eastAsia="Times New Roman" w:hAnsi="Times New Roman" w:cs="Times New Roman"/>
          <w:bCs/>
          <w:sz w:val="28"/>
          <w:szCs w:val="28"/>
        </w:rPr>
        <w:t xml:space="preserve"> «Ветеран» для жителей города Новосибирска</w:t>
      </w:r>
      <w:r w:rsidR="00A65691" w:rsidRPr="001E29D2">
        <w:rPr>
          <w:rFonts w:ascii="Times New Roman" w:eastAsia="Times New Roman" w:hAnsi="Times New Roman" w:cs="Times New Roman"/>
          <w:bCs/>
          <w:sz w:val="28"/>
          <w:szCs w:val="28"/>
        </w:rPr>
        <w:t xml:space="preserve"> (ежегодный охват не менее 90 человек)</w:t>
      </w:r>
      <w:r w:rsidR="00360FEE" w:rsidRPr="001E29D2">
        <w:rPr>
          <w:rFonts w:ascii="Times New Roman" w:eastAsia="Times New Roman" w:hAnsi="Times New Roman" w:cs="Times New Roman"/>
          <w:bCs/>
          <w:sz w:val="28"/>
          <w:szCs w:val="28"/>
        </w:rPr>
        <w:t>.</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Поставлена задача создания и развития указанной формы ухода на территории региона в зависимости от имеющейся потребности в </w:t>
      </w:r>
      <w:r w:rsidR="00250F75" w:rsidRPr="001E29D2">
        <w:rPr>
          <w:rFonts w:ascii="Times New Roman" w:eastAsia="Times New Roman" w:hAnsi="Times New Roman" w:cs="Times New Roman"/>
          <w:bCs/>
          <w:sz w:val="28"/>
          <w:szCs w:val="28"/>
        </w:rPr>
        <w:t xml:space="preserve">каждом </w:t>
      </w:r>
      <w:r w:rsidRPr="001E29D2">
        <w:rPr>
          <w:rFonts w:ascii="Times New Roman" w:eastAsia="Times New Roman" w:hAnsi="Times New Roman" w:cs="Times New Roman"/>
          <w:bCs/>
          <w:sz w:val="28"/>
          <w:szCs w:val="28"/>
        </w:rPr>
        <w:t>конкретном муниципальном образовании Новосибирской области.</w:t>
      </w:r>
    </w:p>
    <w:p w:rsidR="00360FEE" w:rsidRPr="001E29D2" w:rsidRDefault="00436120"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Также в</w:t>
      </w:r>
      <w:r w:rsidR="00360FEE" w:rsidRPr="001E29D2">
        <w:rPr>
          <w:rFonts w:ascii="Times New Roman" w:eastAsia="Times New Roman" w:hAnsi="Times New Roman" w:cs="Times New Roman"/>
          <w:bCs/>
          <w:sz w:val="28"/>
          <w:szCs w:val="28"/>
        </w:rPr>
        <w:t>ажным элементом системы поддержания жизнедеятельности маломобильных категорий граждан, не имеющих по каким-либо причинам необходимых средств реабилитации, являются пункты проката технических средств реабилитации, которые действуют на базе 1</w:t>
      </w:r>
      <w:r w:rsidR="002F1EE1" w:rsidRPr="001E29D2">
        <w:rPr>
          <w:rFonts w:ascii="Times New Roman" w:eastAsia="Times New Roman" w:hAnsi="Times New Roman" w:cs="Times New Roman"/>
          <w:bCs/>
          <w:sz w:val="28"/>
          <w:szCs w:val="28"/>
        </w:rPr>
        <w:t>9</w:t>
      </w:r>
      <w:r w:rsidR="00360FEE" w:rsidRPr="001E29D2">
        <w:rPr>
          <w:rFonts w:ascii="Times New Roman" w:eastAsia="Times New Roman" w:hAnsi="Times New Roman" w:cs="Times New Roman"/>
          <w:bCs/>
          <w:sz w:val="28"/>
          <w:szCs w:val="28"/>
        </w:rPr>
        <w:t xml:space="preserve"> учреждений социального обслуживания для граждан старшего возраста, количество граждан, воспользовавшихся их услугами </w:t>
      </w:r>
      <w:r w:rsidR="002F1EE1" w:rsidRPr="001E29D2">
        <w:rPr>
          <w:rFonts w:ascii="Times New Roman" w:eastAsia="Times New Roman" w:hAnsi="Times New Roman" w:cs="Times New Roman"/>
          <w:bCs/>
          <w:sz w:val="28"/>
          <w:szCs w:val="28"/>
        </w:rPr>
        <w:t>в течение 9 месяцев 2019 года</w:t>
      </w:r>
      <w:r w:rsidR="004D0EB3">
        <w:rPr>
          <w:rFonts w:ascii="Times New Roman" w:eastAsia="Times New Roman" w:hAnsi="Times New Roman" w:cs="Times New Roman"/>
          <w:bCs/>
          <w:sz w:val="28"/>
          <w:szCs w:val="28"/>
        </w:rPr>
        <w:t>,</w:t>
      </w:r>
      <w:r w:rsidR="002F1EE1" w:rsidRPr="001E29D2">
        <w:rPr>
          <w:rFonts w:ascii="Times New Roman" w:eastAsia="Times New Roman" w:hAnsi="Times New Roman" w:cs="Times New Roman"/>
          <w:bCs/>
          <w:sz w:val="28"/>
          <w:szCs w:val="28"/>
        </w:rPr>
        <w:t xml:space="preserve"> </w:t>
      </w:r>
      <w:r w:rsidR="00360FEE" w:rsidRPr="001E29D2">
        <w:rPr>
          <w:rFonts w:ascii="Times New Roman" w:eastAsia="Times New Roman" w:hAnsi="Times New Roman" w:cs="Times New Roman"/>
          <w:bCs/>
          <w:sz w:val="28"/>
          <w:szCs w:val="28"/>
        </w:rPr>
        <w:t xml:space="preserve">составило </w:t>
      </w:r>
      <w:r w:rsidR="002F1EE1" w:rsidRPr="001E29D2">
        <w:rPr>
          <w:rFonts w:ascii="Times New Roman" w:eastAsia="Times New Roman" w:hAnsi="Times New Roman" w:cs="Times New Roman"/>
          <w:bCs/>
          <w:sz w:val="28"/>
          <w:szCs w:val="28"/>
        </w:rPr>
        <w:t>937</w:t>
      </w:r>
      <w:r w:rsidR="00360FEE" w:rsidRPr="001E29D2">
        <w:rPr>
          <w:rFonts w:ascii="Times New Roman" w:eastAsia="Times New Roman" w:hAnsi="Times New Roman" w:cs="Times New Roman"/>
          <w:bCs/>
          <w:sz w:val="28"/>
          <w:szCs w:val="28"/>
        </w:rPr>
        <w:t xml:space="preserve"> человек, а также 13 местных организаци</w:t>
      </w:r>
      <w:r w:rsidR="00676CB6">
        <w:rPr>
          <w:rFonts w:ascii="Times New Roman" w:eastAsia="Times New Roman" w:hAnsi="Times New Roman" w:cs="Times New Roman"/>
          <w:bCs/>
          <w:sz w:val="28"/>
          <w:szCs w:val="28"/>
        </w:rPr>
        <w:t>й</w:t>
      </w:r>
      <w:r w:rsidR="00360FEE" w:rsidRPr="001E29D2">
        <w:rPr>
          <w:rFonts w:ascii="Times New Roman" w:eastAsia="Times New Roman" w:hAnsi="Times New Roman" w:cs="Times New Roman"/>
          <w:bCs/>
          <w:sz w:val="28"/>
          <w:szCs w:val="28"/>
        </w:rPr>
        <w:t xml:space="preserve"> Всероссийского общества инвалидов. Технические средства реабилитации выдаются гражданам бесплатно</w:t>
      </w:r>
      <w:r w:rsidR="00B806B0" w:rsidRPr="001E29D2">
        <w:rPr>
          <w:rFonts w:ascii="Times New Roman" w:eastAsia="Times New Roman" w:hAnsi="Times New Roman" w:cs="Times New Roman"/>
          <w:bCs/>
          <w:sz w:val="28"/>
          <w:szCs w:val="28"/>
        </w:rPr>
        <w:t xml:space="preserve"> во временное пользование от 3-</w:t>
      </w:r>
      <w:r w:rsidR="00360FEE" w:rsidRPr="001E29D2">
        <w:rPr>
          <w:rFonts w:ascii="Times New Roman" w:eastAsia="Times New Roman" w:hAnsi="Times New Roman" w:cs="Times New Roman"/>
          <w:bCs/>
          <w:sz w:val="28"/>
          <w:szCs w:val="28"/>
        </w:rPr>
        <w:t>х месяцев</w:t>
      </w:r>
      <w:r w:rsidR="002F1EE1" w:rsidRPr="001E29D2">
        <w:rPr>
          <w:rFonts w:ascii="Times New Roman" w:eastAsia="Times New Roman" w:hAnsi="Times New Roman" w:cs="Times New Roman"/>
          <w:bCs/>
          <w:sz w:val="28"/>
          <w:szCs w:val="28"/>
        </w:rPr>
        <w:t xml:space="preserve"> </w:t>
      </w:r>
      <w:r w:rsidR="00360FEE" w:rsidRPr="001E29D2">
        <w:rPr>
          <w:rFonts w:ascii="Times New Roman" w:eastAsia="Times New Roman" w:hAnsi="Times New Roman" w:cs="Times New Roman"/>
          <w:bCs/>
          <w:sz w:val="28"/>
          <w:szCs w:val="28"/>
        </w:rPr>
        <w:t>(с возможностью продления срока пользования), что позволяет осуществлять адаптацию инвалидов и маломобильных граждан в быту за счет обеспечения их вспомогательными приспособлениями и реабилитационными средствами.</w:t>
      </w:r>
    </w:p>
    <w:p w:rsidR="00360FEE" w:rsidRPr="001E29D2" w:rsidRDefault="00413E04" w:rsidP="00360FEE">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Школа по уходу (школа милосердия</w:t>
      </w:r>
      <w:r w:rsidR="00360FEE" w:rsidRPr="001E29D2">
        <w:rPr>
          <w:rFonts w:ascii="Times New Roman" w:eastAsia="Times New Roman" w:hAnsi="Times New Roman" w:cs="Times New Roman"/>
          <w:bCs/>
          <w:sz w:val="28"/>
          <w:szCs w:val="28"/>
        </w:rPr>
        <w:t>)</w:t>
      </w:r>
      <w:r w:rsidR="00AF0508" w:rsidRPr="001E29D2">
        <w:rPr>
          <w:rFonts w:ascii="Times New Roman" w:eastAsia="Times New Roman" w:hAnsi="Times New Roman" w:cs="Times New Roman"/>
          <w:bCs/>
          <w:sz w:val="28"/>
          <w:szCs w:val="28"/>
        </w:rPr>
        <w:t>,</w:t>
      </w:r>
      <w:r w:rsidR="00360FEE" w:rsidRPr="001E29D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патронажная служба</w:t>
      </w:r>
      <w:r w:rsidR="00AF0508" w:rsidRPr="001E29D2">
        <w:rPr>
          <w:rFonts w:ascii="Times New Roman" w:eastAsia="Times New Roman" w:hAnsi="Times New Roman" w:cs="Times New Roman"/>
          <w:bCs/>
          <w:sz w:val="28"/>
          <w:szCs w:val="28"/>
        </w:rPr>
        <w:t xml:space="preserve"> </w:t>
      </w:r>
      <w:r w:rsidR="00360FEE" w:rsidRPr="001E29D2">
        <w:rPr>
          <w:rFonts w:ascii="Times New Roman" w:eastAsia="Times New Roman" w:hAnsi="Times New Roman" w:cs="Times New Roman"/>
          <w:bCs/>
          <w:sz w:val="28"/>
          <w:szCs w:val="28"/>
        </w:rPr>
        <w:t>пред</w:t>
      </w:r>
      <w:r w:rsidR="004D0EB3">
        <w:rPr>
          <w:rFonts w:ascii="Times New Roman" w:eastAsia="Times New Roman" w:hAnsi="Times New Roman" w:cs="Times New Roman"/>
          <w:bCs/>
          <w:sz w:val="28"/>
          <w:szCs w:val="28"/>
        </w:rPr>
        <w:t>о</w:t>
      </w:r>
      <w:r w:rsidR="00360FEE" w:rsidRPr="001E29D2">
        <w:rPr>
          <w:rFonts w:ascii="Times New Roman" w:eastAsia="Times New Roman" w:hAnsi="Times New Roman" w:cs="Times New Roman"/>
          <w:bCs/>
          <w:sz w:val="28"/>
          <w:szCs w:val="28"/>
        </w:rPr>
        <w:t>ставляют технологию, которая является основным компонентом системы поддержания родственного (семейного) ухода за пожилыми</w:t>
      </w:r>
      <w:r w:rsidR="004D0EB3">
        <w:rPr>
          <w:rFonts w:ascii="Times New Roman" w:eastAsia="Times New Roman" w:hAnsi="Times New Roman" w:cs="Times New Roman"/>
          <w:bCs/>
          <w:sz w:val="28"/>
          <w:szCs w:val="28"/>
        </w:rPr>
        <w:t>,</w:t>
      </w:r>
      <w:r w:rsidR="00360FEE" w:rsidRPr="001E29D2">
        <w:rPr>
          <w:rFonts w:ascii="Times New Roman" w:eastAsia="Times New Roman" w:hAnsi="Times New Roman" w:cs="Times New Roman"/>
          <w:bCs/>
          <w:sz w:val="28"/>
          <w:szCs w:val="28"/>
        </w:rPr>
        <w:t xml:space="preserve"> и включает обучение теоретическим и практическим навыкам ухода за пожилыми людьми и инвалидами специалистов учреждений социального обслуживания населения, родственников получателей услуг и непосредственно самих граждан в части обучения навыкам самообслуживания. </w:t>
      </w:r>
    </w:p>
    <w:p w:rsidR="008C770C" w:rsidRPr="001E29D2" w:rsidRDefault="008C770C" w:rsidP="008C770C">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В целях проведения обучения теоретическим и практическим основам по уходу в формате обучающих семинаров в ряде учреждений социального обслуживания оборудованы кабинеты для демонстрации современных реабилитационных средств ухода за тяжело больными и инвалидами (функциональная кровать, столик для кормления, столовые приборы, обо</w:t>
      </w:r>
      <w:r w:rsidR="004D0EB3">
        <w:rPr>
          <w:rFonts w:ascii="Times New Roman" w:eastAsia="Times New Roman" w:hAnsi="Times New Roman" w:cs="Times New Roman"/>
          <w:bCs/>
          <w:sz w:val="28"/>
          <w:szCs w:val="28"/>
        </w:rPr>
        <w:t>рудование для туалета, кресло-</w:t>
      </w:r>
      <w:r w:rsidRPr="001E29D2">
        <w:rPr>
          <w:rFonts w:ascii="Times New Roman" w:eastAsia="Times New Roman" w:hAnsi="Times New Roman" w:cs="Times New Roman"/>
          <w:bCs/>
          <w:sz w:val="28"/>
          <w:szCs w:val="28"/>
        </w:rPr>
        <w:t>коляски, трости, костыли, средства гигиены и ухода).</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Благодаря применению этой технологии отмечаются такие положительные результаты, как:</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повышение эффективности оказания социально-медицинских услуг гражданам пожилого возраста и инвалидам;</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достижение оптимально возможного уровня жизни и социальной адаптации пожилого человека и инвалида в условиях отделений милосердия и привы</w:t>
      </w:r>
      <w:r w:rsidR="004D0EB3">
        <w:rPr>
          <w:rFonts w:ascii="Times New Roman" w:eastAsia="Times New Roman" w:hAnsi="Times New Roman" w:cs="Times New Roman"/>
          <w:bCs/>
          <w:sz w:val="28"/>
          <w:szCs w:val="28"/>
        </w:rPr>
        <w:t>чной для них домашней обстановке</w:t>
      </w:r>
      <w:r w:rsidRPr="001E29D2">
        <w:rPr>
          <w:rFonts w:ascii="Times New Roman" w:eastAsia="Times New Roman" w:hAnsi="Times New Roman" w:cs="Times New Roman"/>
          <w:bCs/>
          <w:sz w:val="28"/>
          <w:szCs w:val="28"/>
        </w:rPr>
        <w:t xml:space="preserve"> после возвращения из учреждения социального обслуживания;</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создание благоприятной обстановки и психологической атмосферы в семье, обеспечивающей снятие последствий психотравмирующих ситуаций, нервно-психической напряженности, способствующих формированию личностных предпосылок для адаптации к изменяющимся условиям и мотивации на здоровье, побуждающих к активной жизни в социуме;</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снижение потребности в услугах лечебно-профилактических учреждений и учреждений социального обслуживания для граждан пожилого возраста и инвалидов.</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Данный проект реализуется на базе 1</w:t>
      </w:r>
      <w:r w:rsidR="00AF0508" w:rsidRPr="001E29D2">
        <w:rPr>
          <w:rFonts w:ascii="Times New Roman" w:eastAsia="Times New Roman" w:hAnsi="Times New Roman" w:cs="Times New Roman"/>
          <w:bCs/>
          <w:sz w:val="28"/>
          <w:szCs w:val="28"/>
        </w:rPr>
        <w:t>5</w:t>
      </w:r>
      <w:r w:rsidRPr="001E29D2">
        <w:rPr>
          <w:rFonts w:ascii="Times New Roman" w:eastAsia="Times New Roman" w:hAnsi="Times New Roman" w:cs="Times New Roman"/>
          <w:bCs/>
          <w:sz w:val="28"/>
          <w:szCs w:val="28"/>
        </w:rPr>
        <w:t xml:space="preserve"> учреждений социального обслуживания, </w:t>
      </w:r>
      <w:r w:rsidR="00AF0508" w:rsidRPr="001E29D2">
        <w:rPr>
          <w:rFonts w:ascii="Times New Roman" w:eastAsia="Times New Roman" w:hAnsi="Times New Roman" w:cs="Times New Roman"/>
          <w:bCs/>
          <w:sz w:val="28"/>
          <w:szCs w:val="28"/>
        </w:rPr>
        <w:t xml:space="preserve">в течение 9 месяцев 2019 года </w:t>
      </w:r>
      <w:r w:rsidRPr="001E29D2">
        <w:rPr>
          <w:rFonts w:ascii="Times New Roman" w:eastAsia="Times New Roman" w:hAnsi="Times New Roman" w:cs="Times New Roman"/>
          <w:bCs/>
          <w:sz w:val="28"/>
          <w:szCs w:val="28"/>
        </w:rPr>
        <w:t>охват соста</w:t>
      </w:r>
      <w:r w:rsidR="005245A3" w:rsidRPr="001E29D2">
        <w:rPr>
          <w:rFonts w:ascii="Times New Roman" w:eastAsia="Times New Roman" w:hAnsi="Times New Roman" w:cs="Times New Roman"/>
          <w:bCs/>
          <w:sz w:val="28"/>
          <w:szCs w:val="28"/>
        </w:rPr>
        <w:t xml:space="preserve">вил </w:t>
      </w:r>
      <w:r w:rsidR="00AF0508" w:rsidRPr="001E29D2">
        <w:rPr>
          <w:rFonts w:ascii="Times New Roman" w:eastAsia="Times New Roman" w:hAnsi="Times New Roman" w:cs="Times New Roman"/>
          <w:bCs/>
          <w:sz w:val="28"/>
          <w:szCs w:val="28"/>
        </w:rPr>
        <w:t>2273</w:t>
      </w:r>
      <w:r w:rsidR="005245A3" w:rsidRPr="001E29D2">
        <w:rPr>
          <w:rFonts w:ascii="Times New Roman" w:eastAsia="Times New Roman" w:hAnsi="Times New Roman" w:cs="Times New Roman"/>
          <w:bCs/>
          <w:sz w:val="28"/>
          <w:szCs w:val="28"/>
        </w:rPr>
        <w:t xml:space="preserve"> чел</w:t>
      </w:r>
      <w:r w:rsidR="00AF0508" w:rsidRPr="001E29D2">
        <w:rPr>
          <w:rFonts w:ascii="Times New Roman" w:eastAsia="Times New Roman" w:hAnsi="Times New Roman" w:cs="Times New Roman"/>
          <w:bCs/>
          <w:sz w:val="28"/>
          <w:szCs w:val="28"/>
        </w:rPr>
        <w:t>овека</w:t>
      </w:r>
      <w:r w:rsidR="005245A3" w:rsidRPr="001E29D2">
        <w:rPr>
          <w:rFonts w:ascii="Times New Roman" w:eastAsia="Times New Roman" w:hAnsi="Times New Roman" w:cs="Times New Roman"/>
          <w:bCs/>
          <w:sz w:val="28"/>
          <w:szCs w:val="28"/>
        </w:rPr>
        <w:t>.</w:t>
      </w:r>
    </w:p>
    <w:p w:rsidR="00360FEE" w:rsidRPr="001E29D2" w:rsidRDefault="00360FEE" w:rsidP="00360FEE">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Кроме того, проведение теоретического и практического обучения сотрудников государственных и муниципальных учреждений социального обслуживания навыкам ухода за гражданами пожилого возраста и инвали</w:t>
      </w:r>
      <w:r w:rsidR="00B806B0" w:rsidRPr="001E29D2">
        <w:rPr>
          <w:rFonts w:ascii="Times New Roman" w:eastAsia="Times New Roman" w:hAnsi="Times New Roman" w:cs="Times New Roman"/>
          <w:bCs/>
          <w:sz w:val="28"/>
          <w:szCs w:val="28"/>
        </w:rPr>
        <w:t>дами на протяжении последних 2-</w:t>
      </w:r>
      <w:r w:rsidRPr="001E29D2">
        <w:rPr>
          <w:rFonts w:ascii="Times New Roman" w:eastAsia="Times New Roman" w:hAnsi="Times New Roman" w:cs="Times New Roman"/>
          <w:bCs/>
          <w:sz w:val="28"/>
          <w:szCs w:val="28"/>
        </w:rPr>
        <w:t xml:space="preserve">х лет проводились представителями ООО </w:t>
      </w:r>
      <w:r w:rsidR="00B806B0" w:rsidRPr="001E29D2">
        <w:rPr>
          <w:rFonts w:ascii="Times New Roman" w:eastAsia="Times New Roman" w:hAnsi="Times New Roman" w:cs="Times New Roman"/>
          <w:bCs/>
          <w:sz w:val="28"/>
          <w:szCs w:val="28"/>
        </w:rPr>
        <w:t>«</w:t>
      </w:r>
      <w:r w:rsidRPr="001E29D2">
        <w:rPr>
          <w:rFonts w:ascii="Times New Roman" w:eastAsia="Times New Roman" w:hAnsi="Times New Roman" w:cs="Times New Roman"/>
          <w:bCs/>
          <w:sz w:val="28"/>
          <w:szCs w:val="28"/>
        </w:rPr>
        <w:t>БЕЛЛА Сибирь</w:t>
      </w:r>
      <w:r w:rsidR="00B806B0" w:rsidRPr="001E29D2">
        <w:rPr>
          <w:rFonts w:ascii="Times New Roman" w:eastAsia="Times New Roman" w:hAnsi="Times New Roman" w:cs="Times New Roman"/>
          <w:bCs/>
          <w:sz w:val="28"/>
          <w:szCs w:val="28"/>
        </w:rPr>
        <w:t>»</w:t>
      </w:r>
      <w:r w:rsidRPr="001E29D2">
        <w:rPr>
          <w:rFonts w:ascii="Times New Roman" w:eastAsia="Times New Roman" w:hAnsi="Times New Roman" w:cs="Times New Roman"/>
          <w:bCs/>
          <w:sz w:val="28"/>
          <w:szCs w:val="28"/>
        </w:rPr>
        <w:t>, в ходе которых обучено 414 человек в рамках выездных мероприятий и в учебном центре указанной организации.</w:t>
      </w:r>
    </w:p>
    <w:p w:rsidR="00360FEE" w:rsidRPr="001E29D2" w:rsidRDefault="00360FEE" w:rsidP="005025B9">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Нельзя не отметить в качестве составляющих долгожительства среди граждан старшего возраста их участие в мероприятиях, реализуемых на базе «Школ здоровья», «Школ активного долголетия», «Академии долгожительства», </w:t>
      </w:r>
      <w:r w:rsidR="0022388C" w:rsidRPr="001E29D2">
        <w:rPr>
          <w:rFonts w:ascii="Times New Roman" w:hAnsi="Times New Roman" w:cs="Times New Roman"/>
          <w:sz w:val="28"/>
          <w:szCs w:val="28"/>
        </w:rPr>
        <w:t>«Групп здоровья»</w:t>
      </w:r>
      <w:r w:rsidR="004A061A">
        <w:rPr>
          <w:rFonts w:ascii="Times New Roman" w:hAnsi="Times New Roman" w:cs="Times New Roman"/>
          <w:sz w:val="28"/>
          <w:szCs w:val="28"/>
        </w:rPr>
        <w:t>,</w:t>
      </w:r>
      <w:r w:rsidR="0022388C" w:rsidRPr="001E29D2">
        <w:rPr>
          <w:rFonts w:ascii="Times New Roman" w:hAnsi="Times New Roman" w:cs="Times New Roman"/>
          <w:sz w:val="28"/>
          <w:szCs w:val="28"/>
        </w:rPr>
        <w:t xml:space="preserve"> </w:t>
      </w:r>
      <w:r w:rsidRPr="001E29D2">
        <w:rPr>
          <w:rFonts w:ascii="Times New Roman" w:eastAsia="Times New Roman" w:hAnsi="Times New Roman" w:cs="Times New Roman"/>
          <w:bCs/>
          <w:sz w:val="28"/>
          <w:szCs w:val="28"/>
        </w:rPr>
        <w:t xml:space="preserve">которые позволяют решать вопросы оздоровления, поддержания и укрепления физического и психического здоровья граждан пожилого возраста. Наиболее востребованными являются кабинеты массажа, </w:t>
      </w:r>
      <w:r w:rsidR="003C1126" w:rsidRPr="003C1126">
        <w:rPr>
          <w:rFonts w:ascii="Times New Roman" w:eastAsia="Times New Roman" w:hAnsi="Times New Roman" w:cs="Times New Roman"/>
          <w:bCs/>
          <w:sz w:val="28"/>
          <w:szCs w:val="28"/>
        </w:rPr>
        <w:t>лечебн</w:t>
      </w:r>
      <w:r w:rsidR="003C1126">
        <w:rPr>
          <w:rFonts w:ascii="Times New Roman" w:eastAsia="Times New Roman" w:hAnsi="Times New Roman" w:cs="Times New Roman"/>
          <w:bCs/>
          <w:sz w:val="28"/>
          <w:szCs w:val="28"/>
        </w:rPr>
        <w:t xml:space="preserve">ой </w:t>
      </w:r>
      <w:r w:rsidR="003C1126" w:rsidRPr="003C1126">
        <w:rPr>
          <w:rFonts w:ascii="Times New Roman" w:eastAsia="Times New Roman" w:hAnsi="Times New Roman" w:cs="Times New Roman"/>
          <w:bCs/>
          <w:sz w:val="28"/>
          <w:szCs w:val="28"/>
        </w:rPr>
        <w:t>физическ</w:t>
      </w:r>
      <w:r w:rsidR="003C1126">
        <w:rPr>
          <w:rFonts w:ascii="Times New Roman" w:eastAsia="Times New Roman" w:hAnsi="Times New Roman" w:cs="Times New Roman"/>
          <w:bCs/>
          <w:sz w:val="28"/>
          <w:szCs w:val="28"/>
        </w:rPr>
        <w:t>ой</w:t>
      </w:r>
      <w:r w:rsidR="003C1126" w:rsidRPr="003C1126">
        <w:rPr>
          <w:rFonts w:ascii="Times New Roman" w:eastAsia="Times New Roman" w:hAnsi="Times New Roman" w:cs="Times New Roman"/>
          <w:bCs/>
          <w:sz w:val="28"/>
          <w:szCs w:val="28"/>
        </w:rPr>
        <w:t xml:space="preserve"> культур</w:t>
      </w:r>
      <w:r w:rsidR="003C1126">
        <w:rPr>
          <w:rFonts w:ascii="Times New Roman" w:eastAsia="Times New Roman" w:hAnsi="Times New Roman" w:cs="Times New Roman"/>
          <w:bCs/>
          <w:sz w:val="28"/>
          <w:szCs w:val="28"/>
        </w:rPr>
        <w:t>ы</w:t>
      </w:r>
      <w:r w:rsidRPr="003C1126">
        <w:rPr>
          <w:rFonts w:ascii="Times New Roman" w:eastAsia="Times New Roman" w:hAnsi="Times New Roman" w:cs="Times New Roman"/>
          <w:bCs/>
          <w:sz w:val="28"/>
          <w:szCs w:val="28"/>
        </w:rPr>
        <w:t>,</w:t>
      </w:r>
      <w:r w:rsidRPr="001E29D2">
        <w:rPr>
          <w:rFonts w:ascii="Times New Roman" w:eastAsia="Times New Roman" w:hAnsi="Times New Roman" w:cs="Times New Roman"/>
          <w:bCs/>
          <w:sz w:val="28"/>
          <w:szCs w:val="28"/>
        </w:rPr>
        <w:t xml:space="preserve"> физиолечения, водолечения, кабинет фитотерапии, услуги психолога, работа клубов общения, творческих мастерских, а также как метод восстановительной реабилитации физического здоровья</w:t>
      </w:r>
      <w:r w:rsidR="005025B9">
        <w:rPr>
          <w:rFonts w:ascii="Times New Roman" w:eastAsia="Times New Roman" w:hAnsi="Times New Roman" w:cs="Times New Roman"/>
          <w:bCs/>
          <w:sz w:val="28"/>
          <w:szCs w:val="28"/>
        </w:rPr>
        <w:t xml:space="preserve"> –</w:t>
      </w:r>
      <w:r w:rsidRPr="001E29D2">
        <w:rPr>
          <w:rFonts w:ascii="Times New Roman" w:eastAsia="Times New Roman" w:hAnsi="Times New Roman" w:cs="Times New Roman"/>
          <w:bCs/>
          <w:sz w:val="28"/>
          <w:szCs w:val="28"/>
        </w:rPr>
        <w:t xml:space="preserve"> «Скандинавская ходьба». Анализ состояния здоровья клиентов показывает улучшение показателей физического и психологического здоровья у 90% занимающихся, что позволяет снизить потребность у граждан старшего возраста в</w:t>
      </w:r>
      <w:r w:rsidR="005025B9">
        <w:rPr>
          <w:rFonts w:ascii="Times New Roman" w:eastAsia="Times New Roman" w:hAnsi="Times New Roman" w:cs="Times New Roman"/>
          <w:bCs/>
          <w:sz w:val="28"/>
          <w:szCs w:val="28"/>
        </w:rPr>
        <w:t> </w:t>
      </w:r>
      <w:r w:rsidRPr="001E29D2">
        <w:rPr>
          <w:rFonts w:ascii="Times New Roman" w:eastAsia="Times New Roman" w:hAnsi="Times New Roman" w:cs="Times New Roman"/>
          <w:bCs/>
          <w:sz w:val="28"/>
          <w:szCs w:val="28"/>
        </w:rPr>
        <w:t>услугах медицинских организаций и стационарных учреждений социального обслуживания (</w:t>
      </w:r>
      <w:r w:rsidR="0022388C" w:rsidRPr="001E29D2">
        <w:rPr>
          <w:rFonts w:ascii="Times New Roman" w:eastAsia="Times New Roman" w:hAnsi="Times New Roman" w:cs="Times New Roman"/>
          <w:bCs/>
          <w:sz w:val="28"/>
          <w:szCs w:val="28"/>
        </w:rPr>
        <w:t xml:space="preserve">в течение 9 месяцев 2019 года </w:t>
      </w:r>
      <w:r w:rsidRPr="001E29D2">
        <w:rPr>
          <w:rFonts w:ascii="Times New Roman" w:eastAsia="Times New Roman" w:hAnsi="Times New Roman" w:cs="Times New Roman"/>
          <w:bCs/>
          <w:sz w:val="28"/>
          <w:szCs w:val="28"/>
        </w:rPr>
        <w:t xml:space="preserve">на базе </w:t>
      </w:r>
      <w:r w:rsidR="001A1A2E" w:rsidRPr="001E29D2">
        <w:rPr>
          <w:rFonts w:ascii="Times New Roman" w:eastAsia="Times New Roman" w:hAnsi="Times New Roman" w:cs="Times New Roman"/>
          <w:bCs/>
          <w:sz w:val="28"/>
          <w:szCs w:val="28"/>
        </w:rPr>
        <w:t>39</w:t>
      </w:r>
      <w:r w:rsidRPr="001E29D2">
        <w:rPr>
          <w:rFonts w:ascii="Times New Roman" w:eastAsia="Times New Roman" w:hAnsi="Times New Roman" w:cs="Times New Roman"/>
          <w:bCs/>
          <w:sz w:val="28"/>
          <w:szCs w:val="28"/>
        </w:rPr>
        <w:t xml:space="preserve"> учреждений социального обслуживания населения охват с</w:t>
      </w:r>
      <w:r w:rsidR="00016AC0" w:rsidRPr="001E29D2">
        <w:rPr>
          <w:rFonts w:ascii="Times New Roman" w:eastAsia="Times New Roman" w:hAnsi="Times New Roman" w:cs="Times New Roman"/>
          <w:bCs/>
          <w:sz w:val="28"/>
          <w:szCs w:val="28"/>
        </w:rPr>
        <w:t xml:space="preserve">оставил </w:t>
      </w:r>
      <w:r w:rsidR="001A1A2E" w:rsidRPr="001E29D2">
        <w:rPr>
          <w:rFonts w:ascii="Times New Roman" w:eastAsia="Times New Roman" w:hAnsi="Times New Roman" w:cs="Times New Roman"/>
          <w:bCs/>
          <w:sz w:val="28"/>
          <w:szCs w:val="28"/>
        </w:rPr>
        <w:t>5037</w:t>
      </w:r>
      <w:r w:rsidR="00016AC0" w:rsidRPr="001E29D2">
        <w:rPr>
          <w:rFonts w:ascii="Times New Roman" w:eastAsia="Times New Roman" w:hAnsi="Times New Roman" w:cs="Times New Roman"/>
          <w:bCs/>
          <w:sz w:val="28"/>
          <w:szCs w:val="28"/>
        </w:rPr>
        <w:t xml:space="preserve"> человек).</w:t>
      </w:r>
    </w:p>
    <w:p w:rsidR="00676CB6" w:rsidRDefault="00AA4203" w:rsidP="005025B9">
      <w:pPr>
        <w:ind w:firstLine="720"/>
        <w:jc w:val="both"/>
        <w:rPr>
          <w:rFonts w:ascii="Times New Roman" w:eastAsia="Times New Roman" w:hAnsi="Times New Roman" w:cs="Times New Roman"/>
          <w:bCs/>
          <w:sz w:val="28"/>
          <w:szCs w:val="28"/>
        </w:rPr>
      </w:pPr>
      <w:r w:rsidRPr="00025262">
        <w:rPr>
          <w:rFonts w:ascii="Times New Roman" w:eastAsia="Times New Roman" w:hAnsi="Times New Roman" w:cs="Times New Roman"/>
          <w:bCs/>
          <w:sz w:val="28"/>
          <w:szCs w:val="28"/>
        </w:rPr>
        <w:t>Для более комфортного и</w:t>
      </w:r>
      <w:r w:rsidR="005025B9">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безопасного проживания относительно самостоятельных людей в</w:t>
      </w:r>
      <w:r w:rsidR="005025B9">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возрасте, которые, с</w:t>
      </w:r>
      <w:r w:rsidR="005025B9">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одной стороны, хотят жить дома, с другой</w:t>
      </w:r>
      <w:r w:rsidR="005025B9">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 xml:space="preserve"> иметь круглосуточную квалифицированную социальную и медицинскую поддержку, расширенную программу досуга в</w:t>
      </w:r>
      <w:r w:rsidR="005025B9">
        <w:rPr>
          <w:rFonts w:ascii="Times New Roman" w:eastAsia="Times New Roman" w:hAnsi="Times New Roman" w:cs="Times New Roman"/>
          <w:bCs/>
          <w:sz w:val="28"/>
          <w:szCs w:val="28"/>
        </w:rPr>
        <w:t xml:space="preserve"> </w:t>
      </w:r>
      <w:r w:rsidRPr="00025262">
        <w:rPr>
          <w:rFonts w:ascii="Times New Roman" w:eastAsia="Times New Roman" w:hAnsi="Times New Roman" w:cs="Times New Roman"/>
          <w:bCs/>
          <w:sz w:val="28"/>
          <w:szCs w:val="28"/>
        </w:rPr>
        <w:t>соответствии со своими предпочтениями, а также профилактику возрастных заболеваний, свою деятельность осуществляют организации социального обслуживания по профилю ассистированного проживания (ГАУ НСО «Дом ветеранов Новосибирской области», МБУ «Ветеран»).</w:t>
      </w:r>
      <w:r w:rsidR="00403201" w:rsidRPr="00025262">
        <w:rPr>
          <w:rFonts w:ascii="Times New Roman" w:eastAsia="Times New Roman" w:hAnsi="Times New Roman" w:cs="Times New Roman"/>
          <w:bCs/>
          <w:sz w:val="28"/>
          <w:szCs w:val="28"/>
        </w:rPr>
        <w:t xml:space="preserve"> Общее количество мест составило</w:t>
      </w:r>
      <w:r w:rsidR="00025262" w:rsidRPr="00025262">
        <w:rPr>
          <w:rFonts w:ascii="Times New Roman" w:eastAsia="Times New Roman" w:hAnsi="Times New Roman" w:cs="Times New Roman"/>
          <w:bCs/>
          <w:sz w:val="28"/>
          <w:szCs w:val="28"/>
        </w:rPr>
        <w:t xml:space="preserve"> 1</w:t>
      </w:r>
      <w:r w:rsidR="00B1673A">
        <w:rPr>
          <w:rFonts w:ascii="Times New Roman" w:eastAsia="Times New Roman" w:hAnsi="Times New Roman" w:cs="Times New Roman"/>
          <w:bCs/>
          <w:sz w:val="28"/>
          <w:szCs w:val="28"/>
        </w:rPr>
        <w:t>19</w:t>
      </w:r>
      <w:r w:rsidR="00413E04">
        <w:rPr>
          <w:rFonts w:ascii="Times New Roman" w:eastAsia="Times New Roman" w:hAnsi="Times New Roman" w:cs="Times New Roman"/>
          <w:bCs/>
          <w:sz w:val="28"/>
          <w:szCs w:val="28"/>
        </w:rPr>
        <w:t xml:space="preserve"> ед</w:t>
      </w:r>
      <w:r w:rsidR="002B33C2">
        <w:rPr>
          <w:rFonts w:ascii="Times New Roman" w:eastAsia="Times New Roman" w:hAnsi="Times New Roman" w:cs="Times New Roman"/>
          <w:bCs/>
          <w:sz w:val="28"/>
          <w:szCs w:val="28"/>
        </w:rPr>
        <w:t>иниц</w:t>
      </w:r>
      <w:r w:rsidR="00403201" w:rsidRPr="00025262">
        <w:rPr>
          <w:rFonts w:ascii="Times New Roman" w:eastAsia="Times New Roman" w:hAnsi="Times New Roman" w:cs="Times New Roman"/>
          <w:bCs/>
          <w:sz w:val="28"/>
          <w:szCs w:val="28"/>
        </w:rPr>
        <w:t>.</w:t>
      </w:r>
    </w:p>
    <w:p w:rsidR="00A1134C" w:rsidRPr="00676CB6" w:rsidRDefault="00A1134C" w:rsidP="00676CB6">
      <w:pPr>
        <w:ind w:firstLine="720"/>
        <w:jc w:val="both"/>
        <w:rPr>
          <w:rFonts w:ascii="Times New Roman" w:eastAsia="Times New Roman" w:hAnsi="Times New Roman" w:cs="Times New Roman"/>
          <w:bCs/>
          <w:sz w:val="28"/>
          <w:szCs w:val="28"/>
        </w:rPr>
      </w:pPr>
      <w:r w:rsidRPr="00676CB6">
        <w:rPr>
          <w:rFonts w:ascii="Times New Roman" w:eastAsia="Times New Roman" w:hAnsi="Times New Roman" w:cs="Times New Roman"/>
          <w:bCs/>
          <w:sz w:val="28"/>
          <w:szCs w:val="28"/>
        </w:rPr>
        <w:t xml:space="preserve">Привлечение волонтеров разных возрастных групп на территории муниципальных районов и городских округов Новосибирской области к оказанию помощи гражданам старшего возраста и инвалидам осуществляется </w:t>
      </w:r>
      <w:r w:rsidR="004E3204" w:rsidRPr="00676CB6">
        <w:rPr>
          <w:rFonts w:ascii="Times New Roman" w:eastAsia="Times New Roman" w:hAnsi="Times New Roman" w:cs="Times New Roman"/>
          <w:bCs/>
          <w:sz w:val="28"/>
          <w:szCs w:val="28"/>
        </w:rPr>
        <w:t xml:space="preserve">на базе 42 учреждений социального обслуживания на территории муниципальных районов и городских округов Новосибирской области </w:t>
      </w:r>
      <w:r w:rsidRPr="00676CB6">
        <w:rPr>
          <w:rFonts w:ascii="Times New Roman" w:eastAsia="Times New Roman" w:hAnsi="Times New Roman" w:cs="Times New Roman"/>
          <w:bCs/>
          <w:sz w:val="28"/>
          <w:szCs w:val="28"/>
        </w:rPr>
        <w:t>в рамках досуговых и социали</w:t>
      </w:r>
      <w:r w:rsidR="005025B9">
        <w:rPr>
          <w:rFonts w:ascii="Times New Roman" w:eastAsia="Times New Roman" w:hAnsi="Times New Roman" w:cs="Times New Roman"/>
          <w:bCs/>
          <w:sz w:val="28"/>
          <w:szCs w:val="28"/>
        </w:rPr>
        <w:t>зирующих мероприятий; духовно-</w:t>
      </w:r>
      <w:r w:rsidRPr="00676CB6">
        <w:rPr>
          <w:rFonts w:ascii="Times New Roman" w:eastAsia="Times New Roman" w:hAnsi="Times New Roman" w:cs="Times New Roman"/>
          <w:bCs/>
          <w:sz w:val="28"/>
          <w:szCs w:val="28"/>
        </w:rPr>
        <w:t>просветительской работы; социально-бытовой помощи (</w:t>
      </w:r>
      <w:r w:rsidR="00F36E2B" w:rsidRPr="00676CB6">
        <w:rPr>
          <w:rFonts w:ascii="Times New Roman" w:eastAsia="Times New Roman" w:hAnsi="Times New Roman" w:cs="Times New Roman"/>
          <w:bCs/>
          <w:sz w:val="28"/>
          <w:szCs w:val="28"/>
        </w:rPr>
        <w:t xml:space="preserve">в течение 9 месяцев 2019 года </w:t>
      </w:r>
      <w:r w:rsidRPr="00676CB6">
        <w:rPr>
          <w:rFonts w:ascii="Times New Roman" w:eastAsia="Times New Roman" w:hAnsi="Times New Roman" w:cs="Times New Roman"/>
          <w:bCs/>
          <w:sz w:val="28"/>
          <w:szCs w:val="28"/>
        </w:rPr>
        <w:t>совокупно оказана помощь с привлечением волонтеров 5464 гражданам старшего возраста и инвалидам).</w:t>
      </w:r>
    </w:p>
    <w:p w:rsidR="00A1134C" w:rsidRPr="00676CB6" w:rsidRDefault="00A1134C" w:rsidP="00676CB6">
      <w:pPr>
        <w:ind w:firstLine="720"/>
        <w:jc w:val="both"/>
        <w:rPr>
          <w:rFonts w:ascii="Times New Roman" w:eastAsia="Times New Roman" w:hAnsi="Times New Roman" w:cs="Times New Roman"/>
          <w:bCs/>
          <w:sz w:val="28"/>
          <w:szCs w:val="28"/>
        </w:rPr>
      </w:pPr>
      <w:r w:rsidRPr="00676CB6">
        <w:rPr>
          <w:rFonts w:ascii="Times New Roman" w:eastAsia="Times New Roman" w:hAnsi="Times New Roman" w:cs="Times New Roman"/>
          <w:bCs/>
          <w:sz w:val="28"/>
          <w:szCs w:val="28"/>
        </w:rPr>
        <w:t>Также волонтерское движение активно развивается на территории города Новосибирска.</w:t>
      </w:r>
    </w:p>
    <w:p w:rsidR="00A1134C" w:rsidRPr="00676CB6" w:rsidRDefault="00A1134C" w:rsidP="00676CB6">
      <w:pPr>
        <w:ind w:firstLine="720"/>
        <w:jc w:val="both"/>
        <w:rPr>
          <w:rFonts w:ascii="Times New Roman" w:eastAsia="Times New Roman" w:hAnsi="Times New Roman" w:cs="Times New Roman"/>
          <w:bCs/>
          <w:sz w:val="28"/>
          <w:szCs w:val="28"/>
        </w:rPr>
      </w:pPr>
      <w:r w:rsidRPr="00676CB6">
        <w:rPr>
          <w:rFonts w:ascii="Times New Roman" w:eastAsia="Times New Roman" w:hAnsi="Times New Roman" w:cs="Times New Roman"/>
          <w:bCs/>
          <w:sz w:val="28"/>
          <w:szCs w:val="28"/>
        </w:rPr>
        <w:t>На уровне города Новосибирска департаментом по социальной политике мэрии города Новосибирска осуществляется работа по обеспечению в 2019 году методического сопровождения регионального центра «серебряного» волонтерства.</w:t>
      </w:r>
    </w:p>
    <w:p w:rsidR="00A1134C" w:rsidRPr="00676CB6" w:rsidRDefault="005025B9" w:rsidP="005025B9">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Региональный ц</w:t>
      </w:r>
      <w:r w:rsidR="00A1134C" w:rsidRPr="00676CB6">
        <w:rPr>
          <w:rFonts w:ascii="Times New Roman" w:eastAsia="Times New Roman" w:hAnsi="Times New Roman" w:cs="Times New Roman"/>
          <w:bCs/>
          <w:sz w:val="28"/>
          <w:szCs w:val="28"/>
        </w:rPr>
        <w:t xml:space="preserve">ентр </w:t>
      </w:r>
      <w:r>
        <w:rPr>
          <w:rFonts w:ascii="Times New Roman" w:eastAsia="Times New Roman" w:hAnsi="Times New Roman" w:cs="Times New Roman"/>
          <w:bCs/>
          <w:sz w:val="28"/>
          <w:szCs w:val="28"/>
        </w:rPr>
        <w:t>«</w:t>
      </w:r>
      <w:r w:rsidR="00A1134C" w:rsidRPr="00676CB6">
        <w:rPr>
          <w:rFonts w:ascii="Times New Roman" w:eastAsia="Times New Roman" w:hAnsi="Times New Roman" w:cs="Times New Roman"/>
          <w:bCs/>
          <w:sz w:val="28"/>
          <w:szCs w:val="28"/>
        </w:rPr>
        <w:t>серебряного</w:t>
      </w:r>
      <w:r>
        <w:rPr>
          <w:rFonts w:ascii="Times New Roman" w:eastAsia="Times New Roman" w:hAnsi="Times New Roman" w:cs="Times New Roman"/>
          <w:bCs/>
          <w:sz w:val="28"/>
          <w:szCs w:val="28"/>
        </w:rPr>
        <w:t>»</w:t>
      </w:r>
      <w:r w:rsidR="00A1134C" w:rsidRPr="00676CB6">
        <w:rPr>
          <w:rFonts w:ascii="Times New Roman" w:eastAsia="Times New Roman" w:hAnsi="Times New Roman" w:cs="Times New Roman"/>
          <w:bCs/>
          <w:sz w:val="28"/>
          <w:szCs w:val="28"/>
        </w:rPr>
        <w:t xml:space="preserve"> волонтерства Новосибирской области (далее </w:t>
      </w:r>
      <w:r>
        <w:rPr>
          <w:rFonts w:ascii="Times New Roman" w:eastAsia="Times New Roman" w:hAnsi="Times New Roman" w:cs="Times New Roman"/>
          <w:bCs/>
          <w:sz w:val="28"/>
          <w:szCs w:val="28"/>
        </w:rPr>
        <w:t>–</w:t>
      </w:r>
      <w:r w:rsidR="00A1134C" w:rsidRPr="00676CB6">
        <w:rPr>
          <w:rFonts w:ascii="Times New Roman" w:eastAsia="Times New Roman" w:hAnsi="Times New Roman" w:cs="Times New Roman"/>
          <w:bCs/>
          <w:sz w:val="28"/>
          <w:szCs w:val="28"/>
        </w:rPr>
        <w:t xml:space="preserve"> Центр) создан в рамках федеральной программы «Молоды душой» Ассо</w:t>
      </w:r>
      <w:r>
        <w:rPr>
          <w:rFonts w:ascii="Times New Roman" w:eastAsia="Times New Roman" w:hAnsi="Times New Roman" w:cs="Times New Roman"/>
          <w:bCs/>
          <w:sz w:val="28"/>
          <w:szCs w:val="28"/>
        </w:rPr>
        <w:t>циации волонтерских центров (г. </w:t>
      </w:r>
      <w:r w:rsidR="00A1134C" w:rsidRPr="00676CB6">
        <w:rPr>
          <w:rFonts w:ascii="Times New Roman" w:eastAsia="Times New Roman" w:hAnsi="Times New Roman" w:cs="Times New Roman"/>
          <w:bCs/>
          <w:sz w:val="28"/>
          <w:szCs w:val="28"/>
        </w:rPr>
        <w:t>Москва) на базе департамента по социальной политике мэрии Новосибирска и осуществляет функции методического сопровождения добровольческой деятельности пожилых людей.</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 xml:space="preserve">Количество задействованных «серебряных» волонтеров возраста </w:t>
      </w:r>
      <w:r w:rsidR="00413E04">
        <w:rPr>
          <w:bCs/>
          <w:sz w:val="28"/>
          <w:szCs w:val="28"/>
          <w:lang w:eastAsia="ru-RU" w:bidi="ru-RU"/>
        </w:rPr>
        <w:t>старше 55</w:t>
      </w:r>
      <w:r w:rsidR="005025B9">
        <w:rPr>
          <w:bCs/>
          <w:sz w:val="28"/>
          <w:szCs w:val="28"/>
          <w:lang w:eastAsia="ru-RU" w:bidi="ru-RU"/>
        </w:rPr>
        <w:t> </w:t>
      </w:r>
      <w:r w:rsidR="00413E04">
        <w:rPr>
          <w:bCs/>
          <w:sz w:val="28"/>
          <w:szCs w:val="28"/>
          <w:lang w:eastAsia="ru-RU" w:bidi="ru-RU"/>
        </w:rPr>
        <w:t>лет</w:t>
      </w:r>
      <w:r w:rsidRPr="001E29D2">
        <w:rPr>
          <w:bCs/>
          <w:sz w:val="28"/>
          <w:szCs w:val="28"/>
          <w:lang w:eastAsia="ru-RU" w:bidi="ru-RU"/>
        </w:rPr>
        <w:t xml:space="preserve"> в Центре составило 222 человека.</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 xml:space="preserve">Центр является площадкой для реализации социальных проектов, таких как: Школа социального волонтера (цикл занятий, позволяющих волонтерам работать с инвалидами и людьми с </w:t>
      </w:r>
      <w:r w:rsidR="00E34654">
        <w:rPr>
          <w:bCs/>
          <w:sz w:val="28"/>
          <w:szCs w:val="28"/>
          <w:lang w:eastAsia="ru-RU" w:bidi="ru-RU"/>
        </w:rPr>
        <w:t>ограниченными возможностями здоровья</w:t>
      </w:r>
      <w:r w:rsidRPr="001E29D2">
        <w:rPr>
          <w:bCs/>
          <w:sz w:val="28"/>
          <w:szCs w:val="28"/>
          <w:lang w:eastAsia="ru-RU" w:bidi="ru-RU"/>
        </w:rPr>
        <w:t>), Школа городского экскурсовода (овладение пожилыми людьми компетенциям</w:t>
      </w:r>
      <w:r w:rsidR="005025B9">
        <w:rPr>
          <w:bCs/>
          <w:sz w:val="28"/>
          <w:szCs w:val="28"/>
          <w:lang w:eastAsia="ru-RU" w:bidi="ru-RU"/>
        </w:rPr>
        <w:t>и</w:t>
      </w:r>
      <w:r w:rsidRPr="001E29D2">
        <w:rPr>
          <w:bCs/>
          <w:sz w:val="28"/>
          <w:szCs w:val="28"/>
          <w:lang w:eastAsia="ru-RU" w:bidi="ru-RU"/>
        </w:rPr>
        <w:t xml:space="preserve"> по самостоятельному проведению экскурсий по городу), Курсы блогеров «55+» (формирование интернет сообществ, занимающихся популяризацией волонтерской деятельности).</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Благодаря тесному сотрудничеству Центра с Ассоц</w:t>
      </w:r>
      <w:r w:rsidR="005025B9">
        <w:rPr>
          <w:bCs/>
          <w:sz w:val="28"/>
          <w:szCs w:val="28"/>
          <w:lang w:eastAsia="ru-RU" w:bidi="ru-RU"/>
        </w:rPr>
        <w:t>иацией волонтерских центров (г. </w:t>
      </w:r>
      <w:r w:rsidRPr="001E29D2">
        <w:rPr>
          <w:bCs/>
          <w:sz w:val="28"/>
          <w:szCs w:val="28"/>
          <w:lang w:eastAsia="ru-RU" w:bidi="ru-RU"/>
        </w:rPr>
        <w:t xml:space="preserve">Москва) волонтеры серебряного возраста включены в крупнейшие федеральные проекты, посвященные подготовке к празднованию 75-летия Победы в Великой Отечественной войне, участвуют во Всероссийских акциях, </w:t>
      </w:r>
      <w:r w:rsidR="00C13E48">
        <w:rPr>
          <w:bCs/>
          <w:sz w:val="28"/>
          <w:szCs w:val="28"/>
          <w:lang w:eastAsia="ru-RU" w:bidi="ru-RU"/>
        </w:rPr>
        <w:t>в</w:t>
      </w:r>
      <w:r w:rsidR="005025B9">
        <w:rPr>
          <w:bCs/>
          <w:sz w:val="28"/>
          <w:szCs w:val="28"/>
          <w:lang w:eastAsia="ru-RU" w:bidi="ru-RU"/>
        </w:rPr>
        <w:t> том числе в акциях</w:t>
      </w:r>
      <w:r w:rsidRPr="001E29D2">
        <w:rPr>
          <w:bCs/>
          <w:sz w:val="28"/>
          <w:szCs w:val="28"/>
          <w:lang w:eastAsia="ru-RU" w:bidi="ru-RU"/>
        </w:rPr>
        <w:t xml:space="preserve"> «Красная гвоздика</w:t>
      </w:r>
      <w:r w:rsidR="00C13E48">
        <w:rPr>
          <w:bCs/>
          <w:sz w:val="28"/>
          <w:szCs w:val="28"/>
          <w:lang w:eastAsia="ru-RU" w:bidi="ru-RU"/>
        </w:rPr>
        <w:t>»</w:t>
      </w:r>
      <w:r w:rsidRPr="001E29D2">
        <w:rPr>
          <w:bCs/>
          <w:sz w:val="28"/>
          <w:szCs w:val="28"/>
          <w:lang w:eastAsia="ru-RU" w:bidi="ru-RU"/>
        </w:rPr>
        <w:t>, «Вам любимые» и других.</w:t>
      </w:r>
    </w:p>
    <w:p w:rsidR="00A1134C" w:rsidRPr="001E29D2" w:rsidRDefault="00A1134C" w:rsidP="005025B9">
      <w:pPr>
        <w:pStyle w:val="22"/>
        <w:shd w:val="clear" w:color="auto" w:fill="auto"/>
        <w:spacing w:after="0" w:line="240" w:lineRule="auto"/>
        <w:ind w:right="-2" w:firstLine="720"/>
        <w:jc w:val="both"/>
        <w:rPr>
          <w:bCs/>
          <w:sz w:val="28"/>
          <w:szCs w:val="28"/>
          <w:lang w:eastAsia="ru-RU" w:bidi="ru-RU"/>
        </w:rPr>
      </w:pPr>
      <w:r w:rsidRPr="001E29D2">
        <w:rPr>
          <w:bCs/>
          <w:sz w:val="28"/>
          <w:szCs w:val="28"/>
          <w:lang w:eastAsia="ru-RU" w:bidi="ru-RU"/>
        </w:rPr>
        <w:t>Количество благополучателей, охваченных волонтерами Центра, составило 17244 чел</w:t>
      </w:r>
      <w:r w:rsidR="00C13E48">
        <w:rPr>
          <w:bCs/>
          <w:sz w:val="28"/>
          <w:szCs w:val="28"/>
          <w:lang w:eastAsia="ru-RU" w:bidi="ru-RU"/>
        </w:rPr>
        <w:t>овек</w:t>
      </w:r>
      <w:r w:rsidR="005025B9">
        <w:rPr>
          <w:bCs/>
          <w:sz w:val="28"/>
          <w:szCs w:val="28"/>
          <w:lang w:eastAsia="ru-RU" w:bidi="ru-RU"/>
        </w:rPr>
        <w:t>а, из них 25</w:t>
      </w:r>
      <w:r w:rsidRPr="001E29D2">
        <w:rPr>
          <w:bCs/>
          <w:sz w:val="28"/>
          <w:szCs w:val="28"/>
          <w:lang w:eastAsia="ru-RU" w:bidi="ru-RU"/>
        </w:rPr>
        <w:t>% являются получателями социальных услуг (адресная помощь, творческие мастер-классы, сопровождение пожилых и инвалидов на</w:t>
      </w:r>
      <w:r w:rsidR="005025B9">
        <w:rPr>
          <w:bCs/>
          <w:sz w:val="28"/>
          <w:szCs w:val="28"/>
          <w:lang w:eastAsia="ru-RU" w:bidi="ru-RU"/>
        </w:rPr>
        <w:t> </w:t>
      </w:r>
      <w:r w:rsidRPr="001E29D2">
        <w:rPr>
          <w:bCs/>
          <w:sz w:val="28"/>
          <w:szCs w:val="28"/>
          <w:lang w:eastAsia="ru-RU" w:bidi="ru-RU"/>
        </w:rPr>
        <w:t>мероприятиях, в социально-значимые учреждения, просветительская и консультативная работа волонтеров).</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Во исполнение Плана мероприятий по реализации Концепции содействия развитию добровольчества (волонтерства) в Российской Федерации до 2025 года, утвержденной распоряжением Правительства Российской Федерации от</w:t>
      </w:r>
      <w:r w:rsidR="005025B9">
        <w:rPr>
          <w:bCs/>
          <w:sz w:val="28"/>
          <w:szCs w:val="28"/>
          <w:lang w:eastAsia="ru-RU" w:bidi="ru-RU"/>
        </w:rPr>
        <w:t> 27.12.2018 № </w:t>
      </w:r>
      <w:r w:rsidRPr="001E29D2">
        <w:rPr>
          <w:bCs/>
          <w:sz w:val="28"/>
          <w:szCs w:val="28"/>
          <w:lang w:eastAsia="ru-RU" w:bidi="ru-RU"/>
        </w:rPr>
        <w:t>2950-р</w:t>
      </w:r>
      <w:r w:rsidR="001D630A" w:rsidRPr="001E29D2">
        <w:rPr>
          <w:bCs/>
          <w:sz w:val="28"/>
          <w:szCs w:val="28"/>
          <w:lang w:eastAsia="ru-RU" w:bidi="ru-RU"/>
        </w:rPr>
        <w:t>, в 1 квартале 2019</w:t>
      </w:r>
      <w:r w:rsidRPr="001E29D2">
        <w:rPr>
          <w:bCs/>
          <w:sz w:val="28"/>
          <w:szCs w:val="28"/>
          <w:lang w:eastAsia="ru-RU" w:bidi="ru-RU"/>
        </w:rPr>
        <w:t xml:space="preserve"> год</w:t>
      </w:r>
      <w:r w:rsidR="001D630A" w:rsidRPr="001E29D2">
        <w:rPr>
          <w:bCs/>
          <w:sz w:val="28"/>
          <w:szCs w:val="28"/>
          <w:lang w:eastAsia="ru-RU" w:bidi="ru-RU"/>
        </w:rPr>
        <w:t>а</w:t>
      </w:r>
      <w:r w:rsidRPr="001E29D2">
        <w:rPr>
          <w:bCs/>
          <w:sz w:val="28"/>
          <w:szCs w:val="28"/>
          <w:lang w:eastAsia="ru-RU" w:bidi="ru-RU"/>
        </w:rPr>
        <w:t xml:space="preserve"> утвержден порядок взаимодействия министерства, подведомственных ему государственных учреждений с организаторами волонт</w:t>
      </w:r>
      <w:r w:rsidR="00C161E8">
        <w:rPr>
          <w:bCs/>
          <w:sz w:val="28"/>
          <w:szCs w:val="28"/>
          <w:lang w:eastAsia="ru-RU" w:bidi="ru-RU"/>
        </w:rPr>
        <w:t>е</w:t>
      </w:r>
      <w:r w:rsidRPr="001E29D2">
        <w:rPr>
          <w:bCs/>
          <w:sz w:val="28"/>
          <w:szCs w:val="28"/>
          <w:lang w:eastAsia="ru-RU" w:bidi="ru-RU"/>
        </w:rPr>
        <w:t>рской деятельности и добровольческими (волонт</w:t>
      </w:r>
      <w:r w:rsidR="00C161E8">
        <w:rPr>
          <w:bCs/>
          <w:sz w:val="28"/>
          <w:szCs w:val="28"/>
          <w:lang w:eastAsia="ru-RU" w:bidi="ru-RU"/>
        </w:rPr>
        <w:t>е</w:t>
      </w:r>
      <w:r w:rsidRPr="001E29D2">
        <w:rPr>
          <w:bCs/>
          <w:sz w:val="28"/>
          <w:szCs w:val="28"/>
          <w:lang w:eastAsia="ru-RU" w:bidi="ru-RU"/>
        </w:rPr>
        <w:t>рскими) организациями.</w:t>
      </w:r>
    </w:p>
    <w:p w:rsidR="00F409C3"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Взаимодействие государственных учреждений социального обслуживания насел</w:t>
      </w:r>
      <w:r w:rsidR="005025B9">
        <w:rPr>
          <w:bCs/>
          <w:sz w:val="28"/>
          <w:szCs w:val="28"/>
          <w:lang w:eastAsia="ru-RU" w:bidi="ru-RU"/>
        </w:rPr>
        <w:t>ения с волонтерскими организациями</w:t>
      </w:r>
      <w:r w:rsidRPr="001E29D2">
        <w:rPr>
          <w:bCs/>
          <w:sz w:val="28"/>
          <w:szCs w:val="28"/>
          <w:lang w:eastAsia="ru-RU" w:bidi="ru-RU"/>
        </w:rPr>
        <w:t xml:space="preserve"> осуществляется на основе заключенных соглашений о сотрудничестве. Среди основных многолетних организаций </w:t>
      </w:r>
      <w:r w:rsidR="005025B9">
        <w:rPr>
          <w:bCs/>
          <w:sz w:val="28"/>
          <w:szCs w:val="28"/>
          <w:lang w:eastAsia="ru-RU" w:bidi="ru-RU"/>
        </w:rPr>
        <w:t>–</w:t>
      </w:r>
      <w:r w:rsidRPr="001E29D2">
        <w:rPr>
          <w:bCs/>
          <w:sz w:val="28"/>
          <w:szCs w:val="28"/>
          <w:lang w:eastAsia="ru-RU" w:bidi="ru-RU"/>
        </w:rPr>
        <w:t xml:space="preserve"> партнеров, осуществляющих свою деятельность в социальной сфере</w:t>
      </w:r>
      <w:r w:rsidR="005025B9">
        <w:rPr>
          <w:bCs/>
          <w:sz w:val="28"/>
          <w:szCs w:val="28"/>
          <w:lang w:eastAsia="ru-RU" w:bidi="ru-RU"/>
        </w:rPr>
        <w:t>,</w:t>
      </w:r>
      <w:r w:rsidRPr="001E29D2">
        <w:rPr>
          <w:bCs/>
          <w:sz w:val="28"/>
          <w:szCs w:val="28"/>
          <w:lang w:eastAsia="ru-RU" w:bidi="ru-RU"/>
        </w:rPr>
        <w:t xml:space="preserve"> необходимо отметить следующие: Межрегиональная благотворительная общественная организация «Линия жизни», Новосибирская религиозная благотворительная общественная организация «Источник жизни», Благотворительный фонд «Феникс», Общественная организация «Центр восстановления личности», Учреждение Новосибирской Епархии Русской Православной Церкви «Комплексный центр социального обслуживания граждан, оставшихся без жилья», Религиозная организация «Новосибирская Епархия Русской Православной Церкви (Московский Патриархат)», «Благотворительный фонд помощи пенсионерам и инвалидам «Евдокия», благотворительная организация «Катарсис», военно-</w:t>
      </w:r>
      <w:r w:rsidR="00F409C3">
        <w:rPr>
          <w:bCs/>
          <w:sz w:val="28"/>
          <w:szCs w:val="28"/>
          <w:lang w:eastAsia="ru-RU" w:bidi="ru-RU"/>
        </w:rPr>
        <w:t>патриотический клуб «Вертикаль»,</w:t>
      </w:r>
      <w:r w:rsidRPr="001E29D2">
        <w:rPr>
          <w:bCs/>
          <w:sz w:val="28"/>
          <w:szCs w:val="28"/>
          <w:lang w:eastAsia="ru-RU" w:bidi="ru-RU"/>
        </w:rPr>
        <w:t xml:space="preserve"> </w:t>
      </w:r>
      <w:r w:rsidR="00F409C3" w:rsidRPr="001E29D2">
        <w:rPr>
          <w:bCs/>
          <w:sz w:val="28"/>
          <w:szCs w:val="28"/>
          <w:lang w:eastAsia="ru-RU" w:bidi="ru-RU"/>
        </w:rPr>
        <w:t>мужск</w:t>
      </w:r>
      <w:r w:rsidR="00F409C3">
        <w:rPr>
          <w:bCs/>
          <w:sz w:val="28"/>
          <w:szCs w:val="28"/>
          <w:lang w:eastAsia="ru-RU" w:bidi="ru-RU"/>
        </w:rPr>
        <w:t>ой</w:t>
      </w:r>
      <w:r w:rsidR="00F409C3" w:rsidRPr="001E29D2">
        <w:rPr>
          <w:bCs/>
          <w:sz w:val="28"/>
          <w:szCs w:val="28"/>
          <w:lang w:eastAsia="ru-RU" w:bidi="ru-RU"/>
        </w:rPr>
        <w:t xml:space="preserve"> монастыр</w:t>
      </w:r>
      <w:r w:rsidR="00F409C3">
        <w:rPr>
          <w:bCs/>
          <w:sz w:val="28"/>
          <w:szCs w:val="28"/>
          <w:lang w:eastAsia="ru-RU" w:bidi="ru-RU"/>
        </w:rPr>
        <w:t>ь</w:t>
      </w:r>
      <w:r w:rsidR="00F409C3" w:rsidRPr="001E29D2">
        <w:rPr>
          <w:bCs/>
          <w:sz w:val="28"/>
          <w:szCs w:val="28"/>
          <w:lang w:eastAsia="ru-RU" w:bidi="ru-RU"/>
        </w:rPr>
        <w:t xml:space="preserve"> в честь Покрова Пресвятой Богородицы Искитимской епархии Новосибирской метрополии Русской Православной Церкви</w:t>
      </w:r>
      <w:r w:rsidR="00F409C3">
        <w:rPr>
          <w:bCs/>
          <w:sz w:val="28"/>
          <w:szCs w:val="28"/>
          <w:lang w:eastAsia="ru-RU" w:bidi="ru-RU"/>
        </w:rPr>
        <w:t>,</w:t>
      </w:r>
      <w:r w:rsidR="00F409C3" w:rsidRPr="001E29D2">
        <w:rPr>
          <w:bCs/>
          <w:sz w:val="28"/>
          <w:szCs w:val="28"/>
          <w:lang w:eastAsia="ru-RU" w:bidi="ru-RU"/>
        </w:rPr>
        <w:t xml:space="preserve"> Местн</w:t>
      </w:r>
      <w:r w:rsidR="00F409C3">
        <w:rPr>
          <w:bCs/>
          <w:sz w:val="28"/>
          <w:szCs w:val="28"/>
          <w:lang w:eastAsia="ru-RU" w:bidi="ru-RU"/>
        </w:rPr>
        <w:t>ая</w:t>
      </w:r>
      <w:r w:rsidR="00F409C3" w:rsidRPr="001E29D2">
        <w:rPr>
          <w:bCs/>
          <w:sz w:val="28"/>
          <w:szCs w:val="28"/>
          <w:lang w:eastAsia="ru-RU" w:bidi="ru-RU"/>
        </w:rPr>
        <w:t xml:space="preserve"> православн</w:t>
      </w:r>
      <w:r w:rsidR="00F409C3">
        <w:rPr>
          <w:bCs/>
          <w:sz w:val="28"/>
          <w:szCs w:val="28"/>
          <w:lang w:eastAsia="ru-RU" w:bidi="ru-RU"/>
        </w:rPr>
        <w:t>ая</w:t>
      </w:r>
      <w:r w:rsidR="00F409C3" w:rsidRPr="001E29D2">
        <w:rPr>
          <w:bCs/>
          <w:sz w:val="28"/>
          <w:szCs w:val="28"/>
          <w:lang w:eastAsia="ru-RU" w:bidi="ru-RU"/>
        </w:rPr>
        <w:t xml:space="preserve"> религиозн</w:t>
      </w:r>
      <w:r w:rsidR="00F409C3">
        <w:rPr>
          <w:bCs/>
          <w:sz w:val="28"/>
          <w:szCs w:val="28"/>
          <w:lang w:eastAsia="ru-RU" w:bidi="ru-RU"/>
        </w:rPr>
        <w:t>ая</w:t>
      </w:r>
      <w:r w:rsidR="00F409C3" w:rsidRPr="001E29D2">
        <w:rPr>
          <w:bCs/>
          <w:sz w:val="28"/>
          <w:szCs w:val="28"/>
          <w:lang w:eastAsia="ru-RU" w:bidi="ru-RU"/>
        </w:rPr>
        <w:t xml:space="preserve"> организаци</w:t>
      </w:r>
      <w:r w:rsidR="00F409C3">
        <w:rPr>
          <w:bCs/>
          <w:sz w:val="28"/>
          <w:szCs w:val="28"/>
          <w:lang w:eastAsia="ru-RU" w:bidi="ru-RU"/>
        </w:rPr>
        <w:t>я</w:t>
      </w:r>
      <w:r w:rsidR="00F409C3" w:rsidRPr="001E29D2">
        <w:rPr>
          <w:bCs/>
          <w:sz w:val="28"/>
          <w:szCs w:val="28"/>
          <w:lang w:eastAsia="ru-RU" w:bidi="ru-RU"/>
        </w:rPr>
        <w:t xml:space="preserve"> «Приход во имя святого равно</w:t>
      </w:r>
      <w:r w:rsidR="005025B9">
        <w:rPr>
          <w:bCs/>
          <w:sz w:val="28"/>
          <w:szCs w:val="28"/>
          <w:lang w:eastAsia="ru-RU" w:bidi="ru-RU"/>
        </w:rPr>
        <w:t>апостольного князя Владимира г. </w:t>
      </w:r>
      <w:r w:rsidR="00F409C3" w:rsidRPr="001E29D2">
        <w:rPr>
          <w:bCs/>
          <w:sz w:val="28"/>
          <w:szCs w:val="28"/>
          <w:lang w:eastAsia="ru-RU" w:bidi="ru-RU"/>
        </w:rPr>
        <w:t>Новосибирска (Ленинский район)» Новосибирской епархии Русской Православной Церкви</w:t>
      </w:r>
      <w:r w:rsidR="00F409C3">
        <w:rPr>
          <w:bCs/>
          <w:sz w:val="28"/>
          <w:szCs w:val="28"/>
          <w:lang w:eastAsia="ru-RU" w:bidi="ru-RU"/>
        </w:rPr>
        <w:t>.</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Организациями проводятся концер</w:t>
      </w:r>
      <w:r w:rsidR="005025B9">
        <w:rPr>
          <w:bCs/>
          <w:sz w:val="28"/>
          <w:szCs w:val="28"/>
          <w:lang w:eastAsia="ru-RU" w:bidi="ru-RU"/>
        </w:rPr>
        <w:t>ты к праздничным датам в течение</w:t>
      </w:r>
      <w:r w:rsidRPr="001E29D2">
        <w:rPr>
          <w:bCs/>
          <w:sz w:val="28"/>
          <w:szCs w:val="28"/>
          <w:lang w:eastAsia="ru-RU" w:bidi="ru-RU"/>
        </w:rPr>
        <w:t xml:space="preserve"> года, организуются досуговые мероприятия, переда</w:t>
      </w:r>
      <w:r w:rsidR="005025B9">
        <w:rPr>
          <w:bCs/>
          <w:sz w:val="28"/>
          <w:szCs w:val="28"/>
          <w:lang w:eastAsia="ru-RU" w:bidi="ru-RU"/>
        </w:rPr>
        <w:t>ются подарки</w:t>
      </w:r>
      <w:r w:rsidRPr="001E29D2">
        <w:rPr>
          <w:bCs/>
          <w:sz w:val="28"/>
          <w:szCs w:val="28"/>
          <w:lang w:eastAsia="ru-RU" w:bidi="ru-RU"/>
        </w:rPr>
        <w:t xml:space="preserve"> для получателей социальных услуг, осуществл</w:t>
      </w:r>
      <w:r w:rsidR="005025B9">
        <w:rPr>
          <w:bCs/>
          <w:sz w:val="28"/>
          <w:szCs w:val="28"/>
          <w:lang w:eastAsia="ru-RU" w:bidi="ru-RU"/>
        </w:rPr>
        <w:t>яется помощь</w:t>
      </w:r>
      <w:r w:rsidRPr="001E29D2">
        <w:rPr>
          <w:bCs/>
          <w:sz w:val="28"/>
          <w:szCs w:val="28"/>
          <w:lang w:eastAsia="ru-RU" w:bidi="ru-RU"/>
        </w:rPr>
        <w:t xml:space="preserve"> по благоустройству помещений и территорий.</w:t>
      </w:r>
    </w:p>
    <w:p w:rsidR="00A1134C" w:rsidRPr="001E29D2" w:rsidRDefault="00A1134C"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В целях информирования организаторов добровольческой деятельности, добровольческих организаций в организациях, подведомственных министерству, оформлены стенды, на которых размещается информация о порядке взаимодействия с добровольческими организациями и организаторами добровольческой деятельности.</w:t>
      </w:r>
    </w:p>
    <w:p w:rsidR="00A1134C" w:rsidRPr="00A1134C" w:rsidRDefault="00A1134C" w:rsidP="005025B9">
      <w:pPr>
        <w:pStyle w:val="22"/>
        <w:shd w:val="clear" w:color="auto" w:fill="auto"/>
        <w:spacing w:after="0" w:line="240" w:lineRule="auto"/>
        <w:ind w:right="-2" w:firstLine="720"/>
        <w:jc w:val="both"/>
        <w:rPr>
          <w:bCs/>
          <w:sz w:val="28"/>
          <w:szCs w:val="28"/>
          <w:lang w:eastAsia="ru-RU" w:bidi="ru-RU"/>
        </w:rPr>
      </w:pPr>
      <w:r w:rsidRPr="001E29D2">
        <w:rPr>
          <w:bCs/>
          <w:sz w:val="28"/>
          <w:szCs w:val="28"/>
          <w:lang w:eastAsia="ru-RU" w:bidi="ru-RU"/>
        </w:rPr>
        <w:t>Обеспечена информационная поддержка популяризации добровольческой деятельности: на официальном сайте размещена информация о портале «Добровольцы России» в формате баннера на главной странице, а также проводятся работы по информационному наполнению специально созданного в</w:t>
      </w:r>
      <w:r w:rsidR="005025B9">
        <w:rPr>
          <w:bCs/>
          <w:sz w:val="28"/>
          <w:szCs w:val="28"/>
          <w:lang w:eastAsia="ru-RU" w:bidi="ru-RU"/>
        </w:rPr>
        <w:t> </w:t>
      </w:r>
      <w:r w:rsidRPr="001E29D2">
        <w:rPr>
          <w:bCs/>
          <w:sz w:val="28"/>
          <w:szCs w:val="28"/>
          <w:lang w:eastAsia="ru-RU" w:bidi="ru-RU"/>
        </w:rPr>
        <w:t>3</w:t>
      </w:r>
      <w:r w:rsidR="005025B9">
        <w:rPr>
          <w:bCs/>
          <w:sz w:val="28"/>
          <w:szCs w:val="28"/>
          <w:lang w:eastAsia="ru-RU" w:bidi="ru-RU"/>
        </w:rPr>
        <w:t> </w:t>
      </w:r>
      <w:r w:rsidRPr="001E29D2">
        <w:rPr>
          <w:bCs/>
          <w:sz w:val="28"/>
          <w:szCs w:val="28"/>
          <w:lang w:eastAsia="ru-RU" w:bidi="ru-RU"/>
        </w:rPr>
        <w:t xml:space="preserve">квартале </w:t>
      </w:r>
      <w:r w:rsidR="005025B9">
        <w:rPr>
          <w:bCs/>
          <w:sz w:val="28"/>
          <w:szCs w:val="28"/>
          <w:lang w:eastAsia="ru-RU" w:bidi="ru-RU"/>
        </w:rPr>
        <w:t xml:space="preserve">2019 </w:t>
      </w:r>
      <w:r w:rsidRPr="001E29D2">
        <w:rPr>
          <w:bCs/>
          <w:sz w:val="28"/>
          <w:szCs w:val="28"/>
          <w:lang w:eastAsia="ru-RU" w:bidi="ru-RU"/>
        </w:rPr>
        <w:t>года раздела «Волонтерское движение» на официальном сайте министерства сведениями по указанной тематике.</w:t>
      </w:r>
    </w:p>
    <w:p w:rsidR="002A6DF5" w:rsidRPr="001E29D2" w:rsidRDefault="002A6DF5"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 xml:space="preserve">Технология «мобильная бригада» создана и действует для оказания неотложных социальных услуг гражданам пожилого возраста и инвалидам, проживающим в сельских отдаленных местностях на территории Новосибирской области (в </w:t>
      </w:r>
      <w:r w:rsidR="00CB7B22" w:rsidRPr="001E29D2">
        <w:rPr>
          <w:bCs/>
          <w:sz w:val="28"/>
          <w:szCs w:val="28"/>
          <w:lang w:eastAsia="ru-RU" w:bidi="ru-RU"/>
        </w:rPr>
        <w:t>течение 9 месяцев 2019 года</w:t>
      </w:r>
      <w:r w:rsidRPr="001E29D2">
        <w:rPr>
          <w:bCs/>
          <w:sz w:val="28"/>
          <w:szCs w:val="28"/>
          <w:lang w:eastAsia="ru-RU" w:bidi="ru-RU"/>
        </w:rPr>
        <w:t xml:space="preserve"> охвачено </w:t>
      </w:r>
      <w:r w:rsidR="00CB7B22" w:rsidRPr="007C66E1">
        <w:rPr>
          <w:bCs/>
          <w:sz w:val="28"/>
          <w:szCs w:val="28"/>
          <w:lang w:eastAsia="ru-RU" w:bidi="ru-RU"/>
        </w:rPr>
        <w:t>8114 лиц пожилого возраста и инвалидов</w:t>
      </w:r>
      <w:r w:rsidRPr="001E29D2">
        <w:rPr>
          <w:bCs/>
          <w:sz w:val="28"/>
          <w:szCs w:val="28"/>
          <w:lang w:eastAsia="ru-RU" w:bidi="ru-RU"/>
        </w:rPr>
        <w:t>).</w:t>
      </w:r>
      <w:r w:rsidR="001C3A19" w:rsidRPr="001E29D2">
        <w:rPr>
          <w:bCs/>
          <w:sz w:val="28"/>
          <w:szCs w:val="28"/>
          <w:lang w:eastAsia="ru-RU" w:bidi="ru-RU"/>
        </w:rPr>
        <w:t xml:space="preserve"> </w:t>
      </w:r>
      <w:r w:rsidRPr="001E29D2">
        <w:rPr>
          <w:bCs/>
          <w:sz w:val="28"/>
          <w:szCs w:val="28"/>
          <w:lang w:eastAsia="ru-RU" w:bidi="ru-RU"/>
        </w:rPr>
        <w:t>Количество граждан, получивших социальные услуги посредством «мобильных бригад», к 2021 году</w:t>
      </w:r>
      <w:r w:rsidR="00CB7B22" w:rsidRPr="001E29D2">
        <w:rPr>
          <w:bCs/>
          <w:sz w:val="28"/>
          <w:szCs w:val="28"/>
          <w:lang w:eastAsia="ru-RU" w:bidi="ru-RU"/>
        </w:rPr>
        <w:t xml:space="preserve"> совокупно</w:t>
      </w:r>
      <w:r w:rsidRPr="001E29D2">
        <w:rPr>
          <w:bCs/>
          <w:sz w:val="28"/>
          <w:szCs w:val="28"/>
          <w:lang w:eastAsia="ru-RU" w:bidi="ru-RU"/>
        </w:rPr>
        <w:t xml:space="preserve"> составит 32700 человек.</w:t>
      </w:r>
    </w:p>
    <w:p w:rsidR="003F42C7" w:rsidRPr="007C66E1" w:rsidRDefault="002A6DF5" w:rsidP="005025B9">
      <w:pPr>
        <w:pStyle w:val="22"/>
        <w:spacing w:after="0" w:line="240" w:lineRule="auto"/>
        <w:ind w:right="-2" w:firstLine="720"/>
        <w:jc w:val="both"/>
        <w:rPr>
          <w:bCs/>
          <w:sz w:val="28"/>
          <w:szCs w:val="28"/>
          <w:lang w:eastAsia="ru-RU" w:bidi="ru-RU"/>
        </w:rPr>
      </w:pPr>
      <w:r w:rsidRPr="001E29D2">
        <w:rPr>
          <w:bCs/>
          <w:sz w:val="28"/>
          <w:szCs w:val="28"/>
          <w:lang w:eastAsia="ru-RU" w:bidi="ru-RU"/>
        </w:rPr>
        <w:t xml:space="preserve">Также в целях реализации федерального проекта «Старшее поколение» и его региональной составляющей, содержащей комплекс мероприятий, направленных на обеспечение сбалансированного ухода за гражданами </w:t>
      </w:r>
      <w:r w:rsidR="006E0947" w:rsidRPr="001E29D2">
        <w:rPr>
          <w:bCs/>
          <w:sz w:val="28"/>
          <w:szCs w:val="28"/>
          <w:lang w:eastAsia="ru-RU" w:bidi="ru-RU"/>
        </w:rPr>
        <w:t>старшего возраста и инвалидами</w:t>
      </w:r>
      <w:r w:rsidRPr="001E29D2">
        <w:rPr>
          <w:bCs/>
          <w:sz w:val="28"/>
          <w:szCs w:val="28"/>
          <w:lang w:eastAsia="ru-RU" w:bidi="ru-RU"/>
        </w:rPr>
        <w:t xml:space="preserve">, в 2019 году </w:t>
      </w:r>
      <w:r w:rsidR="00441380" w:rsidRPr="001E29D2">
        <w:rPr>
          <w:bCs/>
          <w:sz w:val="28"/>
          <w:szCs w:val="28"/>
          <w:lang w:eastAsia="ru-RU" w:bidi="ru-RU"/>
        </w:rPr>
        <w:t xml:space="preserve">за счет предоставленного </w:t>
      </w:r>
      <w:r w:rsidR="006E0947" w:rsidRPr="001E29D2">
        <w:rPr>
          <w:bCs/>
          <w:sz w:val="28"/>
          <w:szCs w:val="28"/>
          <w:lang w:eastAsia="ru-RU" w:bidi="ru-RU"/>
        </w:rPr>
        <w:t xml:space="preserve">бюджету Новосибирской области </w:t>
      </w:r>
      <w:r w:rsidR="00441380" w:rsidRPr="001E29D2">
        <w:rPr>
          <w:bCs/>
          <w:sz w:val="28"/>
          <w:szCs w:val="28"/>
          <w:lang w:eastAsia="ru-RU" w:bidi="ru-RU"/>
        </w:rPr>
        <w:t>иного межбюджетного трансферт</w:t>
      </w:r>
      <w:r w:rsidR="00F0778F" w:rsidRPr="001E29D2">
        <w:rPr>
          <w:bCs/>
          <w:sz w:val="28"/>
          <w:szCs w:val="28"/>
          <w:lang w:eastAsia="ru-RU" w:bidi="ru-RU"/>
        </w:rPr>
        <w:t>а</w:t>
      </w:r>
      <w:r w:rsidR="00BE5E3D">
        <w:rPr>
          <w:bCs/>
          <w:sz w:val="28"/>
          <w:szCs w:val="28"/>
          <w:lang w:eastAsia="ru-RU" w:bidi="ru-RU"/>
        </w:rPr>
        <w:t xml:space="preserve"> из федерального бюджета</w:t>
      </w:r>
      <w:r w:rsidR="003F42C7" w:rsidRPr="001E29D2">
        <w:rPr>
          <w:bCs/>
          <w:sz w:val="28"/>
          <w:szCs w:val="28"/>
          <w:lang w:eastAsia="ru-RU" w:bidi="ru-RU"/>
        </w:rPr>
        <w:t xml:space="preserve"> </w:t>
      </w:r>
      <w:r w:rsidR="005025B9">
        <w:rPr>
          <w:bCs/>
          <w:sz w:val="28"/>
          <w:szCs w:val="28"/>
          <w:lang w:eastAsia="ru-RU" w:bidi="ru-RU"/>
        </w:rPr>
        <w:t>в размере 19 млн. рублей</w:t>
      </w:r>
      <w:r w:rsidRPr="001E29D2">
        <w:rPr>
          <w:bCs/>
          <w:sz w:val="28"/>
          <w:szCs w:val="28"/>
          <w:lang w:eastAsia="ru-RU" w:bidi="ru-RU"/>
        </w:rPr>
        <w:t xml:space="preserve"> на приобретение автотранспорта в целях осуществления доставки лиц старше 65 лет, проживающих в сельской местности, в медицинские организации, в том числе для проведения дополнительных скринингов на выявление отдельных социально знач</w:t>
      </w:r>
      <w:r w:rsidR="003F42C7" w:rsidRPr="001E29D2">
        <w:rPr>
          <w:bCs/>
          <w:sz w:val="28"/>
          <w:szCs w:val="28"/>
          <w:lang w:eastAsia="ru-RU" w:bidi="ru-RU"/>
        </w:rPr>
        <w:t>имых неинфекционных заболеваний</w:t>
      </w:r>
      <w:r w:rsidR="006E0947" w:rsidRPr="001E29D2">
        <w:rPr>
          <w:bCs/>
          <w:sz w:val="28"/>
          <w:szCs w:val="28"/>
          <w:lang w:eastAsia="ru-RU" w:bidi="ru-RU"/>
        </w:rPr>
        <w:t>,</w:t>
      </w:r>
      <w:r w:rsidR="003F42C7" w:rsidRPr="001E29D2">
        <w:rPr>
          <w:bCs/>
          <w:sz w:val="28"/>
          <w:szCs w:val="28"/>
          <w:lang w:eastAsia="ru-RU" w:bidi="ru-RU"/>
        </w:rPr>
        <w:t xml:space="preserve"> </w:t>
      </w:r>
      <w:r w:rsidR="003F42C7" w:rsidRPr="007C66E1">
        <w:rPr>
          <w:bCs/>
          <w:sz w:val="28"/>
          <w:szCs w:val="28"/>
          <w:lang w:eastAsia="ru-RU" w:bidi="ru-RU"/>
        </w:rPr>
        <w:t xml:space="preserve">приобретен </w:t>
      </w:r>
      <w:r w:rsidR="0028029B" w:rsidRPr="007C66E1">
        <w:rPr>
          <w:bCs/>
          <w:sz w:val="28"/>
          <w:szCs w:val="28"/>
          <w:lang w:eastAsia="ru-RU" w:bidi="ru-RU"/>
        </w:rPr>
        <w:t xml:space="preserve">российский </w:t>
      </w:r>
      <w:r w:rsidR="003F42C7" w:rsidRPr="007C66E1">
        <w:rPr>
          <w:bCs/>
          <w:sz w:val="28"/>
          <w:szCs w:val="28"/>
          <w:lang w:eastAsia="ru-RU" w:bidi="ru-RU"/>
        </w:rPr>
        <w:t>специализированный автотранспорт с подъемником для маломобильных категорий граждан (инвалидов-коля</w:t>
      </w:r>
      <w:r w:rsidR="005025B9">
        <w:rPr>
          <w:bCs/>
          <w:sz w:val="28"/>
          <w:szCs w:val="28"/>
          <w:lang w:eastAsia="ru-RU" w:bidi="ru-RU"/>
        </w:rPr>
        <w:t>со</w:t>
      </w:r>
      <w:r w:rsidR="003F42C7" w:rsidRPr="007C66E1">
        <w:rPr>
          <w:bCs/>
          <w:sz w:val="28"/>
          <w:szCs w:val="28"/>
          <w:lang w:eastAsia="ru-RU" w:bidi="ru-RU"/>
        </w:rPr>
        <w:t>чников) для доставки.</w:t>
      </w:r>
    </w:p>
    <w:p w:rsidR="008F59F9" w:rsidRPr="007C66E1" w:rsidRDefault="003F42C7" w:rsidP="005025B9">
      <w:pPr>
        <w:pStyle w:val="22"/>
        <w:spacing w:after="0" w:line="240" w:lineRule="auto"/>
        <w:ind w:right="-2" w:firstLine="720"/>
        <w:jc w:val="both"/>
        <w:rPr>
          <w:bCs/>
          <w:sz w:val="28"/>
          <w:szCs w:val="28"/>
          <w:lang w:eastAsia="ru-RU" w:bidi="ru-RU"/>
        </w:rPr>
      </w:pPr>
      <w:r w:rsidRPr="007C66E1">
        <w:rPr>
          <w:bCs/>
          <w:sz w:val="28"/>
          <w:szCs w:val="28"/>
          <w:lang w:eastAsia="ru-RU" w:bidi="ru-RU"/>
        </w:rPr>
        <w:t>М</w:t>
      </w:r>
      <w:r w:rsidR="008F59F9" w:rsidRPr="007C66E1">
        <w:rPr>
          <w:bCs/>
          <w:sz w:val="28"/>
          <w:szCs w:val="28"/>
          <w:lang w:eastAsia="ru-RU" w:bidi="ru-RU"/>
        </w:rPr>
        <w:t>ероприятия</w:t>
      </w:r>
      <w:r w:rsidRPr="007C66E1">
        <w:rPr>
          <w:bCs/>
          <w:sz w:val="28"/>
          <w:szCs w:val="28"/>
          <w:lang w:eastAsia="ru-RU" w:bidi="ru-RU"/>
        </w:rPr>
        <w:t xml:space="preserve"> по доставке </w:t>
      </w:r>
      <w:r w:rsidR="008F59F9" w:rsidRPr="007C66E1">
        <w:rPr>
          <w:bCs/>
          <w:sz w:val="28"/>
          <w:szCs w:val="28"/>
          <w:lang w:eastAsia="ru-RU" w:bidi="ru-RU"/>
        </w:rPr>
        <w:t xml:space="preserve">осуществляются </w:t>
      </w:r>
      <w:r w:rsidRPr="007C66E1">
        <w:rPr>
          <w:bCs/>
          <w:sz w:val="28"/>
          <w:szCs w:val="28"/>
          <w:lang w:eastAsia="ru-RU" w:bidi="ru-RU"/>
        </w:rPr>
        <w:t xml:space="preserve">мобильными (междисциплинарными) бригадами, созданными на базе 10 комплексных центров социального обслуживания населения </w:t>
      </w:r>
      <w:r w:rsidRPr="001E29D2">
        <w:rPr>
          <w:bCs/>
          <w:sz w:val="28"/>
          <w:szCs w:val="28"/>
          <w:lang w:eastAsia="ru-RU" w:bidi="ru-RU"/>
        </w:rPr>
        <w:t>Колыванского, Купинского, Маслянинского, Новосибирского, Сузунского, Северного, Татарского, Тогучинского, Усть-Тарского и Чановского районов Новосибирской области</w:t>
      </w:r>
      <w:r w:rsidR="008F59F9" w:rsidRPr="007C66E1">
        <w:rPr>
          <w:bCs/>
          <w:sz w:val="28"/>
          <w:szCs w:val="28"/>
          <w:lang w:eastAsia="ru-RU" w:bidi="ru-RU"/>
        </w:rPr>
        <w:t>.</w:t>
      </w:r>
    </w:p>
    <w:p w:rsidR="00A03BB9" w:rsidRPr="001E29D2" w:rsidRDefault="008F59F9" w:rsidP="00AE320A">
      <w:pPr>
        <w:pStyle w:val="22"/>
        <w:spacing w:after="0" w:line="240" w:lineRule="auto"/>
        <w:ind w:right="-2" w:firstLine="720"/>
        <w:jc w:val="both"/>
        <w:rPr>
          <w:bCs/>
          <w:sz w:val="28"/>
          <w:szCs w:val="28"/>
          <w:lang w:eastAsia="ru-RU" w:bidi="ru-RU"/>
        </w:rPr>
      </w:pPr>
      <w:r w:rsidRPr="00AE320A">
        <w:rPr>
          <w:bCs/>
          <w:sz w:val="28"/>
          <w:szCs w:val="28"/>
          <w:lang w:eastAsia="ru-RU" w:bidi="ru-RU"/>
        </w:rPr>
        <w:t>Доставка начата</w:t>
      </w:r>
      <w:r w:rsidRPr="007C66E1">
        <w:rPr>
          <w:bCs/>
          <w:sz w:val="28"/>
          <w:szCs w:val="28"/>
          <w:lang w:eastAsia="ru-RU" w:bidi="ru-RU"/>
        </w:rPr>
        <w:t xml:space="preserve"> с </w:t>
      </w:r>
      <w:r w:rsidR="003F42C7" w:rsidRPr="007C66E1">
        <w:rPr>
          <w:bCs/>
          <w:sz w:val="28"/>
          <w:szCs w:val="28"/>
          <w:lang w:eastAsia="ru-RU" w:bidi="ru-RU"/>
        </w:rPr>
        <w:t>сентябр</w:t>
      </w:r>
      <w:r w:rsidRPr="007C66E1">
        <w:rPr>
          <w:bCs/>
          <w:sz w:val="28"/>
          <w:szCs w:val="28"/>
          <w:lang w:eastAsia="ru-RU" w:bidi="ru-RU"/>
        </w:rPr>
        <w:t>я</w:t>
      </w:r>
      <w:r w:rsidR="003F42C7" w:rsidRPr="007C66E1">
        <w:rPr>
          <w:bCs/>
          <w:sz w:val="28"/>
          <w:szCs w:val="28"/>
          <w:lang w:eastAsia="ru-RU" w:bidi="ru-RU"/>
        </w:rPr>
        <w:t xml:space="preserve"> </w:t>
      </w:r>
      <w:r w:rsidR="007B28B2" w:rsidRPr="007C66E1">
        <w:rPr>
          <w:bCs/>
          <w:sz w:val="28"/>
          <w:szCs w:val="28"/>
          <w:lang w:eastAsia="ru-RU" w:bidi="ru-RU"/>
        </w:rPr>
        <w:t>2019</w:t>
      </w:r>
      <w:r w:rsidR="003F42C7" w:rsidRPr="007C66E1">
        <w:rPr>
          <w:bCs/>
          <w:sz w:val="28"/>
          <w:szCs w:val="28"/>
          <w:lang w:eastAsia="ru-RU" w:bidi="ru-RU"/>
        </w:rPr>
        <w:t xml:space="preserve"> года</w:t>
      </w:r>
      <w:r w:rsidRPr="007C66E1">
        <w:rPr>
          <w:bCs/>
          <w:sz w:val="28"/>
          <w:szCs w:val="28"/>
          <w:lang w:eastAsia="ru-RU" w:bidi="ru-RU"/>
        </w:rPr>
        <w:t xml:space="preserve">, охват </w:t>
      </w:r>
      <w:r w:rsidR="00AE320A">
        <w:rPr>
          <w:bCs/>
          <w:sz w:val="28"/>
          <w:szCs w:val="28"/>
          <w:lang w:eastAsia="ru-RU" w:bidi="ru-RU"/>
        </w:rPr>
        <w:t>–</w:t>
      </w:r>
      <w:r w:rsidR="003F42C7" w:rsidRPr="007C66E1">
        <w:rPr>
          <w:bCs/>
          <w:sz w:val="28"/>
          <w:szCs w:val="28"/>
          <w:lang w:eastAsia="ru-RU" w:bidi="ru-RU"/>
        </w:rPr>
        <w:t xml:space="preserve"> 673 маломобильных </w:t>
      </w:r>
      <w:r w:rsidR="007B28B2" w:rsidRPr="007C66E1">
        <w:rPr>
          <w:bCs/>
          <w:sz w:val="28"/>
          <w:szCs w:val="28"/>
          <w:lang w:eastAsia="ru-RU" w:bidi="ru-RU"/>
        </w:rPr>
        <w:t xml:space="preserve">лица </w:t>
      </w:r>
      <w:r w:rsidR="003F42C7" w:rsidRPr="007C66E1">
        <w:rPr>
          <w:bCs/>
          <w:sz w:val="28"/>
          <w:szCs w:val="28"/>
          <w:lang w:eastAsia="ru-RU" w:bidi="ru-RU"/>
        </w:rPr>
        <w:t>старше 65 лет</w:t>
      </w:r>
      <w:r w:rsidR="007B28B2" w:rsidRPr="007C66E1">
        <w:rPr>
          <w:bCs/>
          <w:sz w:val="28"/>
          <w:szCs w:val="28"/>
          <w:lang w:eastAsia="ru-RU" w:bidi="ru-RU"/>
        </w:rPr>
        <w:t>. В</w:t>
      </w:r>
      <w:r w:rsidR="003F42C7" w:rsidRPr="007C66E1">
        <w:rPr>
          <w:bCs/>
          <w:sz w:val="28"/>
          <w:szCs w:val="28"/>
          <w:lang w:eastAsia="ru-RU" w:bidi="ru-RU"/>
        </w:rPr>
        <w:t xml:space="preserve"> ходе</w:t>
      </w:r>
      <w:r w:rsidR="007B28B2" w:rsidRPr="007C66E1">
        <w:rPr>
          <w:bCs/>
          <w:sz w:val="28"/>
          <w:szCs w:val="28"/>
          <w:lang w:eastAsia="ru-RU" w:bidi="ru-RU"/>
        </w:rPr>
        <w:t xml:space="preserve"> указанных мероприятий</w:t>
      </w:r>
      <w:r w:rsidR="003F42C7" w:rsidRPr="007C66E1">
        <w:rPr>
          <w:bCs/>
          <w:sz w:val="28"/>
          <w:szCs w:val="28"/>
          <w:lang w:eastAsia="ru-RU" w:bidi="ru-RU"/>
        </w:rPr>
        <w:t xml:space="preserve"> </w:t>
      </w:r>
      <w:r w:rsidR="00AE320A">
        <w:rPr>
          <w:bCs/>
          <w:sz w:val="28"/>
          <w:szCs w:val="28"/>
          <w:lang w:eastAsia="ru-RU" w:bidi="ru-RU"/>
        </w:rPr>
        <w:t xml:space="preserve">оказаны услуги </w:t>
      </w:r>
      <w:r w:rsidR="003F42C7" w:rsidRPr="007C66E1">
        <w:rPr>
          <w:bCs/>
          <w:sz w:val="28"/>
          <w:szCs w:val="28"/>
          <w:lang w:eastAsia="ru-RU" w:bidi="ru-RU"/>
        </w:rPr>
        <w:t xml:space="preserve">гражданам </w:t>
      </w:r>
      <w:r w:rsidR="007B28B2" w:rsidRPr="007C66E1">
        <w:rPr>
          <w:bCs/>
          <w:sz w:val="28"/>
          <w:szCs w:val="28"/>
          <w:lang w:eastAsia="ru-RU" w:bidi="ru-RU"/>
        </w:rPr>
        <w:t>в медицински</w:t>
      </w:r>
      <w:r w:rsidR="00DD4DE7" w:rsidRPr="007C66E1">
        <w:rPr>
          <w:bCs/>
          <w:sz w:val="28"/>
          <w:szCs w:val="28"/>
          <w:lang w:eastAsia="ru-RU" w:bidi="ru-RU"/>
        </w:rPr>
        <w:t>х</w:t>
      </w:r>
      <w:r w:rsidR="007B28B2" w:rsidRPr="007C66E1">
        <w:rPr>
          <w:bCs/>
          <w:sz w:val="28"/>
          <w:szCs w:val="28"/>
          <w:lang w:eastAsia="ru-RU" w:bidi="ru-RU"/>
        </w:rPr>
        <w:t xml:space="preserve"> организациях по месту их жительства </w:t>
      </w:r>
      <w:r w:rsidR="007C66E1">
        <w:rPr>
          <w:bCs/>
          <w:sz w:val="28"/>
          <w:szCs w:val="28"/>
          <w:lang w:eastAsia="ru-RU" w:bidi="ru-RU"/>
        </w:rPr>
        <w:t>(</w:t>
      </w:r>
      <w:r w:rsidR="003F42C7" w:rsidRPr="007C66E1">
        <w:rPr>
          <w:bCs/>
          <w:sz w:val="28"/>
          <w:szCs w:val="28"/>
          <w:lang w:eastAsia="ru-RU" w:bidi="ru-RU"/>
        </w:rPr>
        <w:t>проведен 1 этап диспансеризации, вакцинация, осмотры врачами, дана консультация узких специалистов)</w:t>
      </w:r>
      <w:r w:rsidR="007B28B2" w:rsidRPr="007C66E1">
        <w:rPr>
          <w:bCs/>
          <w:sz w:val="28"/>
          <w:szCs w:val="28"/>
          <w:lang w:eastAsia="ru-RU" w:bidi="ru-RU"/>
        </w:rPr>
        <w:t>.</w:t>
      </w:r>
    </w:p>
    <w:p w:rsidR="002A6DF5" w:rsidRPr="001E29D2" w:rsidRDefault="008F59F9" w:rsidP="005025B9">
      <w:pPr>
        <w:pStyle w:val="22"/>
        <w:spacing w:after="0" w:line="240" w:lineRule="auto"/>
        <w:ind w:right="-2" w:firstLine="720"/>
        <w:jc w:val="both"/>
        <w:rPr>
          <w:bCs/>
          <w:sz w:val="28"/>
          <w:szCs w:val="28"/>
        </w:rPr>
      </w:pPr>
      <w:r w:rsidRPr="001E29D2">
        <w:rPr>
          <w:bCs/>
          <w:sz w:val="28"/>
          <w:szCs w:val="28"/>
          <w:lang w:eastAsia="ru-RU" w:bidi="ru-RU"/>
        </w:rPr>
        <w:t xml:space="preserve">К </w:t>
      </w:r>
      <w:r w:rsidR="002A6DF5" w:rsidRPr="001E29D2">
        <w:rPr>
          <w:bCs/>
          <w:sz w:val="28"/>
          <w:szCs w:val="28"/>
          <w:lang w:eastAsia="ru-RU" w:bidi="ru-RU"/>
        </w:rPr>
        <w:t xml:space="preserve">концу </w:t>
      </w:r>
      <w:r w:rsidRPr="001E29D2">
        <w:rPr>
          <w:bCs/>
          <w:sz w:val="28"/>
          <w:szCs w:val="28"/>
          <w:lang w:eastAsia="ru-RU" w:bidi="ru-RU"/>
        </w:rPr>
        <w:t xml:space="preserve">3 квартала </w:t>
      </w:r>
      <w:r w:rsidR="002A6DF5" w:rsidRPr="001E29D2">
        <w:rPr>
          <w:bCs/>
          <w:sz w:val="28"/>
          <w:szCs w:val="28"/>
          <w:lang w:eastAsia="ru-RU" w:bidi="ru-RU"/>
        </w:rPr>
        <w:t>2019 года в Новосибирской области действ</w:t>
      </w:r>
      <w:r w:rsidR="00A03BB9" w:rsidRPr="001E29D2">
        <w:rPr>
          <w:bCs/>
          <w:sz w:val="28"/>
          <w:szCs w:val="28"/>
          <w:lang w:eastAsia="ru-RU" w:bidi="ru-RU"/>
        </w:rPr>
        <w:t>уют</w:t>
      </w:r>
      <w:r w:rsidR="002A6DF5" w:rsidRPr="001E29D2">
        <w:rPr>
          <w:bCs/>
          <w:sz w:val="28"/>
          <w:szCs w:val="28"/>
          <w:lang w:eastAsia="ru-RU" w:bidi="ru-RU"/>
        </w:rPr>
        <w:t xml:space="preserve"> 43</w:t>
      </w:r>
      <w:r w:rsidR="00AE320A">
        <w:rPr>
          <w:bCs/>
          <w:sz w:val="28"/>
          <w:szCs w:val="28"/>
          <w:lang w:eastAsia="ru-RU" w:bidi="ru-RU"/>
        </w:rPr>
        <w:t> мобильные</w:t>
      </w:r>
      <w:r w:rsidR="002A6DF5" w:rsidRPr="001E29D2">
        <w:rPr>
          <w:bCs/>
          <w:sz w:val="28"/>
          <w:szCs w:val="28"/>
          <w:lang w:eastAsia="ru-RU" w:bidi="ru-RU"/>
        </w:rPr>
        <w:t xml:space="preserve"> бригады, предоставляющие</w:t>
      </w:r>
      <w:r w:rsidR="002A6DF5" w:rsidRPr="001E29D2">
        <w:rPr>
          <w:bCs/>
          <w:sz w:val="28"/>
          <w:szCs w:val="28"/>
        </w:rPr>
        <w:t xml:space="preserve"> социальные услуги гражданам старшего возраста и инвалидам (включая 10 </w:t>
      </w:r>
      <w:r w:rsidR="00C054FC" w:rsidRPr="001E29D2">
        <w:rPr>
          <w:bCs/>
          <w:sz w:val="28"/>
          <w:szCs w:val="28"/>
        </w:rPr>
        <w:t xml:space="preserve">новых </w:t>
      </w:r>
      <w:r w:rsidR="002A6DF5" w:rsidRPr="001E29D2">
        <w:rPr>
          <w:bCs/>
          <w:sz w:val="28"/>
          <w:szCs w:val="28"/>
        </w:rPr>
        <w:t>созданных мобильн</w:t>
      </w:r>
      <w:r w:rsidR="00AE320A">
        <w:rPr>
          <w:bCs/>
          <w:sz w:val="28"/>
          <w:szCs w:val="28"/>
        </w:rPr>
        <w:t>ых (междисциплинарных) бригад).</w:t>
      </w:r>
    </w:p>
    <w:p w:rsidR="00550E10" w:rsidRPr="001E29D2" w:rsidRDefault="00550E10" w:rsidP="00550E10">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В целях повышения качества социального обслуживания и эффективности долговременного ухода профессиональный уровень специалистов социальных служб будет непрерывно повышаться. За время действия </w:t>
      </w:r>
      <w:r w:rsidR="00CB1DC1" w:rsidRPr="001E29D2">
        <w:rPr>
          <w:rFonts w:ascii="Times New Roman" w:eastAsia="Times New Roman" w:hAnsi="Times New Roman" w:cs="Times New Roman"/>
          <w:bCs/>
          <w:sz w:val="28"/>
          <w:szCs w:val="28"/>
        </w:rPr>
        <w:t xml:space="preserve">Плана мероприятий («дорожной карты») к 2021 году </w:t>
      </w:r>
      <w:r w:rsidRPr="001E29D2">
        <w:rPr>
          <w:rFonts w:ascii="Times New Roman" w:eastAsia="Times New Roman" w:hAnsi="Times New Roman" w:cs="Times New Roman"/>
          <w:bCs/>
          <w:sz w:val="28"/>
          <w:szCs w:val="28"/>
        </w:rPr>
        <w:t>будет обучено</w:t>
      </w:r>
      <w:r w:rsidR="00CB1DC1" w:rsidRPr="001E29D2">
        <w:rPr>
          <w:rFonts w:ascii="Times New Roman" w:eastAsia="Times New Roman" w:hAnsi="Times New Roman" w:cs="Times New Roman"/>
          <w:bCs/>
          <w:sz w:val="28"/>
          <w:szCs w:val="28"/>
        </w:rPr>
        <w:t xml:space="preserve"> 645 специалистов учреждений социального обслуживания населения, участвующих в оказании социальных и медицинских услуг в рамках реализации системы долговременного ухода за гражданами пожилого возраста и инвалидами, что обеспечит повышение качества социального обслуживания и эффективности долговременного ухода и создание условий для сохранения для граждан, нуждающихся в долговременном уходе, посильной активности и благоприятные условия жизни</w:t>
      </w:r>
      <w:r w:rsidRPr="001E29D2">
        <w:rPr>
          <w:rFonts w:ascii="Times New Roman" w:eastAsia="Times New Roman" w:hAnsi="Times New Roman" w:cs="Times New Roman"/>
          <w:bCs/>
          <w:sz w:val="28"/>
          <w:szCs w:val="28"/>
        </w:rPr>
        <w:t>. Это будет способствовать тому, что граждане, нуждающиеся в долговременном уходе, сохранят посильную активность и благоприятные условия жизни.</w:t>
      </w:r>
    </w:p>
    <w:p w:rsidR="003A55D2" w:rsidRPr="006B306A" w:rsidRDefault="003A55D2" w:rsidP="007C66E1">
      <w:pPr>
        <w:ind w:firstLine="720"/>
        <w:jc w:val="both"/>
        <w:rPr>
          <w:rFonts w:ascii="Times New Roman" w:eastAsia="Times New Roman" w:hAnsi="Times New Roman" w:cs="Times New Roman"/>
          <w:bCs/>
          <w:sz w:val="28"/>
          <w:szCs w:val="28"/>
        </w:rPr>
      </w:pPr>
      <w:r w:rsidRPr="001E29D2">
        <w:rPr>
          <w:rFonts w:ascii="Times New Roman" w:eastAsia="Times New Roman" w:hAnsi="Times New Roman" w:cs="Times New Roman"/>
          <w:bCs/>
          <w:sz w:val="28"/>
          <w:szCs w:val="28"/>
        </w:rPr>
        <w:t xml:space="preserve">В течение 9 месяцев 2019 году обучение прошли </w:t>
      </w:r>
      <w:r w:rsidRPr="006B306A">
        <w:rPr>
          <w:rFonts w:ascii="Times New Roman" w:eastAsia="Times New Roman" w:hAnsi="Times New Roman" w:cs="Times New Roman"/>
          <w:bCs/>
          <w:sz w:val="28"/>
          <w:szCs w:val="28"/>
        </w:rPr>
        <w:t>116 специалистов организаций социального обс</w:t>
      </w:r>
      <w:r w:rsidR="007C66E1" w:rsidRPr="006B306A">
        <w:rPr>
          <w:rFonts w:ascii="Times New Roman" w:eastAsia="Times New Roman" w:hAnsi="Times New Roman" w:cs="Times New Roman"/>
          <w:bCs/>
          <w:sz w:val="28"/>
          <w:szCs w:val="28"/>
        </w:rPr>
        <w:t>луживания Новосибирской области</w:t>
      </w:r>
      <w:r w:rsidRPr="006B306A">
        <w:rPr>
          <w:rFonts w:ascii="Times New Roman" w:eastAsia="Times New Roman" w:hAnsi="Times New Roman" w:cs="Times New Roman"/>
          <w:bCs/>
          <w:sz w:val="28"/>
          <w:szCs w:val="28"/>
        </w:rPr>
        <w:t>. Прошедшие обучение сотрудники оказывают социальные услуги на базе учреждений социального обслуживания.</w:t>
      </w:r>
    </w:p>
    <w:p w:rsidR="00550E10" w:rsidRPr="001E29D2" w:rsidRDefault="006B306A" w:rsidP="00550E10">
      <w:pPr>
        <w:ind w:firstLine="720"/>
        <w:jc w:val="both"/>
        <w:rPr>
          <w:rFonts w:ascii="Times New Roman" w:eastAsia="Times New Roman" w:hAnsi="Times New Roman" w:cs="Times New Roman"/>
          <w:bCs/>
          <w:sz w:val="28"/>
          <w:szCs w:val="28"/>
        </w:rPr>
      </w:pPr>
      <w:r w:rsidRPr="006B306A">
        <w:rPr>
          <w:rFonts w:ascii="Times New Roman" w:eastAsia="Times New Roman" w:hAnsi="Times New Roman" w:cs="Times New Roman"/>
          <w:bCs/>
          <w:sz w:val="28"/>
          <w:szCs w:val="28"/>
        </w:rPr>
        <w:t>За счет проведения работ по оборудованию и укомплектованию основными средствами жилых корпусов и нежилых помещений в 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 граждан</w:t>
      </w:r>
      <w:r>
        <w:rPr>
          <w:rFonts w:ascii="Times New Roman" w:eastAsia="Times New Roman" w:hAnsi="Times New Roman" w:cs="Times New Roman"/>
          <w:bCs/>
          <w:sz w:val="28"/>
          <w:szCs w:val="28"/>
        </w:rPr>
        <w:t xml:space="preserve"> к</w:t>
      </w:r>
      <w:r w:rsidRPr="006B306A">
        <w:rPr>
          <w:rFonts w:ascii="Times New Roman" w:eastAsia="Times New Roman" w:hAnsi="Times New Roman" w:cs="Times New Roman"/>
          <w:bCs/>
          <w:sz w:val="28"/>
          <w:szCs w:val="28"/>
        </w:rPr>
        <w:t xml:space="preserve"> 2022 году будут улучшены и созданы условия для комфортного проживания</w:t>
      </w:r>
      <w:r w:rsidR="00AE320A">
        <w:rPr>
          <w:rFonts w:ascii="Times New Roman" w:eastAsia="Times New Roman" w:hAnsi="Times New Roman" w:cs="Times New Roman"/>
          <w:bCs/>
          <w:sz w:val="28"/>
          <w:szCs w:val="28"/>
        </w:rPr>
        <w:t xml:space="preserve"> совокупно для более</w:t>
      </w:r>
      <w:r w:rsidRPr="006B306A">
        <w:rPr>
          <w:rFonts w:ascii="Times New Roman" w:eastAsia="Times New Roman" w:hAnsi="Times New Roman" w:cs="Times New Roman"/>
          <w:bCs/>
          <w:sz w:val="28"/>
          <w:szCs w:val="28"/>
        </w:rPr>
        <w:t xml:space="preserve"> чем 2000 гражда</w:t>
      </w:r>
      <w:r w:rsidR="00AE320A">
        <w:rPr>
          <w:rFonts w:ascii="Times New Roman" w:eastAsia="Times New Roman" w:hAnsi="Times New Roman" w:cs="Times New Roman"/>
          <w:bCs/>
          <w:sz w:val="28"/>
          <w:szCs w:val="28"/>
        </w:rPr>
        <w:t>н пожилого возраста и инвалидов</w:t>
      </w:r>
      <w:r w:rsidRPr="006B306A">
        <w:rPr>
          <w:rFonts w:ascii="Times New Roman" w:eastAsia="Times New Roman" w:hAnsi="Times New Roman" w:cs="Times New Roman"/>
          <w:bCs/>
          <w:sz w:val="28"/>
          <w:szCs w:val="28"/>
        </w:rPr>
        <w:t xml:space="preserve"> в государственных учреждениях, осуществляющих социальное обслуживание граждан пожилого возраста и инвалидов, и комплексных центрах социального обслуживания.</w:t>
      </w:r>
    </w:p>
    <w:p w:rsidR="007518C5" w:rsidRDefault="007518C5" w:rsidP="00AE320A">
      <w:pPr>
        <w:pStyle w:val="32"/>
        <w:shd w:val="clear" w:color="auto" w:fill="auto"/>
        <w:spacing w:after="0" w:line="240" w:lineRule="auto"/>
        <w:rPr>
          <w:color w:val="000000"/>
          <w:lang w:eastAsia="ru-RU" w:bidi="ru-RU"/>
        </w:rPr>
      </w:pPr>
    </w:p>
    <w:p w:rsidR="00022982" w:rsidRPr="00C541CC" w:rsidRDefault="00022982" w:rsidP="00AE320A">
      <w:pPr>
        <w:pStyle w:val="32"/>
        <w:shd w:val="clear" w:color="auto" w:fill="auto"/>
        <w:spacing w:after="0" w:line="240" w:lineRule="auto"/>
        <w:rPr>
          <w:color w:val="000000"/>
          <w:lang w:eastAsia="ru-RU" w:bidi="ru-RU"/>
        </w:rPr>
      </w:pPr>
      <w:r w:rsidRPr="00C541CC">
        <w:rPr>
          <w:color w:val="000000"/>
          <w:lang w:eastAsia="ru-RU" w:bidi="ru-RU"/>
        </w:rPr>
        <w:t xml:space="preserve">2. Цели и задачи </w:t>
      </w:r>
      <w:r w:rsidR="00AB419C" w:rsidRPr="00AB419C">
        <w:rPr>
          <w:color w:val="000000"/>
          <w:lang w:eastAsia="ru-RU" w:bidi="ru-RU"/>
        </w:rPr>
        <w:t>Плана мероприятий («дорожной карты»)</w:t>
      </w:r>
    </w:p>
    <w:p w:rsidR="00C35A15" w:rsidRPr="00C541CC" w:rsidRDefault="00C35A15" w:rsidP="00AE320A">
      <w:pPr>
        <w:pStyle w:val="32"/>
        <w:shd w:val="clear" w:color="auto" w:fill="auto"/>
        <w:spacing w:after="0" w:line="240" w:lineRule="auto"/>
        <w:rPr>
          <w:color w:val="000000"/>
          <w:lang w:eastAsia="ru-RU" w:bidi="ru-RU"/>
        </w:rPr>
      </w:pPr>
    </w:p>
    <w:p w:rsidR="004D765D" w:rsidRDefault="009664AD" w:rsidP="00287458">
      <w:pPr>
        <w:widowControl/>
        <w:autoSpaceDE w:val="0"/>
        <w:autoSpaceDN w:val="0"/>
        <w:adjustRightInd w:val="0"/>
        <w:ind w:firstLine="708"/>
        <w:jc w:val="both"/>
        <w:rPr>
          <w:rFonts w:ascii="Times New Roman" w:eastAsia="Times New Roman" w:hAnsi="Times New Roman" w:cs="Times New Roman"/>
          <w:bCs/>
          <w:sz w:val="28"/>
          <w:szCs w:val="28"/>
        </w:rPr>
      </w:pPr>
      <w:r w:rsidRPr="00C541CC">
        <w:rPr>
          <w:rFonts w:ascii="Times New Roman" w:eastAsia="Times New Roman" w:hAnsi="Times New Roman" w:cs="Times New Roman"/>
          <w:bCs/>
          <w:sz w:val="28"/>
          <w:szCs w:val="28"/>
        </w:rPr>
        <w:t xml:space="preserve">Основной целью </w:t>
      </w:r>
      <w:r w:rsidR="00BC6994" w:rsidRPr="00C541CC">
        <w:rPr>
          <w:rFonts w:ascii="Times New Roman" w:eastAsia="Times New Roman" w:hAnsi="Times New Roman" w:cs="Times New Roman"/>
          <w:bCs/>
          <w:sz w:val="28"/>
          <w:szCs w:val="28"/>
        </w:rPr>
        <w:t>Плана мероприятий («дорожной карты»)</w:t>
      </w:r>
      <w:r w:rsidRPr="00C541CC">
        <w:rPr>
          <w:rFonts w:ascii="Times New Roman" w:eastAsia="Times New Roman" w:hAnsi="Times New Roman" w:cs="Times New Roman"/>
          <w:bCs/>
          <w:sz w:val="28"/>
          <w:szCs w:val="28"/>
        </w:rPr>
        <w:t xml:space="preserve"> является создание в Новосибирской области условий для активного долголетия, качественной жизни граждан пожилого возраста, мотивации к ведению гражданами здорового образа жизни; </w:t>
      </w:r>
      <w:r w:rsidRPr="004D765D">
        <w:rPr>
          <w:rFonts w:ascii="Times New Roman" w:eastAsia="Times New Roman" w:hAnsi="Times New Roman" w:cs="Times New Roman"/>
          <w:bCs/>
          <w:sz w:val="28"/>
          <w:szCs w:val="28"/>
        </w:rPr>
        <w:t>увеличение ожидаемой продолжительности здоровой жизни к 202</w:t>
      </w:r>
      <w:r w:rsidR="004D765D" w:rsidRPr="004D765D">
        <w:rPr>
          <w:rFonts w:ascii="Times New Roman" w:eastAsia="Times New Roman" w:hAnsi="Times New Roman" w:cs="Times New Roman"/>
          <w:bCs/>
          <w:sz w:val="28"/>
          <w:szCs w:val="28"/>
        </w:rPr>
        <w:t>1</w:t>
      </w:r>
      <w:r w:rsidRPr="004D765D">
        <w:rPr>
          <w:rFonts w:ascii="Times New Roman" w:eastAsia="Times New Roman" w:hAnsi="Times New Roman" w:cs="Times New Roman"/>
          <w:bCs/>
          <w:sz w:val="28"/>
          <w:szCs w:val="28"/>
        </w:rPr>
        <w:t xml:space="preserve"> году до 6</w:t>
      </w:r>
      <w:r w:rsidR="004D765D" w:rsidRPr="004D765D">
        <w:rPr>
          <w:rFonts w:ascii="Times New Roman" w:eastAsia="Times New Roman" w:hAnsi="Times New Roman" w:cs="Times New Roman"/>
          <w:bCs/>
          <w:sz w:val="28"/>
          <w:szCs w:val="28"/>
        </w:rPr>
        <w:t xml:space="preserve">4 </w:t>
      </w:r>
      <w:r w:rsidRPr="004D765D">
        <w:rPr>
          <w:rFonts w:ascii="Times New Roman" w:eastAsia="Times New Roman" w:hAnsi="Times New Roman" w:cs="Times New Roman"/>
          <w:bCs/>
          <w:sz w:val="28"/>
          <w:szCs w:val="28"/>
        </w:rPr>
        <w:t>лет</w:t>
      </w:r>
      <w:r w:rsidR="004D765D">
        <w:rPr>
          <w:rFonts w:ascii="Times New Roman" w:eastAsia="Times New Roman" w:hAnsi="Times New Roman" w:cs="Times New Roman"/>
          <w:bCs/>
          <w:sz w:val="28"/>
          <w:szCs w:val="28"/>
        </w:rPr>
        <w:t xml:space="preserve"> в соответствии с показателями </w:t>
      </w:r>
      <w:r w:rsidR="004D765D" w:rsidRPr="004D765D">
        <w:rPr>
          <w:rFonts w:ascii="Times New Roman" w:eastAsia="Times New Roman" w:hAnsi="Times New Roman" w:cs="Times New Roman"/>
          <w:bCs/>
          <w:sz w:val="28"/>
          <w:szCs w:val="28"/>
        </w:rPr>
        <w:t xml:space="preserve">социально-экономического развития Новосибирской области, установленными </w:t>
      </w:r>
      <w:r w:rsidR="004D765D" w:rsidRPr="00287458">
        <w:rPr>
          <w:rFonts w:ascii="Times New Roman" w:eastAsia="Times New Roman" w:hAnsi="Times New Roman" w:cs="Times New Roman"/>
          <w:bCs/>
          <w:sz w:val="28"/>
          <w:szCs w:val="28"/>
        </w:rPr>
        <w:t>Стратегией социально-экономического развития Новосибирской области на период до 2030 года</w:t>
      </w:r>
      <w:r w:rsidR="00287458" w:rsidRPr="00287458">
        <w:rPr>
          <w:rFonts w:ascii="Times New Roman" w:eastAsia="Times New Roman" w:hAnsi="Times New Roman" w:cs="Times New Roman"/>
          <w:bCs/>
          <w:sz w:val="28"/>
          <w:szCs w:val="28"/>
        </w:rPr>
        <w:t xml:space="preserve">, утвержденной постановлением Правительства Новосибирской области от 19.03.2019 </w:t>
      </w:r>
      <w:r w:rsidR="00287458">
        <w:rPr>
          <w:rFonts w:ascii="Times New Roman" w:eastAsia="Times New Roman" w:hAnsi="Times New Roman" w:cs="Times New Roman"/>
          <w:bCs/>
          <w:sz w:val="28"/>
          <w:szCs w:val="28"/>
        </w:rPr>
        <w:t>№</w:t>
      </w:r>
      <w:r w:rsidR="00287458" w:rsidRPr="00287458">
        <w:rPr>
          <w:rFonts w:ascii="Times New Roman" w:eastAsia="Times New Roman" w:hAnsi="Times New Roman" w:cs="Times New Roman"/>
          <w:bCs/>
          <w:sz w:val="28"/>
          <w:szCs w:val="28"/>
        </w:rPr>
        <w:t xml:space="preserve"> 105-п</w:t>
      </w:r>
      <w:r w:rsidR="004D765D" w:rsidRPr="00287458">
        <w:rPr>
          <w:rFonts w:ascii="Times New Roman" w:eastAsia="Times New Roman" w:hAnsi="Times New Roman" w:cs="Times New Roman"/>
          <w:bCs/>
          <w:sz w:val="28"/>
          <w:szCs w:val="28"/>
        </w:rPr>
        <w:t>.</w:t>
      </w:r>
    </w:p>
    <w:p w:rsidR="00C81B13" w:rsidRPr="002B33C2" w:rsidRDefault="00074199" w:rsidP="00074199">
      <w:pPr>
        <w:ind w:firstLine="720"/>
        <w:jc w:val="both"/>
        <w:rPr>
          <w:rFonts w:ascii="Times New Roman" w:eastAsia="Times New Roman" w:hAnsi="Times New Roman" w:cs="Times New Roman"/>
          <w:bCs/>
          <w:sz w:val="28"/>
          <w:szCs w:val="28"/>
        </w:rPr>
      </w:pPr>
      <w:r w:rsidRPr="002B33C2">
        <w:rPr>
          <w:rFonts w:ascii="Times New Roman" w:eastAsia="Times New Roman" w:hAnsi="Times New Roman" w:cs="Times New Roman"/>
          <w:bCs/>
          <w:sz w:val="28"/>
          <w:szCs w:val="28"/>
        </w:rPr>
        <w:t xml:space="preserve">Для выполнения задач Плана </w:t>
      </w:r>
      <w:r w:rsidR="00AE320A">
        <w:rPr>
          <w:rFonts w:ascii="Times New Roman" w:eastAsia="Times New Roman" w:hAnsi="Times New Roman" w:cs="Times New Roman"/>
          <w:bCs/>
          <w:sz w:val="28"/>
          <w:szCs w:val="28"/>
        </w:rPr>
        <w:t xml:space="preserve">мероприятий («дорожной карты») </w:t>
      </w:r>
      <w:r w:rsidR="00C81B13" w:rsidRPr="002B33C2">
        <w:rPr>
          <w:rFonts w:ascii="Times New Roman" w:eastAsia="Times New Roman" w:hAnsi="Times New Roman" w:cs="Times New Roman"/>
          <w:bCs/>
          <w:sz w:val="28"/>
          <w:szCs w:val="28"/>
        </w:rPr>
        <w:t xml:space="preserve">предусмотрена реализация </w:t>
      </w:r>
      <w:r w:rsidR="001043E8" w:rsidRPr="002B33C2">
        <w:rPr>
          <w:rFonts w:ascii="Times New Roman" w:eastAsia="Times New Roman" w:hAnsi="Times New Roman" w:cs="Times New Roman"/>
          <w:bCs/>
          <w:sz w:val="28"/>
          <w:szCs w:val="28"/>
        </w:rPr>
        <w:t xml:space="preserve">следующих </w:t>
      </w:r>
      <w:r w:rsidR="00C81B13" w:rsidRPr="002B33C2">
        <w:rPr>
          <w:rFonts w:ascii="Times New Roman" w:eastAsia="Times New Roman" w:hAnsi="Times New Roman" w:cs="Times New Roman"/>
          <w:bCs/>
          <w:sz w:val="28"/>
          <w:szCs w:val="28"/>
        </w:rPr>
        <w:t xml:space="preserve">основных </w:t>
      </w:r>
      <w:r w:rsidRPr="002B33C2">
        <w:rPr>
          <w:rFonts w:ascii="Times New Roman" w:eastAsia="Times New Roman" w:hAnsi="Times New Roman" w:cs="Times New Roman"/>
          <w:bCs/>
          <w:sz w:val="28"/>
          <w:szCs w:val="28"/>
        </w:rPr>
        <w:t>мероприятий</w:t>
      </w:r>
      <w:r w:rsidR="002B33C2">
        <w:rPr>
          <w:rFonts w:ascii="Times New Roman" w:eastAsia="Times New Roman" w:hAnsi="Times New Roman" w:cs="Times New Roman"/>
          <w:bCs/>
          <w:sz w:val="28"/>
          <w:szCs w:val="28"/>
        </w:rPr>
        <w:t>:</w:t>
      </w:r>
    </w:p>
    <w:p w:rsidR="00074199" w:rsidRPr="00C81B13" w:rsidRDefault="00C81B13" w:rsidP="00074199">
      <w:pPr>
        <w:ind w:firstLine="720"/>
        <w:jc w:val="both"/>
        <w:rPr>
          <w:rFonts w:ascii="Times New Roman" w:eastAsia="Times New Roman" w:hAnsi="Times New Roman" w:cs="Times New Roman"/>
          <w:bCs/>
          <w:sz w:val="28"/>
          <w:szCs w:val="28"/>
        </w:rPr>
      </w:pPr>
      <w:r w:rsidRPr="00C81B13">
        <w:rPr>
          <w:rFonts w:ascii="Times New Roman" w:eastAsia="Times New Roman" w:hAnsi="Times New Roman" w:cs="Times New Roman"/>
          <w:bCs/>
          <w:sz w:val="28"/>
          <w:szCs w:val="28"/>
        </w:rPr>
        <w:t>1)</w:t>
      </w:r>
      <w:r w:rsidR="00AE320A">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о</w:t>
      </w:r>
      <w:r w:rsidR="0055013A" w:rsidRPr="00C81B13">
        <w:rPr>
          <w:rFonts w:ascii="Times New Roman" w:eastAsia="Times New Roman" w:hAnsi="Times New Roman" w:cs="Times New Roman"/>
          <w:bCs/>
          <w:sz w:val="28"/>
          <w:szCs w:val="28"/>
        </w:rPr>
        <w:t>рганизационные и методологические мероприятия по созданию на территории Новосибирской области системы долговременного ухода за гражданами пожилого возраста и инвалидами</w:t>
      </w:r>
      <w:r w:rsidRPr="00C81B13">
        <w:rPr>
          <w:rFonts w:ascii="Times New Roman" w:eastAsia="Times New Roman" w:hAnsi="Times New Roman" w:cs="Times New Roman"/>
          <w:bCs/>
          <w:sz w:val="28"/>
          <w:szCs w:val="28"/>
        </w:rPr>
        <w:t>;</w:t>
      </w:r>
    </w:p>
    <w:p w:rsidR="00C81B13" w:rsidRPr="00C15764" w:rsidRDefault="003D6861" w:rsidP="00C81B13">
      <w:pPr>
        <w:ind w:firstLine="720"/>
        <w:jc w:val="both"/>
        <w:rPr>
          <w:rFonts w:ascii="Times New Roman" w:eastAsia="Times New Roman" w:hAnsi="Times New Roman" w:cs="Times New Roman"/>
          <w:bCs/>
          <w:sz w:val="28"/>
          <w:szCs w:val="28"/>
        </w:rPr>
      </w:pPr>
      <w:r w:rsidRPr="00C15764">
        <w:rPr>
          <w:rFonts w:ascii="Times New Roman" w:eastAsia="Times New Roman" w:hAnsi="Times New Roman" w:cs="Times New Roman"/>
          <w:bCs/>
          <w:sz w:val="28"/>
          <w:szCs w:val="28"/>
        </w:rPr>
        <w:t>2</w:t>
      </w:r>
      <w:r w:rsidR="00C81B13">
        <w:rPr>
          <w:rFonts w:ascii="Times New Roman" w:eastAsia="Times New Roman" w:hAnsi="Times New Roman" w:cs="Times New Roman"/>
          <w:bCs/>
          <w:sz w:val="28"/>
          <w:szCs w:val="28"/>
        </w:rPr>
        <w:t>)</w:t>
      </w:r>
      <w:r w:rsidR="00B62CA3"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а</w:t>
      </w:r>
      <w:r w:rsidR="000A3D25" w:rsidRPr="00B20A37">
        <w:rPr>
          <w:rFonts w:ascii="Times New Roman" w:eastAsia="Times New Roman" w:hAnsi="Times New Roman" w:cs="Times New Roman"/>
          <w:bCs/>
          <w:sz w:val="28"/>
          <w:szCs w:val="28"/>
        </w:rPr>
        <w:t>нализ</w:t>
      </w:r>
      <w:r w:rsidR="00AE320A">
        <w:rPr>
          <w:rFonts w:ascii="Times New Roman" w:eastAsia="Times New Roman" w:hAnsi="Times New Roman" w:cs="Times New Roman"/>
          <w:bCs/>
          <w:sz w:val="28"/>
          <w:szCs w:val="28"/>
        </w:rPr>
        <w:t xml:space="preserve"> </w:t>
      </w:r>
      <w:r w:rsidR="000A3D25" w:rsidRPr="00B20A37">
        <w:rPr>
          <w:rFonts w:ascii="Times New Roman" w:eastAsia="Times New Roman" w:hAnsi="Times New Roman" w:cs="Times New Roman"/>
          <w:bCs/>
          <w:sz w:val="28"/>
          <w:szCs w:val="28"/>
        </w:rPr>
        <w:t>норм</w:t>
      </w:r>
      <w:r w:rsidR="00C81B13">
        <w:rPr>
          <w:rFonts w:ascii="Times New Roman" w:eastAsia="Times New Roman" w:hAnsi="Times New Roman" w:cs="Times New Roman"/>
          <w:bCs/>
          <w:sz w:val="28"/>
          <w:szCs w:val="28"/>
        </w:rPr>
        <w:t xml:space="preserve">ативно-правового регулирования </w:t>
      </w:r>
      <w:r w:rsidR="000A3D25" w:rsidRPr="00B20A37">
        <w:rPr>
          <w:rFonts w:ascii="Times New Roman" w:eastAsia="Times New Roman" w:hAnsi="Times New Roman" w:cs="Times New Roman"/>
          <w:bCs/>
          <w:sz w:val="28"/>
          <w:szCs w:val="28"/>
        </w:rPr>
        <w:t>в сфере социального обслуживания и социального сопровождения, механизмов межведомственного взаимодействия при организации системы долговременного ухода за гражданами пожилого возраста и инвалидами</w:t>
      </w:r>
      <w:r w:rsidR="00C81B13">
        <w:rPr>
          <w:rFonts w:ascii="Times New Roman" w:eastAsia="Times New Roman" w:hAnsi="Times New Roman" w:cs="Times New Roman"/>
          <w:bCs/>
          <w:sz w:val="28"/>
          <w:szCs w:val="28"/>
        </w:rPr>
        <w:t>;</w:t>
      </w:r>
    </w:p>
    <w:p w:rsidR="00C81B13" w:rsidRDefault="00C81B13" w:rsidP="00C81B13">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AD610A"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а</w:t>
      </w:r>
      <w:r w:rsidR="000A3D25" w:rsidRPr="00C15764">
        <w:rPr>
          <w:rFonts w:ascii="Times New Roman" w:eastAsia="Times New Roman" w:hAnsi="Times New Roman" w:cs="Times New Roman"/>
          <w:bCs/>
          <w:sz w:val="28"/>
          <w:szCs w:val="28"/>
        </w:rPr>
        <w:t>нализ существующих обстоятельств, ухудшающих условия жизнедеятельности граждан, применяемых в рамках утвержденного порядка признания граждан, нуждающимися в социальном обслуживании, в целях создания условий для наиболее полного и своевременного удовлетворения потребностей этих граждан в социальных и медицинских услугах в рамках системы долговременного ухода на территории Новосибирской области</w:t>
      </w:r>
      <w:r>
        <w:rPr>
          <w:rFonts w:ascii="Times New Roman" w:eastAsia="Times New Roman" w:hAnsi="Times New Roman" w:cs="Times New Roman"/>
          <w:bCs/>
          <w:sz w:val="28"/>
          <w:szCs w:val="28"/>
        </w:rPr>
        <w:t>;</w:t>
      </w:r>
    </w:p>
    <w:p w:rsidR="00C81B13" w:rsidRDefault="00CC3DA6" w:rsidP="00C81B13">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C81B13">
        <w:rPr>
          <w:rFonts w:ascii="Times New Roman" w:eastAsia="Times New Roman" w:hAnsi="Times New Roman" w:cs="Times New Roman"/>
          <w:bCs/>
          <w:sz w:val="28"/>
          <w:szCs w:val="28"/>
        </w:rPr>
        <w:t>)</w:t>
      </w:r>
      <w:r w:rsidR="00524785"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а</w:t>
      </w:r>
      <w:r w:rsidR="0035535F" w:rsidRPr="0035535F">
        <w:rPr>
          <w:rFonts w:ascii="Times New Roman" w:eastAsia="Times New Roman" w:hAnsi="Times New Roman" w:cs="Times New Roman"/>
          <w:bCs/>
          <w:sz w:val="28"/>
          <w:szCs w:val="28"/>
        </w:rPr>
        <w:t>пробация модели системы долговременного ухода на территории пилотных муниципальных районов Новосибирской области, участвующих в создании и организации системы</w:t>
      </w:r>
      <w:r w:rsidR="00C81B13">
        <w:rPr>
          <w:rFonts w:ascii="Times New Roman" w:eastAsia="Times New Roman" w:hAnsi="Times New Roman" w:cs="Times New Roman"/>
          <w:bCs/>
          <w:sz w:val="28"/>
          <w:szCs w:val="28"/>
        </w:rPr>
        <w:t>;</w:t>
      </w:r>
    </w:p>
    <w:p w:rsidR="00C81B13" w:rsidRDefault="00CC3DA6" w:rsidP="00C81B13">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C81B13">
        <w:rPr>
          <w:rFonts w:ascii="Times New Roman" w:eastAsia="Times New Roman" w:hAnsi="Times New Roman" w:cs="Times New Roman"/>
          <w:bCs/>
          <w:sz w:val="28"/>
          <w:szCs w:val="28"/>
        </w:rPr>
        <w:t>)</w:t>
      </w:r>
      <w:r w:rsidR="004D5FDE"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с</w:t>
      </w:r>
      <w:r w:rsidR="000A3D25" w:rsidRPr="00AD6A17">
        <w:rPr>
          <w:rFonts w:ascii="Times New Roman" w:eastAsia="Times New Roman" w:hAnsi="Times New Roman" w:cs="Times New Roman"/>
          <w:bCs/>
          <w:sz w:val="28"/>
          <w:szCs w:val="28"/>
        </w:rPr>
        <w:t>оздание территориальных координационных центров, обеспечивающих межведомственное взаимодействие между участниками системы долговременного ухода</w:t>
      </w:r>
      <w:r w:rsidR="00C81B13">
        <w:rPr>
          <w:rFonts w:ascii="Times New Roman" w:eastAsia="Times New Roman" w:hAnsi="Times New Roman" w:cs="Times New Roman"/>
          <w:bCs/>
          <w:sz w:val="28"/>
          <w:szCs w:val="28"/>
        </w:rPr>
        <w:t>;</w:t>
      </w:r>
    </w:p>
    <w:p w:rsidR="00C81B13" w:rsidRDefault="006C1C65" w:rsidP="00C81B13">
      <w:pPr>
        <w:ind w:firstLine="720"/>
        <w:jc w:val="both"/>
        <w:rPr>
          <w:bCs/>
          <w:sz w:val="28"/>
          <w:szCs w:val="28"/>
        </w:rPr>
      </w:pPr>
      <w:r>
        <w:rPr>
          <w:rFonts w:ascii="Times New Roman" w:eastAsia="Times New Roman" w:hAnsi="Times New Roman" w:cs="Times New Roman"/>
          <w:bCs/>
          <w:sz w:val="28"/>
          <w:szCs w:val="28"/>
        </w:rPr>
        <w:t>6</w:t>
      </w:r>
      <w:r w:rsidR="00C81B13">
        <w:rPr>
          <w:rFonts w:ascii="Times New Roman" w:eastAsia="Times New Roman" w:hAnsi="Times New Roman" w:cs="Times New Roman"/>
          <w:bCs/>
          <w:sz w:val="28"/>
          <w:szCs w:val="28"/>
        </w:rPr>
        <w:t>)</w:t>
      </w:r>
      <w:r w:rsidR="00A5679E" w:rsidRPr="00C15764">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с</w:t>
      </w:r>
      <w:r w:rsidR="000A3D25" w:rsidRPr="003D166D">
        <w:rPr>
          <w:rFonts w:ascii="Times New Roman" w:eastAsia="Times New Roman" w:hAnsi="Times New Roman" w:cs="Times New Roman"/>
          <w:bCs/>
          <w:sz w:val="28"/>
          <w:szCs w:val="28"/>
        </w:rPr>
        <w:t>оздание единого регионального «call-центра» на территории Новосибирской области по информационному сопровождению мероприятий в ходе создания системы долговременного ухода</w:t>
      </w:r>
      <w:r w:rsidR="00C81B13">
        <w:rPr>
          <w:rFonts w:ascii="Times New Roman" w:eastAsia="Times New Roman" w:hAnsi="Times New Roman" w:cs="Times New Roman"/>
          <w:bCs/>
          <w:sz w:val="28"/>
          <w:szCs w:val="28"/>
        </w:rPr>
        <w:t>;</w:t>
      </w:r>
      <w:r w:rsidR="000A3D25" w:rsidRPr="00C15764">
        <w:rPr>
          <w:rFonts w:ascii="Times New Roman" w:eastAsia="Times New Roman" w:hAnsi="Times New Roman" w:cs="Times New Roman"/>
          <w:bCs/>
          <w:sz w:val="28"/>
          <w:szCs w:val="28"/>
        </w:rPr>
        <w:t xml:space="preserve"> </w:t>
      </w:r>
    </w:p>
    <w:p w:rsidR="00C81B13" w:rsidRDefault="008A631D" w:rsidP="00C81B13">
      <w:pPr>
        <w:pStyle w:val="22"/>
        <w:shd w:val="clear" w:color="auto" w:fill="auto"/>
        <w:spacing w:after="0" w:line="240" w:lineRule="auto"/>
        <w:ind w:firstLine="708"/>
        <w:jc w:val="both"/>
        <w:rPr>
          <w:bCs/>
          <w:sz w:val="28"/>
          <w:szCs w:val="28"/>
        </w:rPr>
      </w:pPr>
      <w:r>
        <w:rPr>
          <w:bCs/>
          <w:sz w:val="28"/>
          <w:szCs w:val="28"/>
        </w:rPr>
        <w:t>7</w:t>
      </w:r>
      <w:r w:rsidR="00C81B13">
        <w:rPr>
          <w:bCs/>
          <w:sz w:val="28"/>
          <w:szCs w:val="28"/>
        </w:rPr>
        <w:t>)</w:t>
      </w:r>
      <w:r w:rsidR="00EE2C31" w:rsidRPr="00C15764">
        <w:rPr>
          <w:bCs/>
          <w:sz w:val="28"/>
          <w:szCs w:val="28"/>
        </w:rPr>
        <w:t> </w:t>
      </w:r>
      <w:r w:rsidR="002B33C2">
        <w:rPr>
          <w:bCs/>
          <w:sz w:val="28"/>
          <w:szCs w:val="28"/>
        </w:rPr>
        <w:t>с</w:t>
      </w:r>
      <w:r w:rsidR="0000522D" w:rsidRPr="0000522D">
        <w:rPr>
          <w:bCs/>
          <w:sz w:val="28"/>
          <w:szCs w:val="28"/>
        </w:rPr>
        <w:t>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и персональной информацией)</w:t>
      </w:r>
      <w:r w:rsidR="001E4DA3">
        <w:rPr>
          <w:bCs/>
          <w:sz w:val="28"/>
          <w:szCs w:val="28"/>
        </w:rPr>
        <w:t>;</w:t>
      </w:r>
      <w:r w:rsidR="000A3D25" w:rsidRPr="00C15764">
        <w:rPr>
          <w:bCs/>
          <w:sz w:val="28"/>
          <w:szCs w:val="28"/>
        </w:rPr>
        <w:t xml:space="preserve"> </w:t>
      </w:r>
    </w:p>
    <w:p w:rsidR="00C81B13" w:rsidRPr="00C15764" w:rsidRDefault="0000522D" w:rsidP="00C81B13">
      <w:pPr>
        <w:pStyle w:val="22"/>
        <w:shd w:val="clear" w:color="auto" w:fill="auto"/>
        <w:spacing w:after="0" w:line="240" w:lineRule="auto"/>
        <w:ind w:firstLine="708"/>
        <w:jc w:val="both"/>
        <w:rPr>
          <w:bCs/>
          <w:sz w:val="28"/>
          <w:szCs w:val="28"/>
        </w:rPr>
      </w:pPr>
      <w:r>
        <w:rPr>
          <w:bCs/>
          <w:sz w:val="28"/>
          <w:szCs w:val="28"/>
        </w:rPr>
        <w:t>8</w:t>
      </w:r>
      <w:r w:rsidR="00C81B13">
        <w:rPr>
          <w:bCs/>
          <w:sz w:val="28"/>
          <w:szCs w:val="28"/>
        </w:rPr>
        <w:t>)</w:t>
      </w:r>
      <w:r w:rsidR="005A5973" w:rsidRPr="00C15764">
        <w:rPr>
          <w:bCs/>
          <w:sz w:val="28"/>
          <w:szCs w:val="28"/>
        </w:rPr>
        <w:t> </w:t>
      </w:r>
      <w:r w:rsidR="002B33C2">
        <w:rPr>
          <w:bCs/>
          <w:sz w:val="28"/>
          <w:szCs w:val="28"/>
        </w:rPr>
        <w:t>п</w:t>
      </w:r>
      <w:r w:rsidR="000A3D25" w:rsidRPr="00C47912">
        <w:rPr>
          <w:bCs/>
          <w:sz w:val="28"/>
          <w:szCs w:val="28"/>
        </w:rPr>
        <w:t>роведение картирования ресурсов муниципальных образований Новосибирской области, паспортизации нуждающегося населения старшего возраста и инвалидов</w:t>
      </w:r>
      <w:r w:rsidR="00C81B13">
        <w:rPr>
          <w:bCs/>
          <w:sz w:val="28"/>
          <w:szCs w:val="28"/>
        </w:rPr>
        <w:t>, о</w:t>
      </w:r>
      <w:r w:rsidR="005D412A" w:rsidRPr="005D412A">
        <w:rPr>
          <w:bCs/>
          <w:sz w:val="28"/>
          <w:szCs w:val="28"/>
        </w:rPr>
        <w:t>рганизация мероприятий по маршрутизации граждан старшего возраста и инвалидов</w:t>
      </w:r>
      <w:r w:rsidR="00C81B13">
        <w:rPr>
          <w:bCs/>
          <w:sz w:val="28"/>
          <w:szCs w:val="28"/>
        </w:rPr>
        <w:t xml:space="preserve"> и </w:t>
      </w:r>
      <w:r w:rsidR="000A3D25" w:rsidRPr="00234D6B">
        <w:rPr>
          <w:bCs/>
          <w:sz w:val="28"/>
          <w:szCs w:val="28"/>
        </w:rPr>
        <w:t xml:space="preserve">типизации пожилых граждан и инвалидов с учетом </w:t>
      </w:r>
      <w:r w:rsidR="0056613A">
        <w:rPr>
          <w:bCs/>
          <w:sz w:val="28"/>
          <w:szCs w:val="28"/>
        </w:rPr>
        <w:t>результатов функциональной диаг</w:t>
      </w:r>
      <w:r w:rsidR="000A3D25" w:rsidRPr="00234D6B">
        <w:rPr>
          <w:bCs/>
          <w:sz w:val="28"/>
          <w:szCs w:val="28"/>
        </w:rPr>
        <w:t>ностики и определение формата ухода</w:t>
      </w:r>
      <w:r w:rsidR="00C81B13">
        <w:rPr>
          <w:bCs/>
          <w:sz w:val="28"/>
          <w:szCs w:val="28"/>
        </w:rPr>
        <w:t>;</w:t>
      </w:r>
      <w:r w:rsidR="000A3D25">
        <w:rPr>
          <w:bCs/>
          <w:sz w:val="28"/>
          <w:szCs w:val="28"/>
        </w:rPr>
        <w:t xml:space="preserve"> </w:t>
      </w:r>
    </w:p>
    <w:p w:rsidR="00C81B13" w:rsidRDefault="00C81B13" w:rsidP="00C81B13">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AE320A">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п</w:t>
      </w:r>
      <w:r w:rsidR="00325BBF" w:rsidRPr="00325BBF">
        <w:rPr>
          <w:rFonts w:ascii="Times New Roman" w:eastAsia="Times New Roman" w:hAnsi="Times New Roman" w:cs="Times New Roman"/>
          <w:bCs/>
          <w:sz w:val="28"/>
          <w:szCs w:val="28"/>
        </w:rPr>
        <w:t>овышение качества предоставления социальных услуг в форме социального обслуживания на дому</w:t>
      </w:r>
      <w:r>
        <w:rPr>
          <w:rFonts w:ascii="Times New Roman" w:eastAsia="Times New Roman" w:hAnsi="Times New Roman" w:cs="Times New Roman"/>
          <w:bCs/>
          <w:sz w:val="28"/>
          <w:szCs w:val="28"/>
        </w:rPr>
        <w:t xml:space="preserve">, </w:t>
      </w:r>
      <w:r w:rsidRPr="00325BBF">
        <w:rPr>
          <w:rFonts w:ascii="Times New Roman" w:eastAsia="Times New Roman" w:hAnsi="Times New Roman" w:cs="Times New Roman"/>
          <w:bCs/>
          <w:sz w:val="28"/>
          <w:szCs w:val="28"/>
        </w:rPr>
        <w:t>в полустационарной форме социального обслуживания</w:t>
      </w:r>
      <w:r>
        <w:rPr>
          <w:rFonts w:ascii="Times New Roman" w:eastAsia="Times New Roman" w:hAnsi="Times New Roman" w:cs="Times New Roman"/>
          <w:bCs/>
          <w:sz w:val="28"/>
          <w:szCs w:val="28"/>
        </w:rPr>
        <w:t xml:space="preserve"> и </w:t>
      </w:r>
      <w:r w:rsidRPr="00325BBF">
        <w:rPr>
          <w:rFonts w:ascii="Times New Roman" w:eastAsia="Times New Roman" w:hAnsi="Times New Roman" w:cs="Times New Roman"/>
          <w:bCs/>
          <w:sz w:val="28"/>
          <w:szCs w:val="28"/>
        </w:rPr>
        <w:t>стационарной форме социального обслуживания</w:t>
      </w:r>
      <w:r>
        <w:rPr>
          <w:rFonts w:ascii="Times New Roman" w:eastAsia="Times New Roman" w:hAnsi="Times New Roman" w:cs="Times New Roman"/>
          <w:bCs/>
          <w:sz w:val="28"/>
          <w:szCs w:val="28"/>
        </w:rPr>
        <w:t xml:space="preserve"> с развитием стационарозамещающих технологий и сервисов;</w:t>
      </w:r>
    </w:p>
    <w:p w:rsidR="00BF66A6" w:rsidRDefault="00C81B13" w:rsidP="00C81B13">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AE320A">
        <w:rPr>
          <w:rFonts w:ascii="Times New Roman" w:eastAsia="Times New Roman" w:hAnsi="Times New Roman" w:cs="Times New Roman"/>
          <w:bCs/>
          <w:sz w:val="28"/>
          <w:szCs w:val="28"/>
        </w:rPr>
        <w:t> </w:t>
      </w:r>
      <w:r w:rsidR="002B33C2">
        <w:rPr>
          <w:rFonts w:ascii="Times New Roman" w:eastAsia="Times New Roman" w:hAnsi="Times New Roman" w:cs="Times New Roman"/>
          <w:bCs/>
          <w:sz w:val="28"/>
          <w:szCs w:val="28"/>
        </w:rPr>
        <w:t>п</w:t>
      </w:r>
      <w:r w:rsidR="001B6C99" w:rsidRPr="001B6C99">
        <w:rPr>
          <w:rFonts w:ascii="Times New Roman" w:eastAsia="Times New Roman" w:hAnsi="Times New Roman" w:cs="Times New Roman"/>
          <w:bCs/>
          <w:sz w:val="28"/>
          <w:szCs w:val="28"/>
        </w:rPr>
        <w:t>одготовка (профессиональное образование и</w:t>
      </w:r>
      <w:r w:rsidR="001B6C99">
        <w:rPr>
          <w:rFonts w:ascii="Times New Roman" w:eastAsia="Times New Roman" w:hAnsi="Times New Roman" w:cs="Times New Roman"/>
          <w:bCs/>
          <w:sz w:val="28"/>
          <w:szCs w:val="28"/>
        </w:rPr>
        <w:t xml:space="preserve"> </w:t>
      </w:r>
      <w:r w:rsidR="001B6C99" w:rsidRPr="001B6C99">
        <w:rPr>
          <w:rFonts w:ascii="Times New Roman" w:eastAsia="Times New Roman" w:hAnsi="Times New Roman" w:cs="Times New Roman"/>
          <w:bCs/>
          <w:sz w:val="28"/>
          <w:szCs w:val="28"/>
        </w:rPr>
        <w:t>профессиональное обучение) и дополнительное профессиональное образование работников учреждений социального обслуживания</w:t>
      </w:r>
      <w:r>
        <w:rPr>
          <w:rFonts w:ascii="Times New Roman" w:eastAsia="Times New Roman" w:hAnsi="Times New Roman" w:cs="Times New Roman"/>
          <w:bCs/>
          <w:sz w:val="28"/>
          <w:szCs w:val="28"/>
        </w:rPr>
        <w:t>;</w:t>
      </w:r>
    </w:p>
    <w:p w:rsidR="00173A59" w:rsidRPr="00440E8F" w:rsidRDefault="00AE320A" w:rsidP="00173A59">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 </w:t>
      </w:r>
      <w:r w:rsidR="002B33C2">
        <w:rPr>
          <w:rFonts w:ascii="Times New Roman" w:eastAsia="Times New Roman" w:hAnsi="Times New Roman" w:cs="Times New Roman"/>
          <w:bCs/>
          <w:sz w:val="28"/>
          <w:szCs w:val="28"/>
        </w:rPr>
        <w:t>с</w:t>
      </w:r>
      <w:r w:rsidR="00552A6C" w:rsidRPr="000920DC">
        <w:rPr>
          <w:rFonts w:ascii="Times New Roman" w:eastAsia="Times New Roman" w:hAnsi="Times New Roman" w:cs="Times New Roman"/>
          <w:bCs/>
          <w:sz w:val="28"/>
          <w:szCs w:val="28"/>
        </w:rPr>
        <w:t>овершенствование гериатрической помощи в регионе в соответствии с</w:t>
      </w:r>
      <w:r>
        <w:rPr>
          <w:rFonts w:ascii="Times New Roman" w:eastAsia="Times New Roman" w:hAnsi="Times New Roman" w:cs="Times New Roman"/>
          <w:bCs/>
          <w:sz w:val="28"/>
          <w:szCs w:val="28"/>
        </w:rPr>
        <w:t> </w:t>
      </w:r>
      <w:r w:rsidR="00552A6C" w:rsidRPr="000920DC">
        <w:rPr>
          <w:rFonts w:ascii="Times New Roman" w:eastAsia="Times New Roman" w:hAnsi="Times New Roman" w:cs="Times New Roman"/>
          <w:bCs/>
          <w:sz w:val="28"/>
          <w:szCs w:val="28"/>
        </w:rPr>
        <w:t>порядками, клиническими рекомендациями, стандартами</w:t>
      </w:r>
      <w:r w:rsidR="00173A59">
        <w:rPr>
          <w:rFonts w:ascii="Times New Roman" w:eastAsia="Times New Roman" w:hAnsi="Times New Roman" w:cs="Times New Roman"/>
          <w:bCs/>
          <w:sz w:val="28"/>
          <w:szCs w:val="28"/>
        </w:rPr>
        <w:t>;</w:t>
      </w:r>
    </w:p>
    <w:p w:rsidR="00173A59" w:rsidRDefault="00AE320A" w:rsidP="00173A59">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 </w:t>
      </w:r>
      <w:r w:rsidR="002B33C2">
        <w:rPr>
          <w:rFonts w:ascii="Times New Roman" w:eastAsia="Times New Roman" w:hAnsi="Times New Roman" w:cs="Times New Roman"/>
          <w:bCs/>
          <w:sz w:val="28"/>
          <w:szCs w:val="28"/>
        </w:rPr>
        <w:t>п</w:t>
      </w:r>
      <w:r w:rsidR="00440E8F" w:rsidRPr="00440E8F">
        <w:rPr>
          <w:rFonts w:ascii="Times New Roman" w:eastAsia="Times New Roman" w:hAnsi="Times New Roman" w:cs="Times New Roman"/>
          <w:bCs/>
          <w:sz w:val="28"/>
          <w:szCs w:val="28"/>
        </w:rPr>
        <w:t>овышение качества оказания паллиативной медицинской помощи пожилым пациентам</w:t>
      </w:r>
      <w:r w:rsidR="00173A59">
        <w:rPr>
          <w:rFonts w:ascii="Times New Roman" w:eastAsia="Times New Roman" w:hAnsi="Times New Roman" w:cs="Times New Roman"/>
          <w:bCs/>
          <w:sz w:val="28"/>
          <w:szCs w:val="28"/>
        </w:rPr>
        <w:t>;</w:t>
      </w:r>
    </w:p>
    <w:p w:rsidR="00173A59" w:rsidRDefault="00AE320A" w:rsidP="00173A59">
      <w:pPr>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w:t>
      </w:r>
      <w:r w:rsidR="002B33C2">
        <w:rPr>
          <w:rFonts w:ascii="Times New Roman" w:eastAsia="Times New Roman" w:hAnsi="Times New Roman" w:cs="Times New Roman"/>
          <w:bCs/>
          <w:sz w:val="28"/>
          <w:szCs w:val="28"/>
        </w:rPr>
        <w:t>с</w:t>
      </w:r>
      <w:r w:rsidR="00830579" w:rsidRPr="00040DD8">
        <w:rPr>
          <w:rFonts w:ascii="Times New Roman" w:eastAsia="Times New Roman" w:hAnsi="Times New Roman" w:cs="Times New Roman"/>
          <w:bCs/>
          <w:sz w:val="28"/>
          <w:szCs w:val="28"/>
        </w:rPr>
        <w:t xml:space="preserve">овершенствование системы медицинской реабилитации для пожилых пациентов в </w:t>
      </w:r>
      <w:r w:rsidR="00830579" w:rsidRPr="00440E8F">
        <w:rPr>
          <w:rFonts w:ascii="Times New Roman" w:eastAsia="Times New Roman" w:hAnsi="Times New Roman" w:cs="Times New Roman"/>
          <w:bCs/>
          <w:sz w:val="28"/>
          <w:szCs w:val="28"/>
        </w:rPr>
        <w:t xml:space="preserve">Новосибирской области </w:t>
      </w:r>
      <w:r w:rsidR="00830579" w:rsidRPr="007617D1">
        <w:rPr>
          <w:rFonts w:ascii="Times New Roman" w:eastAsia="Times New Roman" w:hAnsi="Times New Roman" w:cs="Times New Roman"/>
          <w:bCs/>
          <w:color w:val="auto"/>
          <w:sz w:val="28"/>
          <w:szCs w:val="28"/>
        </w:rPr>
        <w:t>в соответствии с порядками, клиническ</w:t>
      </w:r>
      <w:r w:rsidR="001E4DA3">
        <w:rPr>
          <w:rFonts w:ascii="Times New Roman" w:eastAsia="Times New Roman" w:hAnsi="Times New Roman" w:cs="Times New Roman"/>
          <w:bCs/>
          <w:color w:val="auto"/>
          <w:sz w:val="28"/>
          <w:szCs w:val="28"/>
        </w:rPr>
        <w:t>ими рекомендациями, стандартами</w:t>
      </w:r>
      <w:r w:rsidR="00173A59">
        <w:rPr>
          <w:rFonts w:ascii="Times New Roman" w:eastAsia="Times New Roman" w:hAnsi="Times New Roman" w:cs="Times New Roman"/>
          <w:bCs/>
          <w:color w:val="auto"/>
          <w:sz w:val="28"/>
          <w:szCs w:val="28"/>
        </w:rPr>
        <w:t>;</w:t>
      </w:r>
      <w:r w:rsidR="00830579" w:rsidRPr="007617D1">
        <w:rPr>
          <w:rFonts w:ascii="Times New Roman" w:eastAsia="Times New Roman" w:hAnsi="Times New Roman" w:cs="Times New Roman"/>
          <w:bCs/>
          <w:color w:val="auto"/>
          <w:sz w:val="28"/>
          <w:szCs w:val="28"/>
        </w:rPr>
        <w:t xml:space="preserve"> </w:t>
      </w:r>
    </w:p>
    <w:p w:rsidR="00173A59" w:rsidRDefault="00AE320A" w:rsidP="00173A59">
      <w:pPr>
        <w:ind w:firstLine="708"/>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14) </w:t>
      </w:r>
      <w:r w:rsidR="002B33C2">
        <w:rPr>
          <w:rFonts w:ascii="Times New Roman" w:eastAsia="Times New Roman" w:hAnsi="Times New Roman" w:cs="Times New Roman"/>
          <w:bCs/>
          <w:color w:val="auto"/>
          <w:sz w:val="28"/>
          <w:szCs w:val="28"/>
        </w:rPr>
        <w:t>р</w:t>
      </w:r>
      <w:r w:rsidR="00440E8F" w:rsidRPr="00440E8F">
        <w:rPr>
          <w:rFonts w:ascii="Times New Roman" w:eastAsia="Times New Roman" w:hAnsi="Times New Roman" w:cs="Times New Roman"/>
          <w:bCs/>
          <w:color w:val="auto"/>
          <w:sz w:val="28"/>
          <w:szCs w:val="28"/>
        </w:rPr>
        <w:t>еализация мероприятий по проведению комплексной гериатрической оценки граждан пожилого возраста в муниципальных образованиях Новосибирской области</w:t>
      </w:r>
      <w:r w:rsidR="001E4DA3">
        <w:rPr>
          <w:rFonts w:ascii="Times New Roman" w:eastAsia="Times New Roman" w:hAnsi="Times New Roman" w:cs="Times New Roman"/>
          <w:bCs/>
          <w:color w:val="auto"/>
          <w:sz w:val="28"/>
          <w:szCs w:val="28"/>
        </w:rPr>
        <w:t>;</w:t>
      </w:r>
    </w:p>
    <w:p w:rsidR="00074199" w:rsidRDefault="00AE320A" w:rsidP="00173A59">
      <w:pPr>
        <w:ind w:firstLine="708"/>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15) </w:t>
      </w:r>
      <w:r w:rsidR="002B33C2">
        <w:rPr>
          <w:rFonts w:ascii="Times New Roman" w:eastAsia="Times New Roman" w:hAnsi="Times New Roman" w:cs="Times New Roman"/>
          <w:bCs/>
          <w:color w:val="auto"/>
          <w:sz w:val="28"/>
          <w:szCs w:val="28"/>
        </w:rPr>
        <w:t>о</w:t>
      </w:r>
      <w:r w:rsidR="00EB65AD" w:rsidRPr="00EA53F6">
        <w:rPr>
          <w:rFonts w:ascii="Times New Roman" w:eastAsia="Times New Roman" w:hAnsi="Times New Roman" w:cs="Times New Roman"/>
          <w:bCs/>
          <w:color w:val="auto"/>
          <w:sz w:val="28"/>
          <w:szCs w:val="28"/>
        </w:rPr>
        <w:t>бучение врачей и медицинских сестер первичного звена здравоохранения основам гериатрии, паллиативной медицинской помощи и медицинской реабилитации</w:t>
      </w:r>
      <w:r w:rsidR="00173A59">
        <w:rPr>
          <w:rFonts w:ascii="Times New Roman" w:eastAsia="Times New Roman" w:hAnsi="Times New Roman" w:cs="Times New Roman"/>
          <w:bCs/>
          <w:color w:val="auto"/>
          <w:sz w:val="28"/>
          <w:szCs w:val="28"/>
        </w:rPr>
        <w:t>.</w:t>
      </w:r>
    </w:p>
    <w:p w:rsidR="00173A59" w:rsidRDefault="00173A59" w:rsidP="007422EF">
      <w:pPr>
        <w:jc w:val="both"/>
        <w:rPr>
          <w:rFonts w:ascii="Times New Roman" w:eastAsia="Times New Roman" w:hAnsi="Times New Roman" w:cs="Times New Roman"/>
          <w:b/>
          <w:bCs/>
          <w:sz w:val="28"/>
          <w:szCs w:val="28"/>
        </w:rPr>
      </w:pPr>
    </w:p>
    <w:p w:rsidR="00BC6994" w:rsidRDefault="00C35A15" w:rsidP="007422E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BC6994" w:rsidRPr="00C35A15">
        <w:rPr>
          <w:rFonts w:ascii="Times New Roman" w:eastAsia="Times New Roman" w:hAnsi="Times New Roman" w:cs="Times New Roman"/>
          <w:b/>
          <w:bCs/>
          <w:sz w:val="28"/>
          <w:szCs w:val="28"/>
        </w:rPr>
        <w:t>. Ресурсное обеспечение Плана мероприятий («дорожной карты»)</w:t>
      </w:r>
    </w:p>
    <w:p w:rsidR="007422EF" w:rsidRPr="00C35A15" w:rsidRDefault="007422EF" w:rsidP="007422EF">
      <w:pPr>
        <w:rPr>
          <w:rFonts w:ascii="Times New Roman" w:eastAsia="Times New Roman" w:hAnsi="Times New Roman" w:cs="Times New Roman"/>
          <w:b/>
          <w:bCs/>
          <w:sz w:val="28"/>
          <w:szCs w:val="28"/>
        </w:rPr>
      </w:pPr>
    </w:p>
    <w:p w:rsidR="00BC6994" w:rsidRPr="00C35A15" w:rsidRDefault="00BC6994" w:rsidP="00C90883">
      <w:pPr>
        <w:ind w:firstLine="708"/>
        <w:jc w:val="both"/>
        <w:rPr>
          <w:rFonts w:ascii="Times New Roman" w:eastAsia="Times New Roman" w:hAnsi="Times New Roman" w:cs="Times New Roman"/>
          <w:bCs/>
          <w:sz w:val="28"/>
          <w:szCs w:val="28"/>
        </w:rPr>
      </w:pPr>
      <w:r w:rsidRPr="00C35A15">
        <w:rPr>
          <w:rFonts w:ascii="Times New Roman" w:eastAsia="Times New Roman" w:hAnsi="Times New Roman" w:cs="Times New Roman"/>
          <w:bCs/>
          <w:sz w:val="28"/>
          <w:szCs w:val="28"/>
        </w:rPr>
        <w:t>План мероприятий («дорожной карты») финансируется за счет средств:</w:t>
      </w:r>
    </w:p>
    <w:p w:rsidR="00BC6994" w:rsidRPr="00C35A15" w:rsidRDefault="00BC6994" w:rsidP="00C90883">
      <w:pPr>
        <w:ind w:firstLine="708"/>
        <w:jc w:val="both"/>
        <w:rPr>
          <w:rFonts w:ascii="Times New Roman" w:eastAsia="Times New Roman" w:hAnsi="Times New Roman" w:cs="Times New Roman"/>
          <w:bCs/>
          <w:sz w:val="28"/>
          <w:szCs w:val="28"/>
        </w:rPr>
      </w:pPr>
      <w:r w:rsidRPr="00C35A15">
        <w:rPr>
          <w:rFonts w:ascii="Times New Roman" w:eastAsia="Times New Roman" w:hAnsi="Times New Roman" w:cs="Times New Roman"/>
          <w:bCs/>
          <w:sz w:val="28"/>
          <w:szCs w:val="28"/>
        </w:rPr>
        <w:t>1) областного бюджета Новосибирской области, предусмотренных в:</w:t>
      </w:r>
    </w:p>
    <w:p w:rsidR="00BC6994" w:rsidRDefault="00BC6994" w:rsidP="00C90883">
      <w:pPr>
        <w:ind w:firstLine="708"/>
        <w:jc w:val="both"/>
        <w:rPr>
          <w:rFonts w:ascii="Times New Roman" w:eastAsia="Times New Roman" w:hAnsi="Times New Roman" w:cs="Times New Roman"/>
          <w:bCs/>
          <w:sz w:val="28"/>
          <w:szCs w:val="28"/>
        </w:rPr>
      </w:pPr>
      <w:r w:rsidRPr="00C35A15">
        <w:rPr>
          <w:rFonts w:ascii="Times New Roman" w:eastAsia="Times New Roman" w:hAnsi="Times New Roman" w:cs="Times New Roman"/>
          <w:bCs/>
          <w:sz w:val="28"/>
          <w:szCs w:val="28"/>
        </w:rPr>
        <w:t>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B439D5" w:rsidRPr="00C35A15" w:rsidRDefault="00B439D5" w:rsidP="00C90883">
      <w:pPr>
        <w:ind w:firstLine="708"/>
        <w:jc w:val="both"/>
        <w:rPr>
          <w:rFonts w:ascii="Times New Roman" w:eastAsia="Times New Roman" w:hAnsi="Times New Roman" w:cs="Times New Roman"/>
          <w:bCs/>
          <w:sz w:val="28"/>
          <w:szCs w:val="28"/>
        </w:rPr>
      </w:pPr>
      <w:r w:rsidRPr="001A41A7">
        <w:rPr>
          <w:rFonts w:ascii="Times New Roman" w:hAnsi="Times New Roman"/>
          <w:sz w:val="28"/>
          <w:szCs w:val="28"/>
        </w:rPr>
        <w:t xml:space="preserve">государственной программы </w:t>
      </w:r>
      <w:r w:rsidRPr="003B42A0">
        <w:rPr>
          <w:rFonts w:ascii="Times New Roman" w:hAnsi="Times New Roman"/>
          <w:sz w:val="28"/>
          <w:szCs w:val="28"/>
        </w:rPr>
        <w:t>Новосибирской области «Развитие инфраструктуры информационного общества Новосибирской области»</w:t>
      </w:r>
      <w:r>
        <w:rPr>
          <w:rFonts w:ascii="Times New Roman" w:hAnsi="Times New Roman"/>
          <w:sz w:val="28"/>
          <w:szCs w:val="28"/>
        </w:rPr>
        <w:t>, утвержденной п</w:t>
      </w:r>
      <w:r w:rsidRPr="003B42A0">
        <w:rPr>
          <w:rFonts w:ascii="Times New Roman" w:hAnsi="Times New Roman"/>
          <w:sz w:val="28"/>
          <w:szCs w:val="28"/>
        </w:rPr>
        <w:t>остановление</w:t>
      </w:r>
      <w:r>
        <w:rPr>
          <w:rFonts w:ascii="Times New Roman" w:hAnsi="Times New Roman"/>
          <w:sz w:val="28"/>
          <w:szCs w:val="28"/>
        </w:rPr>
        <w:t>м</w:t>
      </w:r>
      <w:r w:rsidRPr="003B42A0">
        <w:rPr>
          <w:rFonts w:ascii="Times New Roman" w:hAnsi="Times New Roman"/>
          <w:sz w:val="28"/>
          <w:szCs w:val="28"/>
        </w:rPr>
        <w:t xml:space="preserve"> Правительства Новосибирской области от</w:t>
      </w:r>
      <w:r w:rsidR="007422EF">
        <w:rPr>
          <w:rFonts w:ascii="Times New Roman" w:hAnsi="Times New Roman"/>
          <w:sz w:val="28"/>
          <w:szCs w:val="28"/>
        </w:rPr>
        <w:t> </w:t>
      </w:r>
      <w:r w:rsidRPr="003B42A0">
        <w:rPr>
          <w:rFonts w:ascii="Times New Roman" w:hAnsi="Times New Roman"/>
          <w:sz w:val="28"/>
          <w:szCs w:val="28"/>
        </w:rPr>
        <w:t xml:space="preserve">04.03.2015 </w:t>
      </w:r>
      <w:r>
        <w:rPr>
          <w:rFonts w:ascii="Times New Roman" w:hAnsi="Times New Roman"/>
          <w:sz w:val="28"/>
          <w:szCs w:val="28"/>
        </w:rPr>
        <w:t>№</w:t>
      </w:r>
      <w:r w:rsidR="007422EF">
        <w:rPr>
          <w:rFonts w:ascii="Times New Roman" w:hAnsi="Times New Roman"/>
          <w:sz w:val="28"/>
          <w:szCs w:val="28"/>
        </w:rPr>
        <w:t> </w:t>
      </w:r>
      <w:r w:rsidRPr="003B42A0">
        <w:rPr>
          <w:rFonts w:ascii="Times New Roman" w:hAnsi="Times New Roman"/>
          <w:sz w:val="28"/>
          <w:szCs w:val="28"/>
        </w:rPr>
        <w:t>70-п</w:t>
      </w:r>
      <w:r>
        <w:rPr>
          <w:rFonts w:ascii="Times New Roman" w:hAnsi="Times New Roman"/>
          <w:sz w:val="28"/>
          <w:szCs w:val="28"/>
        </w:rPr>
        <w:t xml:space="preserve"> «</w:t>
      </w:r>
      <w:r w:rsidRPr="003B42A0">
        <w:rPr>
          <w:rFonts w:ascii="Times New Roman" w:hAnsi="Times New Roman"/>
          <w:sz w:val="28"/>
          <w:szCs w:val="28"/>
        </w:rPr>
        <w:t xml:space="preserve">Об утверждении государственной программы Новосибирской области </w:t>
      </w:r>
      <w:r>
        <w:rPr>
          <w:rFonts w:ascii="Times New Roman" w:hAnsi="Times New Roman"/>
          <w:sz w:val="28"/>
          <w:szCs w:val="28"/>
        </w:rPr>
        <w:t>«</w:t>
      </w:r>
      <w:r w:rsidRPr="003B42A0">
        <w:rPr>
          <w:rFonts w:ascii="Times New Roman" w:hAnsi="Times New Roman"/>
          <w:sz w:val="28"/>
          <w:szCs w:val="28"/>
        </w:rPr>
        <w:t>Развитие инфраструктуры информационного общества Новосибирской области</w:t>
      </w:r>
      <w:r>
        <w:rPr>
          <w:rFonts w:ascii="Times New Roman" w:hAnsi="Times New Roman"/>
          <w:sz w:val="28"/>
          <w:szCs w:val="28"/>
        </w:rPr>
        <w:t>»;</w:t>
      </w:r>
    </w:p>
    <w:p w:rsidR="00BC6994" w:rsidRPr="00C35A15" w:rsidRDefault="007422EF" w:rsidP="00C90883">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государственной программы</w:t>
      </w:r>
      <w:r w:rsidR="00BC6994" w:rsidRPr="00C35A15">
        <w:rPr>
          <w:rFonts w:ascii="Times New Roman" w:eastAsia="Times New Roman" w:hAnsi="Times New Roman" w:cs="Times New Roman"/>
          <w:bCs/>
          <w:sz w:val="28"/>
          <w:szCs w:val="28"/>
        </w:rPr>
        <w:t xml:space="preserve"> Новосибирской области «Развитие здравоохранения Новосибирской области»</w:t>
      </w:r>
      <w:r w:rsidR="00394D20">
        <w:rPr>
          <w:rFonts w:ascii="Times New Roman" w:eastAsia="Times New Roman" w:hAnsi="Times New Roman" w:cs="Times New Roman"/>
          <w:bCs/>
          <w:sz w:val="28"/>
          <w:szCs w:val="28"/>
        </w:rPr>
        <w:t>, утвержденной</w:t>
      </w:r>
      <w:r w:rsidR="00BC6994" w:rsidRPr="00C35A15">
        <w:rPr>
          <w:rFonts w:ascii="Times New Roman" w:eastAsia="Times New Roman" w:hAnsi="Times New Roman" w:cs="Times New Roman"/>
          <w:bCs/>
          <w:sz w:val="28"/>
          <w:szCs w:val="28"/>
        </w:rPr>
        <w:t xml:space="preserve">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w:t>
      </w:r>
    </w:p>
    <w:p w:rsidR="00BC6994" w:rsidRDefault="00BC6994" w:rsidP="00C90883">
      <w:pPr>
        <w:ind w:firstLine="708"/>
        <w:jc w:val="both"/>
        <w:rPr>
          <w:rFonts w:ascii="Times New Roman" w:eastAsia="Times New Roman" w:hAnsi="Times New Roman" w:cs="Times New Roman"/>
          <w:bCs/>
          <w:sz w:val="28"/>
          <w:szCs w:val="28"/>
        </w:rPr>
      </w:pPr>
      <w:r w:rsidRPr="00C35A15">
        <w:rPr>
          <w:rFonts w:ascii="Times New Roman" w:eastAsia="Times New Roman" w:hAnsi="Times New Roman" w:cs="Times New Roman"/>
          <w:bCs/>
          <w:sz w:val="28"/>
          <w:szCs w:val="28"/>
        </w:rPr>
        <w:t>2) средств федерального бюджета и внебюджетных источников</w:t>
      </w:r>
      <w:r w:rsidR="00B439D5">
        <w:rPr>
          <w:rFonts w:ascii="Times New Roman" w:eastAsia="Times New Roman" w:hAnsi="Times New Roman" w:cs="Times New Roman"/>
          <w:bCs/>
          <w:sz w:val="28"/>
          <w:szCs w:val="28"/>
        </w:rPr>
        <w:t>,</w:t>
      </w:r>
      <w:r w:rsidRPr="00C35A15">
        <w:rPr>
          <w:rFonts w:ascii="Times New Roman" w:eastAsia="Times New Roman" w:hAnsi="Times New Roman" w:cs="Times New Roman"/>
          <w:bCs/>
          <w:sz w:val="28"/>
          <w:szCs w:val="28"/>
        </w:rPr>
        <w:t xml:space="preserve"> привлекаемых для достижения цели </w:t>
      </w:r>
      <w:r w:rsidR="009A01E5" w:rsidRPr="00C35A15">
        <w:rPr>
          <w:rFonts w:ascii="Times New Roman" w:eastAsia="Times New Roman" w:hAnsi="Times New Roman" w:cs="Times New Roman"/>
          <w:bCs/>
          <w:sz w:val="28"/>
          <w:szCs w:val="28"/>
        </w:rPr>
        <w:t>Плана мероприятий («дорожной карты»)</w:t>
      </w:r>
      <w:r w:rsidR="007422EF">
        <w:rPr>
          <w:rFonts w:ascii="Times New Roman" w:eastAsia="Times New Roman" w:hAnsi="Times New Roman" w:cs="Times New Roman"/>
          <w:bCs/>
          <w:sz w:val="28"/>
          <w:szCs w:val="28"/>
        </w:rPr>
        <w:t>;</w:t>
      </w:r>
    </w:p>
    <w:p w:rsidR="00E80BE4" w:rsidRDefault="007422EF" w:rsidP="00C90883">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w:t>
      </w:r>
      <w:r w:rsidR="00E80BE4">
        <w:rPr>
          <w:rFonts w:ascii="Times New Roman" w:eastAsia="Times New Roman" w:hAnsi="Times New Roman" w:cs="Times New Roman"/>
          <w:bCs/>
          <w:sz w:val="28"/>
          <w:szCs w:val="28"/>
        </w:rPr>
        <w:t>внебюджетных источников.</w:t>
      </w:r>
    </w:p>
    <w:p w:rsidR="00162F01" w:rsidRDefault="00162F01" w:rsidP="007422EF">
      <w:pPr>
        <w:rPr>
          <w:rFonts w:ascii="Times New Roman" w:hAnsi="Times New Roman" w:cs="Times New Roman"/>
          <w:b/>
          <w:bCs/>
          <w:sz w:val="28"/>
          <w:szCs w:val="28"/>
        </w:rPr>
      </w:pPr>
    </w:p>
    <w:p w:rsidR="00BC6994" w:rsidRDefault="00C35A15" w:rsidP="007422EF">
      <w:pPr>
        <w:jc w:val="center"/>
        <w:rPr>
          <w:rFonts w:ascii="Times New Roman" w:eastAsia="Times New Roman" w:hAnsi="Times New Roman" w:cs="Times New Roman"/>
          <w:b/>
          <w:bCs/>
          <w:sz w:val="28"/>
          <w:szCs w:val="28"/>
        </w:rPr>
      </w:pPr>
      <w:r>
        <w:rPr>
          <w:rFonts w:ascii="Times New Roman" w:hAnsi="Times New Roman" w:cs="Times New Roman"/>
          <w:b/>
          <w:bCs/>
          <w:sz w:val="28"/>
          <w:szCs w:val="28"/>
        </w:rPr>
        <w:t>4</w:t>
      </w:r>
      <w:r w:rsidR="00BC6994" w:rsidRPr="00C35A15">
        <w:rPr>
          <w:rFonts w:ascii="Times New Roman" w:hAnsi="Times New Roman" w:cs="Times New Roman"/>
          <w:b/>
          <w:bCs/>
          <w:sz w:val="28"/>
          <w:szCs w:val="28"/>
        </w:rPr>
        <w:t>. Оценка эффективности и социально-экономических</w:t>
      </w:r>
      <w:r>
        <w:rPr>
          <w:rFonts w:ascii="Times New Roman" w:hAnsi="Times New Roman" w:cs="Times New Roman"/>
          <w:b/>
          <w:bCs/>
          <w:sz w:val="28"/>
          <w:szCs w:val="28"/>
        </w:rPr>
        <w:t xml:space="preserve"> </w:t>
      </w:r>
      <w:r w:rsidR="00BC6994" w:rsidRPr="00C35A15">
        <w:rPr>
          <w:rFonts w:ascii="Times New Roman" w:hAnsi="Times New Roman" w:cs="Times New Roman"/>
          <w:b/>
          <w:bCs/>
          <w:sz w:val="28"/>
          <w:szCs w:val="28"/>
        </w:rPr>
        <w:t xml:space="preserve">последствий реализации </w:t>
      </w:r>
      <w:r w:rsidRPr="00C35A15">
        <w:rPr>
          <w:rFonts w:ascii="Times New Roman" w:eastAsia="Times New Roman" w:hAnsi="Times New Roman" w:cs="Times New Roman"/>
          <w:b/>
          <w:bCs/>
          <w:sz w:val="28"/>
          <w:szCs w:val="28"/>
        </w:rPr>
        <w:t>Плана мероприятий («дорожной карты»)</w:t>
      </w:r>
    </w:p>
    <w:p w:rsidR="007422EF" w:rsidRPr="00C35A15" w:rsidRDefault="007422EF" w:rsidP="007422EF">
      <w:pPr>
        <w:jc w:val="center"/>
        <w:rPr>
          <w:rFonts w:ascii="Times New Roman" w:hAnsi="Times New Roman" w:cs="Times New Roman"/>
          <w:b/>
          <w:bCs/>
          <w:sz w:val="28"/>
          <w:szCs w:val="28"/>
        </w:rPr>
      </w:pP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Оценка эффективности реализации </w:t>
      </w:r>
      <w:r w:rsidR="00C25F98"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xml:space="preserve"> осуществляется в целях контроля реализации </w:t>
      </w:r>
      <w:r w:rsidR="00C25F98" w:rsidRPr="00C25F98">
        <w:rPr>
          <w:rFonts w:ascii="Times New Roman" w:eastAsia="Times New Roman" w:hAnsi="Times New Roman" w:cs="Times New Roman"/>
          <w:bCs/>
          <w:sz w:val="28"/>
          <w:szCs w:val="28"/>
        </w:rPr>
        <w:t xml:space="preserve">Плана мероприятий («дорожной карты») </w:t>
      </w:r>
      <w:r w:rsidRPr="00C25F98">
        <w:rPr>
          <w:rFonts w:ascii="Times New Roman" w:eastAsia="Times New Roman" w:hAnsi="Times New Roman" w:cs="Times New Roman"/>
          <w:bCs/>
          <w:sz w:val="28"/>
          <w:szCs w:val="28"/>
        </w:rPr>
        <w:t xml:space="preserve">и своевременного принятия мер по повышению эффективности реализации мероприятий </w:t>
      </w:r>
      <w:r w:rsidR="00C25F98"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xml:space="preserve"> и расходования средств на их реализацию.</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Оценка эффективности реализации </w:t>
      </w:r>
      <w:r w:rsidR="00C25F98" w:rsidRPr="00C25F98">
        <w:rPr>
          <w:rFonts w:ascii="Times New Roman" w:eastAsia="Times New Roman" w:hAnsi="Times New Roman" w:cs="Times New Roman"/>
          <w:bCs/>
          <w:sz w:val="28"/>
          <w:szCs w:val="28"/>
        </w:rPr>
        <w:t xml:space="preserve">Плана мероприятий («дорожной карты») </w:t>
      </w:r>
      <w:r w:rsidRPr="00C25F98">
        <w:rPr>
          <w:rFonts w:ascii="Times New Roman" w:eastAsia="Times New Roman" w:hAnsi="Times New Roman" w:cs="Times New Roman"/>
          <w:bCs/>
          <w:sz w:val="28"/>
          <w:szCs w:val="28"/>
        </w:rPr>
        <w:t xml:space="preserve">производится министерством во взаимодействии с </w:t>
      </w:r>
      <w:r w:rsidR="00C25F98" w:rsidRPr="00C25F98">
        <w:rPr>
          <w:rFonts w:ascii="Times New Roman" w:eastAsia="Times New Roman" w:hAnsi="Times New Roman" w:cs="Times New Roman"/>
          <w:bCs/>
          <w:sz w:val="28"/>
          <w:szCs w:val="28"/>
        </w:rPr>
        <w:t>министерством здравоохранения Новосибирской области и иными заинтересованными участниками реализации Плана мероприятий («дорожной карты»)</w:t>
      </w:r>
      <w:r w:rsidRPr="00C25F98">
        <w:rPr>
          <w:rFonts w:ascii="Times New Roman" w:eastAsia="Times New Roman" w:hAnsi="Times New Roman" w:cs="Times New Roman"/>
          <w:bCs/>
          <w:sz w:val="28"/>
          <w:szCs w:val="28"/>
        </w:rPr>
        <w:t>.</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Оценка определяет интегральную оценку эффективности реализации </w:t>
      </w:r>
      <w:r w:rsidR="00C25F98"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на основании которой определяется качественное значение оценки: эффективная, недостаточно эффективная, неэффективная.</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Основным результатом </w:t>
      </w:r>
      <w:r w:rsidR="00C25F98" w:rsidRPr="00C25F98">
        <w:rPr>
          <w:rFonts w:ascii="Times New Roman" w:eastAsia="Times New Roman" w:hAnsi="Times New Roman" w:cs="Times New Roman"/>
          <w:bCs/>
          <w:sz w:val="28"/>
          <w:szCs w:val="28"/>
        </w:rPr>
        <w:t xml:space="preserve">Плана мероприятий («дорожной карты») </w:t>
      </w:r>
      <w:r w:rsidRPr="00C25F98">
        <w:rPr>
          <w:rFonts w:ascii="Times New Roman" w:eastAsia="Times New Roman" w:hAnsi="Times New Roman" w:cs="Times New Roman"/>
          <w:bCs/>
          <w:sz w:val="28"/>
          <w:szCs w:val="28"/>
        </w:rPr>
        <w:t>станет создание в Новосибирской области к 202</w:t>
      </w:r>
      <w:r w:rsidR="00B4203F">
        <w:rPr>
          <w:rFonts w:ascii="Times New Roman" w:eastAsia="Times New Roman" w:hAnsi="Times New Roman" w:cs="Times New Roman"/>
          <w:bCs/>
          <w:sz w:val="28"/>
          <w:szCs w:val="28"/>
        </w:rPr>
        <w:t>2</w:t>
      </w:r>
      <w:r w:rsidRPr="00C25F98">
        <w:rPr>
          <w:rFonts w:ascii="Times New Roman" w:eastAsia="Times New Roman" w:hAnsi="Times New Roman" w:cs="Times New Roman"/>
          <w:bCs/>
          <w:sz w:val="28"/>
          <w:szCs w:val="28"/>
        </w:rPr>
        <w:t xml:space="preserve"> году условий для активного долголетия, качественной жизни граждан пожилого возраста, мотивации к</w:t>
      </w:r>
      <w:r w:rsidR="007422EF">
        <w:rPr>
          <w:rFonts w:ascii="Times New Roman" w:eastAsia="Times New Roman" w:hAnsi="Times New Roman" w:cs="Times New Roman"/>
          <w:bCs/>
          <w:sz w:val="28"/>
          <w:szCs w:val="28"/>
        </w:rPr>
        <w:t> </w:t>
      </w:r>
      <w:r w:rsidRPr="00C25F98">
        <w:rPr>
          <w:rFonts w:ascii="Times New Roman" w:eastAsia="Times New Roman" w:hAnsi="Times New Roman" w:cs="Times New Roman"/>
          <w:bCs/>
          <w:sz w:val="28"/>
          <w:szCs w:val="28"/>
        </w:rPr>
        <w:t>ведению гражданами здорового образа жизни.</w:t>
      </w:r>
    </w:p>
    <w:p w:rsidR="00BC6994" w:rsidRPr="00D77E59"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Социальный эффект от реализации </w:t>
      </w:r>
      <w:r w:rsidR="000D38F4" w:rsidRPr="00D77E59">
        <w:rPr>
          <w:rFonts w:ascii="Times New Roman" w:eastAsia="Times New Roman" w:hAnsi="Times New Roman" w:cs="Times New Roman"/>
          <w:bCs/>
          <w:sz w:val="28"/>
          <w:szCs w:val="28"/>
        </w:rPr>
        <w:t xml:space="preserve">Плана мероприятий («дорожной карты») </w:t>
      </w:r>
      <w:r w:rsidRPr="00D77E59">
        <w:rPr>
          <w:rFonts w:ascii="Times New Roman" w:eastAsia="Times New Roman" w:hAnsi="Times New Roman" w:cs="Times New Roman"/>
          <w:bCs/>
          <w:sz w:val="28"/>
          <w:szCs w:val="28"/>
        </w:rPr>
        <w:t>проявится в:</w:t>
      </w:r>
    </w:p>
    <w:p w:rsidR="00E11B3B" w:rsidRPr="00C25F98" w:rsidRDefault="00E11B3B" w:rsidP="00E11B3B">
      <w:pPr>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увеличени</w:t>
      </w:r>
      <w:r w:rsidR="00B51275">
        <w:rPr>
          <w:rFonts w:ascii="Times New Roman" w:eastAsia="Times New Roman" w:hAnsi="Times New Roman" w:cs="Times New Roman"/>
          <w:bCs/>
          <w:sz w:val="28"/>
          <w:szCs w:val="28"/>
        </w:rPr>
        <w:t xml:space="preserve">и </w:t>
      </w:r>
      <w:r>
        <w:rPr>
          <w:rFonts w:ascii="Times New Roman" w:eastAsia="Times New Roman" w:hAnsi="Times New Roman" w:cs="Times New Roman"/>
          <w:bCs/>
          <w:sz w:val="28"/>
          <w:szCs w:val="28"/>
        </w:rPr>
        <w:t>охвата населения социальными и медицинскими услугами;</w:t>
      </w:r>
    </w:p>
    <w:p w:rsidR="00BC6994" w:rsidRPr="00C25F98" w:rsidRDefault="00BC6994" w:rsidP="00AB78D5">
      <w:pPr>
        <w:ind w:firstLine="708"/>
        <w:jc w:val="both"/>
        <w:rPr>
          <w:rFonts w:ascii="Times New Roman" w:eastAsia="Times New Roman" w:hAnsi="Times New Roman" w:cs="Times New Roman"/>
          <w:bCs/>
          <w:sz w:val="28"/>
          <w:szCs w:val="28"/>
        </w:rPr>
      </w:pPr>
      <w:r w:rsidRPr="00D77E59">
        <w:rPr>
          <w:rFonts w:ascii="Times New Roman" w:eastAsia="Times New Roman" w:hAnsi="Times New Roman" w:cs="Times New Roman"/>
          <w:bCs/>
          <w:sz w:val="28"/>
          <w:szCs w:val="28"/>
        </w:rPr>
        <w:t>улучшении здоровья граждан пожилого возраста и, как следствие этого, увеличени</w:t>
      </w:r>
      <w:r w:rsidR="007422EF">
        <w:rPr>
          <w:rFonts w:ascii="Times New Roman" w:eastAsia="Times New Roman" w:hAnsi="Times New Roman" w:cs="Times New Roman"/>
          <w:bCs/>
          <w:sz w:val="28"/>
          <w:szCs w:val="28"/>
        </w:rPr>
        <w:t>и</w:t>
      </w:r>
      <w:r w:rsidRPr="00D77E59">
        <w:rPr>
          <w:rFonts w:ascii="Times New Roman" w:eastAsia="Times New Roman" w:hAnsi="Times New Roman" w:cs="Times New Roman"/>
          <w:bCs/>
          <w:sz w:val="28"/>
          <w:szCs w:val="28"/>
        </w:rPr>
        <w:t xml:space="preserve"> к 202</w:t>
      </w:r>
      <w:r w:rsidR="007F3087" w:rsidRPr="00D77E59">
        <w:rPr>
          <w:rFonts w:ascii="Times New Roman" w:eastAsia="Times New Roman" w:hAnsi="Times New Roman" w:cs="Times New Roman"/>
          <w:bCs/>
          <w:sz w:val="28"/>
          <w:szCs w:val="28"/>
        </w:rPr>
        <w:t>2</w:t>
      </w:r>
      <w:r w:rsidRPr="00D77E59">
        <w:rPr>
          <w:rFonts w:ascii="Times New Roman" w:eastAsia="Times New Roman" w:hAnsi="Times New Roman" w:cs="Times New Roman"/>
          <w:bCs/>
          <w:sz w:val="28"/>
          <w:szCs w:val="28"/>
        </w:rPr>
        <w:t xml:space="preserve"> году ожидаемой продолжительности здоровой жизни до</w:t>
      </w:r>
      <w:r w:rsidR="007422EF">
        <w:rPr>
          <w:rFonts w:ascii="Times New Roman" w:eastAsia="Times New Roman" w:hAnsi="Times New Roman" w:cs="Times New Roman"/>
          <w:bCs/>
          <w:sz w:val="28"/>
          <w:szCs w:val="28"/>
        </w:rPr>
        <w:t> </w:t>
      </w:r>
      <w:r w:rsidRPr="00D77E59">
        <w:rPr>
          <w:rFonts w:ascii="Times New Roman" w:eastAsia="Times New Roman" w:hAnsi="Times New Roman" w:cs="Times New Roman"/>
          <w:bCs/>
          <w:sz w:val="28"/>
          <w:szCs w:val="28"/>
        </w:rPr>
        <w:t>6</w:t>
      </w:r>
      <w:r w:rsidR="008C31C9">
        <w:rPr>
          <w:rFonts w:ascii="Times New Roman" w:eastAsia="Times New Roman" w:hAnsi="Times New Roman" w:cs="Times New Roman"/>
          <w:bCs/>
          <w:sz w:val="28"/>
          <w:szCs w:val="28"/>
        </w:rPr>
        <w:t>2,5</w:t>
      </w:r>
      <w:r w:rsidR="007422EF">
        <w:rPr>
          <w:rFonts w:ascii="Times New Roman" w:eastAsia="Times New Roman" w:hAnsi="Times New Roman" w:cs="Times New Roman"/>
          <w:bCs/>
          <w:sz w:val="28"/>
          <w:szCs w:val="28"/>
        </w:rPr>
        <w:t> </w:t>
      </w:r>
      <w:r w:rsidRPr="00D77E59">
        <w:rPr>
          <w:rFonts w:ascii="Times New Roman" w:eastAsia="Times New Roman" w:hAnsi="Times New Roman" w:cs="Times New Roman"/>
          <w:bCs/>
          <w:sz w:val="28"/>
          <w:szCs w:val="28"/>
        </w:rPr>
        <w:t>лет и ожидаемой продолжительности жизни до 7</w:t>
      </w:r>
      <w:r w:rsidR="008C31C9">
        <w:rPr>
          <w:rFonts w:ascii="Times New Roman" w:eastAsia="Times New Roman" w:hAnsi="Times New Roman" w:cs="Times New Roman"/>
          <w:bCs/>
          <w:sz w:val="28"/>
          <w:szCs w:val="28"/>
        </w:rPr>
        <w:t>2,2</w:t>
      </w:r>
      <w:r w:rsidRPr="00D77E59">
        <w:rPr>
          <w:rFonts w:ascii="Times New Roman" w:eastAsia="Times New Roman" w:hAnsi="Times New Roman" w:cs="Times New Roman"/>
          <w:bCs/>
          <w:sz w:val="28"/>
          <w:szCs w:val="28"/>
        </w:rPr>
        <w:t xml:space="preserve"> лет;</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улучшении условий проживания и психологического состояния граждан пожилого возраста и инвалидов, полностью или частично утративших способность или возможность осуществлять самообслуживание, самостоятельно передвигаться, обеспечивать основные жизненные потребности в силу возраста или наличия инвалидности;</w:t>
      </w:r>
    </w:p>
    <w:p w:rsidR="00BC6994" w:rsidRPr="00C25F98"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повышении социального благополучия, создании условий для активного участия в жизни общества граждан пожилого возраста.</w:t>
      </w:r>
    </w:p>
    <w:p w:rsidR="00BC6994" w:rsidRDefault="00BC6994" w:rsidP="00AB78D5">
      <w:pPr>
        <w:ind w:firstLine="708"/>
        <w:jc w:val="both"/>
        <w:rPr>
          <w:rFonts w:ascii="Times New Roman" w:eastAsia="Times New Roman" w:hAnsi="Times New Roman" w:cs="Times New Roman"/>
          <w:bCs/>
          <w:sz w:val="28"/>
          <w:szCs w:val="28"/>
        </w:rPr>
      </w:pPr>
      <w:r w:rsidRPr="00C25F98">
        <w:rPr>
          <w:rFonts w:ascii="Times New Roman" w:eastAsia="Times New Roman" w:hAnsi="Times New Roman" w:cs="Times New Roman"/>
          <w:bCs/>
          <w:sz w:val="28"/>
          <w:szCs w:val="28"/>
        </w:rPr>
        <w:t xml:space="preserve">Индикаторы для проведения оценки эффективности и социально-экономических последствий реализации </w:t>
      </w:r>
      <w:r w:rsidR="00CF64AA"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xml:space="preserve">, в том числе по индикаторам оценки эффективности реализации </w:t>
      </w:r>
      <w:r w:rsidR="00CF64AA"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 xml:space="preserve">, отражены в таблице «Индикаторы для проведения оценки эффективности и социально-экономических последствий реализации </w:t>
      </w:r>
      <w:r w:rsidR="00CF64AA" w:rsidRPr="00C25F98">
        <w:rPr>
          <w:rFonts w:ascii="Times New Roman" w:eastAsia="Times New Roman" w:hAnsi="Times New Roman" w:cs="Times New Roman"/>
          <w:bCs/>
          <w:sz w:val="28"/>
          <w:szCs w:val="28"/>
        </w:rPr>
        <w:t>Плана мероприятий («дорожной карты»)</w:t>
      </w:r>
      <w:r w:rsidRPr="00C25F98">
        <w:rPr>
          <w:rFonts w:ascii="Times New Roman" w:eastAsia="Times New Roman" w:hAnsi="Times New Roman" w:cs="Times New Roman"/>
          <w:bCs/>
          <w:sz w:val="28"/>
          <w:szCs w:val="28"/>
        </w:rPr>
        <w:t>».</w:t>
      </w:r>
    </w:p>
    <w:p w:rsidR="00BB08B1" w:rsidRPr="00173A59" w:rsidRDefault="00BB08B1" w:rsidP="00AB78D5">
      <w:pPr>
        <w:ind w:firstLine="708"/>
        <w:jc w:val="both"/>
        <w:rPr>
          <w:rFonts w:ascii="Times New Roman" w:eastAsia="Times New Roman" w:hAnsi="Times New Roman" w:cs="Times New Roman"/>
          <w:b/>
          <w:bCs/>
          <w:sz w:val="28"/>
          <w:szCs w:val="28"/>
        </w:rPr>
      </w:pPr>
    </w:p>
    <w:p w:rsidR="004D0A6A" w:rsidRDefault="004D0A6A" w:rsidP="00BC6994">
      <w:pPr>
        <w:pStyle w:val="ConsPlusNormal"/>
        <w:ind w:firstLine="540"/>
        <w:jc w:val="both"/>
        <w:rPr>
          <w:rFonts w:ascii="Times New Roman" w:hAnsi="Times New Roman" w:cs="Times New Roman"/>
          <w:sz w:val="24"/>
          <w:szCs w:val="24"/>
        </w:rPr>
      </w:pPr>
    </w:p>
    <w:p w:rsidR="004D0A6A" w:rsidRDefault="004D0A6A" w:rsidP="00BC6994">
      <w:pPr>
        <w:pStyle w:val="ConsPlusNormal"/>
        <w:ind w:firstLine="540"/>
        <w:jc w:val="both"/>
        <w:rPr>
          <w:rFonts w:ascii="Times New Roman" w:hAnsi="Times New Roman" w:cs="Times New Roman"/>
          <w:sz w:val="24"/>
          <w:szCs w:val="24"/>
        </w:rPr>
        <w:sectPr w:rsidR="004D0A6A" w:rsidSect="005F73C0">
          <w:headerReference w:type="default" r:id="rId8"/>
          <w:headerReference w:type="first" r:id="rId9"/>
          <w:pgSz w:w="11906" w:h="16838"/>
          <w:pgMar w:top="1134" w:right="567" w:bottom="1134" w:left="1418" w:header="709" w:footer="709" w:gutter="0"/>
          <w:cols w:space="708"/>
          <w:titlePg/>
          <w:docGrid w:linePitch="360"/>
        </w:sectPr>
      </w:pPr>
    </w:p>
    <w:p w:rsidR="00C25F98" w:rsidRPr="00C84238" w:rsidRDefault="00BC6994" w:rsidP="007422EF">
      <w:pPr>
        <w:pStyle w:val="ConsPlusNormal"/>
        <w:ind w:left="-851" w:firstLine="0"/>
        <w:jc w:val="center"/>
        <w:outlineLvl w:val="2"/>
        <w:rPr>
          <w:rFonts w:ascii="Times New Roman" w:hAnsi="Times New Roman" w:cs="Times New Roman"/>
          <w:b/>
          <w:bCs/>
          <w:color w:val="000000"/>
          <w:sz w:val="28"/>
          <w:szCs w:val="28"/>
          <w:lang w:bidi="ru-RU"/>
        </w:rPr>
      </w:pPr>
      <w:r w:rsidRPr="00C84238">
        <w:rPr>
          <w:rFonts w:ascii="Times New Roman" w:hAnsi="Times New Roman" w:cs="Times New Roman"/>
          <w:b/>
          <w:bCs/>
          <w:color w:val="000000"/>
          <w:sz w:val="28"/>
          <w:szCs w:val="28"/>
          <w:lang w:bidi="ru-RU"/>
        </w:rPr>
        <w:t>Индикаторы для проведения оценки эффективности</w:t>
      </w:r>
      <w:r w:rsidR="00C25F98" w:rsidRPr="00C84238">
        <w:rPr>
          <w:rFonts w:ascii="Times New Roman" w:hAnsi="Times New Roman" w:cs="Times New Roman"/>
          <w:b/>
          <w:bCs/>
          <w:color w:val="000000"/>
          <w:sz w:val="28"/>
          <w:szCs w:val="28"/>
          <w:lang w:bidi="ru-RU"/>
        </w:rPr>
        <w:t xml:space="preserve"> </w:t>
      </w:r>
      <w:r w:rsidRPr="00C84238">
        <w:rPr>
          <w:rFonts w:ascii="Times New Roman" w:hAnsi="Times New Roman" w:cs="Times New Roman"/>
          <w:b/>
          <w:bCs/>
          <w:color w:val="000000"/>
          <w:sz w:val="28"/>
          <w:szCs w:val="28"/>
          <w:lang w:bidi="ru-RU"/>
        </w:rPr>
        <w:t xml:space="preserve">и социально-экономических последствий </w:t>
      </w:r>
    </w:p>
    <w:p w:rsidR="00C25F98" w:rsidRDefault="00BC6994" w:rsidP="007422EF">
      <w:pPr>
        <w:ind w:left="-709"/>
        <w:jc w:val="center"/>
        <w:rPr>
          <w:rFonts w:ascii="Times New Roman" w:eastAsia="Times New Roman" w:hAnsi="Times New Roman" w:cs="Times New Roman"/>
          <w:b/>
          <w:bCs/>
          <w:sz w:val="28"/>
          <w:szCs w:val="28"/>
        </w:rPr>
      </w:pPr>
      <w:r w:rsidRPr="00C84238">
        <w:rPr>
          <w:rFonts w:ascii="Times New Roman" w:hAnsi="Times New Roman" w:cs="Times New Roman"/>
          <w:b/>
          <w:bCs/>
          <w:sz w:val="28"/>
          <w:szCs w:val="28"/>
        </w:rPr>
        <w:t xml:space="preserve">реализации </w:t>
      </w:r>
      <w:r w:rsidR="00C25F98" w:rsidRPr="00C84238">
        <w:rPr>
          <w:rFonts w:ascii="Times New Roman" w:eastAsia="Times New Roman" w:hAnsi="Times New Roman" w:cs="Times New Roman"/>
          <w:b/>
          <w:bCs/>
          <w:sz w:val="28"/>
          <w:szCs w:val="28"/>
        </w:rPr>
        <w:t>Плана мероприятий («дорожной карты»)</w:t>
      </w:r>
    </w:p>
    <w:p w:rsidR="007422EF" w:rsidRDefault="007422EF" w:rsidP="007422EF">
      <w:pPr>
        <w:ind w:left="-709"/>
        <w:jc w:val="center"/>
        <w:rPr>
          <w:rFonts w:ascii="Times New Roman" w:eastAsia="Times New Roman" w:hAnsi="Times New Roman" w:cs="Times New Roman"/>
          <w:b/>
          <w:bCs/>
          <w:sz w:val="28"/>
          <w:szCs w:val="28"/>
        </w:rPr>
      </w:pPr>
    </w:p>
    <w:p w:rsidR="00FA75DD" w:rsidRDefault="00FA75DD" w:rsidP="007422EF">
      <w:pPr>
        <w:ind w:left="-709"/>
        <w:jc w:val="center"/>
        <w:rPr>
          <w:rFonts w:ascii="Times New Roman" w:eastAsia="Times New Roman" w:hAnsi="Times New Roman" w:cs="Times New Roman"/>
          <w:b/>
          <w:bCs/>
          <w:sz w:val="28"/>
          <w:szCs w:val="28"/>
        </w:rPr>
      </w:pPr>
    </w:p>
    <w:tbl>
      <w:tblPr>
        <w:tblpPr w:leftFromText="180" w:rightFromText="180" w:vertAnchor="text" w:tblpX="-351" w:tblpY="1"/>
        <w:tblOverlap w:val="neve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7788"/>
        <w:gridCol w:w="1701"/>
        <w:gridCol w:w="1843"/>
        <w:gridCol w:w="1843"/>
        <w:gridCol w:w="1843"/>
      </w:tblGrid>
      <w:tr w:rsidR="00FA75DD" w:rsidRPr="00CF196E" w:rsidTr="00762F8C">
        <w:trPr>
          <w:trHeight w:val="20"/>
        </w:trPr>
        <w:tc>
          <w:tcPr>
            <w:tcW w:w="542" w:type="dxa"/>
            <w:vMerge w:val="restart"/>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п/п</w:t>
            </w:r>
          </w:p>
        </w:tc>
        <w:tc>
          <w:tcPr>
            <w:tcW w:w="7788" w:type="dxa"/>
            <w:vMerge w:val="restart"/>
          </w:tcPr>
          <w:p w:rsidR="00FA75DD" w:rsidRPr="00CF196E" w:rsidRDefault="00FA75DD" w:rsidP="00FA75DD">
            <w:pPr>
              <w:pStyle w:val="ConsPlusNormal"/>
              <w:ind w:left="-57" w:right="-57" w:firstLine="0"/>
              <w:jc w:val="center"/>
              <w:outlineLvl w:val="2"/>
              <w:rPr>
                <w:rFonts w:ascii="Times New Roman" w:hAnsi="Times New Roman" w:cs="Times New Roman"/>
                <w:bCs/>
                <w:color w:val="000000"/>
                <w:lang w:bidi="ru-RU"/>
              </w:rPr>
            </w:pPr>
            <w:r w:rsidRPr="00CF196E">
              <w:rPr>
                <w:rFonts w:ascii="Times New Roman" w:hAnsi="Times New Roman" w:cs="Times New Roman"/>
                <w:bCs/>
                <w:color w:val="000000"/>
                <w:lang w:bidi="ru-RU"/>
              </w:rPr>
              <w:t>Наименование индикатора (показателя) оценки эффективности и социально-экономических последствий реализации Программы</w:t>
            </w:r>
          </w:p>
        </w:tc>
        <w:tc>
          <w:tcPr>
            <w:tcW w:w="1701" w:type="dxa"/>
            <w:vMerge w:val="restart"/>
          </w:tcPr>
          <w:p w:rsidR="00FA75DD" w:rsidRPr="00CF196E" w:rsidRDefault="00762F8C"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Единица</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измерения</w:t>
            </w:r>
          </w:p>
        </w:tc>
        <w:tc>
          <w:tcPr>
            <w:tcW w:w="5529" w:type="dxa"/>
            <w:gridSpan w:val="3"/>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Значение индикатора (показателя)</w:t>
            </w:r>
          </w:p>
        </w:tc>
      </w:tr>
      <w:tr w:rsidR="00FA75DD" w:rsidRPr="00CF196E" w:rsidTr="00762F8C">
        <w:trPr>
          <w:trHeight w:val="20"/>
        </w:trPr>
        <w:tc>
          <w:tcPr>
            <w:tcW w:w="542" w:type="dxa"/>
            <w:vMerge/>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p>
        </w:tc>
        <w:tc>
          <w:tcPr>
            <w:tcW w:w="7788" w:type="dxa"/>
            <w:vMerge/>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p>
        </w:tc>
        <w:tc>
          <w:tcPr>
            <w:tcW w:w="1701" w:type="dxa"/>
            <w:vMerge/>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p>
        </w:tc>
        <w:tc>
          <w:tcPr>
            <w:tcW w:w="1843"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по состоянию на</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31 декабря</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2020 года</w:t>
            </w:r>
          </w:p>
        </w:tc>
        <w:tc>
          <w:tcPr>
            <w:tcW w:w="1843"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по состоянию на</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31 декабря</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2021 года</w:t>
            </w:r>
          </w:p>
        </w:tc>
        <w:tc>
          <w:tcPr>
            <w:tcW w:w="1843"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по состоянию на</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31 декабря</w:t>
            </w:r>
          </w:p>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2022 года</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1</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Обеспечение гериатрическими койками на 2 тыс. граждан старших возрастов</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е</w:t>
            </w:r>
            <w:r w:rsidR="00FA75DD" w:rsidRPr="00CF196E">
              <w:rPr>
                <w:rFonts w:ascii="Times New Roman" w:eastAsia="Calibri" w:hAnsi="Times New Roman" w:cs="Times New Roman"/>
                <w:lang w:eastAsia="en-US"/>
              </w:rPr>
              <w:t>д.</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226</w:t>
            </w:r>
          </w:p>
        </w:tc>
        <w:tc>
          <w:tcPr>
            <w:tcW w:w="1843" w:type="dxa"/>
          </w:tcPr>
          <w:p w:rsidR="00FA75DD" w:rsidRPr="00CF196E" w:rsidRDefault="00FA75DD" w:rsidP="00FA75DD">
            <w:pPr>
              <w:spacing w:line="240" w:lineRule="atLeast"/>
              <w:jc w:val="center"/>
              <w:rPr>
                <w:rFonts w:ascii="Times New Roman" w:hAnsi="Times New Roman" w:cs="Times New Roman"/>
                <w:sz w:val="20"/>
                <w:szCs w:val="20"/>
              </w:rPr>
            </w:pPr>
            <w:r w:rsidRPr="00CF196E">
              <w:rPr>
                <w:rFonts w:ascii="Times New Roman" w:hAnsi="Times New Roman" w:cs="Times New Roman"/>
                <w:sz w:val="20"/>
                <w:szCs w:val="20"/>
              </w:rPr>
              <w:t>266</w:t>
            </w:r>
          </w:p>
        </w:tc>
        <w:tc>
          <w:tcPr>
            <w:tcW w:w="1843" w:type="dxa"/>
          </w:tcPr>
          <w:p w:rsidR="00FA75DD" w:rsidRPr="00CF196E" w:rsidRDefault="00FA75DD" w:rsidP="00FA75DD">
            <w:pPr>
              <w:spacing w:line="240" w:lineRule="atLeast"/>
              <w:jc w:val="center"/>
              <w:rPr>
                <w:rFonts w:ascii="Times New Roman" w:hAnsi="Times New Roman" w:cs="Times New Roman"/>
                <w:sz w:val="20"/>
                <w:szCs w:val="20"/>
              </w:rPr>
            </w:pPr>
            <w:r w:rsidRPr="00CF196E">
              <w:rPr>
                <w:rFonts w:ascii="Times New Roman" w:hAnsi="Times New Roman" w:cs="Times New Roman"/>
                <w:sz w:val="20"/>
                <w:szCs w:val="20"/>
              </w:rPr>
              <w:t>305</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2</w:t>
            </w:r>
          </w:p>
        </w:tc>
        <w:tc>
          <w:tcPr>
            <w:tcW w:w="7788" w:type="dxa"/>
          </w:tcPr>
          <w:p w:rsidR="00FA75DD" w:rsidRPr="00CF196E" w:rsidRDefault="00FA75DD" w:rsidP="00FA75DD">
            <w:pPr>
              <w:pStyle w:val="ConsPlusNormal"/>
              <w:ind w:left="-57" w:right="-57" w:firstLine="0"/>
              <w:jc w:val="both"/>
              <w:rPr>
                <w:rFonts w:ascii="Times New Roman" w:hAnsi="Times New Roman" w:cs="Times New Roman"/>
              </w:rPr>
            </w:pPr>
            <w:r w:rsidRPr="00CF196E">
              <w:rPr>
                <w:rFonts w:ascii="Times New Roman" w:eastAsia="Calibri" w:hAnsi="Times New Roman" w:cs="Times New Roman"/>
                <w:lang w:eastAsia="en-US"/>
              </w:rPr>
              <w:t>Количество пролеченных на гериатрических койках</w:t>
            </w:r>
          </w:p>
        </w:tc>
        <w:tc>
          <w:tcPr>
            <w:tcW w:w="1701" w:type="dxa"/>
          </w:tcPr>
          <w:p w:rsidR="00FA75DD" w:rsidRPr="00CF196E" w:rsidRDefault="00207056" w:rsidP="00FA75DD">
            <w:pPr>
              <w:pStyle w:val="ConsPlusNormal"/>
              <w:ind w:left="-57" w:right="-57" w:firstLine="0"/>
              <w:jc w:val="center"/>
              <w:rPr>
                <w:rFonts w:ascii="Times New Roman" w:hAnsi="Times New Roman" w:cs="Times New Roman"/>
              </w:rPr>
            </w:pPr>
            <w:r>
              <w:rPr>
                <w:rFonts w:ascii="Times New Roman" w:hAnsi="Times New Roman" w:cs="Times New Roman"/>
              </w:rPr>
              <w:t>ч</w:t>
            </w:r>
            <w:r w:rsidR="00FA75DD" w:rsidRPr="00CF196E">
              <w:rPr>
                <w:rFonts w:ascii="Times New Roman" w:hAnsi="Times New Roman" w:cs="Times New Roman"/>
              </w:rPr>
              <w:t>ел.</w:t>
            </w:r>
          </w:p>
        </w:tc>
        <w:tc>
          <w:tcPr>
            <w:tcW w:w="1843" w:type="dxa"/>
          </w:tcPr>
          <w:p w:rsidR="00FA75DD" w:rsidRPr="00CF196E" w:rsidRDefault="00FA75DD" w:rsidP="00FA75DD">
            <w:pPr>
              <w:spacing w:line="240" w:lineRule="atLeast"/>
              <w:jc w:val="center"/>
              <w:rPr>
                <w:rFonts w:ascii="Times New Roman" w:hAnsi="Times New Roman" w:cs="Times New Roman"/>
                <w:sz w:val="20"/>
                <w:szCs w:val="20"/>
              </w:rPr>
            </w:pPr>
            <w:r w:rsidRPr="00CF196E">
              <w:rPr>
                <w:rFonts w:ascii="Times New Roman" w:hAnsi="Times New Roman" w:cs="Times New Roman"/>
                <w:sz w:val="20"/>
                <w:szCs w:val="20"/>
              </w:rPr>
              <w:t>5984</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7044</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8076</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3</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Охват граждан старше трудоспособного возраста из групп риска, проживающих в организациях социального обслуживания, вакцинацией п</w:t>
            </w:r>
            <w:r w:rsidR="00207056">
              <w:rPr>
                <w:rFonts w:ascii="Times New Roman" w:eastAsia="Calibri" w:hAnsi="Times New Roman" w:cs="Times New Roman"/>
                <w:lang w:eastAsia="en-US"/>
              </w:rPr>
              <w:t>ротив пневмококковой инфекции</w:t>
            </w:r>
          </w:p>
        </w:tc>
        <w:tc>
          <w:tcPr>
            <w:tcW w:w="1701" w:type="dxa"/>
          </w:tcPr>
          <w:p w:rsidR="00FA75DD" w:rsidRPr="00CF196E" w:rsidRDefault="00371684" w:rsidP="00FA75DD">
            <w:pPr>
              <w:pStyle w:val="ConsPlusNormal"/>
              <w:ind w:left="-57" w:right="-57" w:firstLine="0"/>
              <w:jc w:val="center"/>
              <w:rPr>
                <w:rFonts w:ascii="Times New Roman" w:hAnsi="Times New Roman" w:cs="Times New Roman"/>
              </w:rPr>
            </w:pPr>
            <w:r>
              <w:rPr>
                <w:rFonts w:ascii="Times New Roman" w:hAnsi="Times New Roman" w:cs="Times New Roman"/>
              </w:rPr>
              <w:t>%</w:t>
            </w:r>
          </w:p>
        </w:tc>
        <w:tc>
          <w:tcPr>
            <w:tcW w:w="1843" w:type="dxa"/>
          </w:tcPr>
          <w:p w:rsidR="00FA75DD" w:rsidRPr="00CF196E" w:rsidRDefault="00FA75DD" w:rsidP="00FA75DD">
            <w:pPr>
              <w:spacing w:line="240" w:lineRule="atLeast"/>
              <w:jc w:val="center"/>
              <w:rPr>
                <w:rFonts w:ascii="Times New Roman" w:hAnsi="Times New Roman" w:cs="Times New Roman"/>
                <w:sz w:val="20"/>
                <w:szCs w:val="20"/>
              </w:rPr>
            </w:pPr>
            <w:r w:rsidRPr="00CF196E">
              <w:rPr>
                <w:rFonts w:ascii="Times New Roman" w:hAnsi="Times New Roman" w:cs="Times New Roman"/>
                <w:sz w:val="20"/>
                <w:szCs w:val="20"/>
              </w:rPr>
              <w:t>80</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95</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95</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4</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Охват граждан старше трудоспособного возраста профилактическими осмот</w:t>
            </w:r>
            <w:r w:rsidR="00207056">
              <w:rPr>
                <w:rFonts w:ascii="Times New Roman" w:eastAsia="Calibri" w:hAnsi="Times New Roman" w:cs="Times New Roman"/>
                <w:lang w:eastAsia="en-US"/>
              </w:rPr>
              <w:t>рами, включая диспансеризацию</w:t>
            </w:r>
          </w:p>
        </w:tc>
        <w:tc>
          <w:tcPr>
            <w:tcW w:w="1701" w:type="dxa"/>
          </w:tcPr>
          <w:p w:rsidR="00FA75DD" w:rsidRPr="00CF196E" w:rsidRDefault="00371684" w:rsidP="00FA75DD">
            <w:pPr>
              <w:pStyle w:val="ConsPlusNormal"/>
              <w:ind w:left="-57" w:right="-57" w:firstLine="0"/>
              <w:jc w:val="center"/>
              <w:rPr>
                <w:rFonts w:ascii="Times New Roman" w:hAnsi="Times New Roman" w:cs="Times New Roman"/>
              </w:rPr>
            </w:pPr>
            <w:r>
              <w:rPr>
                <w:rFonts w:ascii="Times New Roman" w:hAnsi="Times New Roman" w:cs="Times New Roman"/>
              </w:rPr>
              <w:t>%</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31,1</w:t>
            </w:r>
          </w:p>
        </w:tc>
        <w:tc>
          <w:tcPr>
            <w:tcW w:w="1843" w:type="dxa"/>
          </w:tcPr>
          <w:p w:rsidR="00FA75DD" w:rsidRPr="00CF196E" w:rsidRDefault="00FA75DD" w:rsidP="00FA75DD">
            <w:pPr>
              <w:jc w:val="center"/>
              <w:rPr>
                <w:rFonts w:ascii="Times New Roman" w:hAnsi="Times New Roman" w:cs="Times New Roman"/>
                <w:sz w:val="20"/>
                <w:szCs w:val="20"/>
              </w:rPr>
            </w:pPr>
            <w:r w:rsidRPr="00CF196E">
              <w:rPr>
                <w:rFonts w:ascii="Times New Roman" w:hAnsi="Times New Roman" w:cs="Times New Roman"/>
                <w:sz w:val="20"/>
                <w:szCs w:val="20"/>
              </w:rPr>
              <w:t>37,1</w:t>
            </w:r>
          </w:p>
        </w:tc>
        <w:tc>
          <w:tcPr>
            <w:tcW w:w="1843" w:type="dxa"/>
          </w:tcPr>
          <w:p w:rsidR="00FA75DD" w:rsidRPr="00CF196E" w:rsidRDefault="00371684" w:rsidP="00FA75DD">
            <w:pPr>
              <w:jc w:val="center"/>
              <w:rPr>
                <w:rFonts w:ascii="Times New Roman" w:hAnsi="Times New Roman" w:cs="Times New Roman"/>
                <w:sz w:val="20"/>
                <w:szCs w:val="20"/>
              </w:rPr>
            </w:pPr>
            <w:r>
              <w:rPr>
                <w:rFonts w:ascii="Times New Roman" w:hAnsi="Times New Roman" w:cs="Times New Roman"/>
                <w:sz w:val="20"/>
                <w:szCs w:val="20"/>
              </w:rPr>
              <w:t>55,7</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5</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Доля лиц старше трудоспособного возраста, у которых выявлены заболевания и патологические состояния, находятся под диспансерным наблюдением к концу 2022 года</w:t>
            </w:r>
          </w:p>
        </w:tc>
        <w:tc>
          <w:tcPr>
            <w:tcW w:w="1701" w:type="dxa"/>
          </w:tcPr>
          <w:p w:rsidR="00FA75DD" w:rsidRPr="00CF196E" w:rsidRDefault="00371684"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843" w:type="dxa"/>
          </w:tcPr>
          <w:p w:rsidR="00FA75DD" w:rsidRPr="00CF196E" w:rsidRDefault="00FA75DD" w:rsidP="00FA75DD">
            <w:pPr>
              <w:jc w:val="center"/>
              <w:rPr>
                <w:rFonts w:ascii="Times New Roman" w:eastAsia="Calibri" w:hAnsi="Times New Roman" w:cs="Times New Roman"/>
                <w:color w:val="auto"/>
                <w:sz w:val="20"/>
                <w:szCs w:val="20"/>
                <w:lang w:eastAsia="en-US" w:bidi="ar-SA"/>
              </w:rPr>
            </w:pPr>
            <w:r w:rsidRPr="00CF196E">
              <w:rPr>
                <w:rFonts w:ascii="Times New Roman" w:eastAsia="Calibri" w:hAnsi="Times New Roman" w:cs="Times New Roman"/>
                <w:color w:val="auto"/>
                <w:sz w:val="20"/>
                <w:szCs w:val="20"/>
                <w:lang w:eastAsia="en-US" w:bidi="ar-SA"/>
              </w:rPr>
              <w:t>63</w:t>
            </w:r>
          </w:p>
        </w:tc>
        <w:tc>
          <w:tcPr>
            <w:tcW w:w="1843" w:type="dxa"/>
          </w:tcPr>
          <w:p w:rsidR="00FA75DD" w:rsidRPr="00CF196E" w:rsidRDefault="00FA75DD" w:rsidP="00FA75DD">
            <w:pPr>
              <w:jc w:val="center"/>
              <w:rPr>
                <w:rFonts w:ascii="Times New Roman" w:eastAsia="Calibri" w:hAnsi="Times New Roman" w:cs="Times New Roman"/>
                <w:color w:val="auto"/>
                <w:sz w:val="20"/>
                <w:szCs w:val="20"/>
                <w:lang w:eastAsia="en-US" w:bidi="ar-SA"/>
              </w:rPr>
            </w:pPr>
            <w:r w:rsidRPr="00CF196E">
              <w:rPr>
                <w:rFonts w:ascii="Times New Roman" w:eastAsia="Calibri" w:hAnsi="Times New Roman" w:cs="Times New Roman"/>
                <w:color w:val="auto"/>
                <w:sz w:val="20"/>
                <w:szCs w:val="20"/>
                <w:lang w:eastAsia="en-US" w:bidi="ar-SA"/>
              </w:rPr>
              <w:t>67,3</w:t>
            </w:r>
          </w:p>
        </w:tc>
        <w:tc>
          <w:tcPr>
            <w:tcW w:w="1843" w:type="dxa"/>
          </w:tcPr>
          <w:p w:rsidR="00FA75DD" w:rsidRPr="00CF196E" w:rsidRDefault="00FA75DD" w:rsidP="00FA75DD">
            <w:pPr>
              <w:jc w:val="center"/>
              <w:rPr>
                <w:rFonts w:ascii="Times New Roman" w:eastAsia="Calibri" w:hAnsi="Times New Roman" w:cs="Times New Roman"/>
                <w:color w:val="auto"/>
                <w:sz w:val="20"/>
                <w:szCs w:val="20"/>
                <w:lang w:eastAsia="en-US" w:bidi="ar-SA"/>
              </w:rPr>
            </w:pPr>
            <w:r w:rsidRPr="00CF196E">
              <w:rPr>
                <w:rFonts w:ascii="Times New Roman" w:eastAsia="Calibri" w:hAnsi="Times New Roman" w:cs="Times New Roman"/>
                <w:color w:val="auto"/>
                <w:sz w:val="20"/>
                <w:szCs w:val="20"/>
                <w:lang w:eastAsia="en-US" w:bidi="ar-SA"/>
              </w:rPr>
              <w:t>69,4</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6</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Обновление парка автотранспорта учреждений социального обслуживания населения для организации работы служб «мобильная бригада»</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к</w:t>
            </w:r>
            <w:r w:rsidR="00FA75DD" w:rsidRPr="00CF196E">
              <w:rPr>
                <w:rFonts w:ascii="Times New Roman" w:eastAsia="Calibri" w:hAnsi="Times New Roman" w:cs="Times New Roman"/>
                <w:lang w:eastAsia="en-US"/>
              </w:rPr>
              <w:t>оличество автомобилей</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41</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0</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7</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Доля граждан пожилого возраста, систематически занимающихся физической культурой, в общей численности граждан, проживающих в государственных организациях социального обслуживания, сохранивших способность к самообслуживанию</w:t>
            </w:r>
          </w:p>
        </w:tc>
        <w:tc>
          <w:tcPr>
            <w:tcW w:w="1701"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38</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42</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46</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8</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 xml:space="preserve">Создание предпосылок к активному долголетию </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5550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5650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5750</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sidRPr="00CF196E">
              <w:rPr>
                <w:rFonts w:ascii="Times New Roman" w:hAnsi="Times New Roman" w:cs="Times New Roman"/>
                <w:bCs/>
                <w:color w:val="000000"/>
                <w:lang w:bidi="ru-RU"/>
              </w:rPr>
              <w:t>9</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Создание единого регионального «call-центра»</w:t>
            </w:r>
            <w:r w:rsidRPr="00CF196E">
              <w:rPr>
                <w:rFonts w:ascii="Times New Roman" w:hAnsi="Times New Roman" w:cs="Times New Roman"/>
              </w:rPr>
              <w:t xml:space="preserve"> </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е</w:t>
            </w:r>
            <w:r w:rsidR="00FA75DD" w:rsidRPr="00CF196E">
              <w:rPr>
                <w:rFonts w:ascii="Times New Roman" w:eastAsia="Calibri" w:hAnsi="Times New Roman" w:cs="Times New Roman"/>
                <w:lang w:eastAsia="en-US"/>
              </w:rPr>
              <w:t>д.</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10</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hAnsi="Times New Roman" w:cs="Times New Roman"/>
              </w:rPr>
              <w:t>Создание 41 территориального координационного центра, обеспечивающего межведомственное взаимодействие между участниками системы долговременного ухода в связи с введением 41 штатной единицы операторов</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е</w:t>
            </w:r>
            <w:r w:rsidR="00FA75DD" w:rsidRPr="00CF196E">
              <w:rPr>
                <w:rFonts w:ascii="Times New Roman" w:eastAsia="Calibri" w:hAnsi="Times New Roman" w:cs="Times New Roman"/>
                <w:lang w:eastAsia="en-US"/>
              </w:rPr>
              <w:t>д.</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41</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11</w:t>
            </w:r>
          </w:p>
        </w:tc>
        <w:tc>
          <w:tcPr>
            <w:tcW w:w="7788" w:type="dxa"/>
          </w:tcPr>
          <w:p w:rsidR="00FA75DD" w:rsidRPr="00CF196E" w:rsidRDefault="00FA75DD" w:rsidP="00FA75DD">
            <w:pPr>
              <w:pStyle w:val="ConsPlusNormal"/>
              <w:ind w:left="-57" w:right="-57" w:firstLine="0"/>
              <w:jc w:val="both"/>
              <w:rPr>
                <w:rFonts w:ascii="Times New Roman" w:hAnsi="Times New Roman" w:cs="Times New Roman"/>
              </w:rPr>
            </w:pPr>
            <w:r w:rsidRPr="00CF196E">
              <w:rPr>
                <w:rFonts w:ascii="Times New Roman" w:hAnsi="Times New Roman" w:cs="Times New Roman"/>
              </w:rPr>
              <w:t>Создание 41 службы сопровождения граждан, нуждающихся в социальном обслуживании и социальном сопровождении</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е</w:t>
            </w:r>
            <w:r w:rsidR="00FA75DD" w:rsidRPr="00CF196E">
              <w:rPr>
                <w:rFonts w:ascii="Times New Roman" w:eastAsia="Calibri" w:hAnsi="Times New Roman" w:cs="Times New Roman"/>
                <w:lang w:eastAsia="en-US"/>
              </w:rPr>
              <w:t>д.</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41</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12</w:t>
            </w:r>
          </w:p>
        </w:tc>
        <w:tc>
          <w:tcPr>
            <w:tcW w:w="7788" w:type="dxa"/>
          </w:tcPr>
          <w:p w:rsidR="00FA75DD" w:rsidRPr="00CF196E" w:rsidRDefault="00FA75DD" w:rsidP="00FA75DD">
            <w:pPr>
              <w:pStyle w:val="ConsPlusNormal"/>
              <w:ind w:left="-57" w:right="-57" w:firstLine="0"/>
              <w:jc w:val="both"/>
              <w:rPr>
                <w:rFonts w:ascii="Times New Roman" w:hAnsi="Times New Roman" w:cs="Times New Roman"/>
              </w:rPr>
            </w:pPr>
            <w:r w:rsidRPr="00CF196E">
              <w:rPr>
                <w:rFonts w:ascii="Times New Roman" w:hAnsi="Times New Roman" w:cs="Times New Roman"/>
              </w:rPr>
              <w:t>Повышение профессионального уровня специалистов социальных служб</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665</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730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795</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13</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hAnsi="Times New Roman" w:cs="Times New Roman"/>
              </w:rPr>
              <w:t>Внедрение сиделок (помощников по уходу) на дому для граждан пожилого возраста, утративших способность к самообслуживанию и нуждающихся в постоянном постороннем уходе</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500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550</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14</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Количество граждан, обслуженных с применением стационарозамещающих технологий</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18025</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18215</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18348</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15</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Количество инвалидов, охваченных технологией сопровождаемого проживания</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130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155</w:t>
            </w:r>
          </w:p>
        </w:tc>
      </w:tr>
      <w:tr w:rsidR="00FA75DD" w:rsidRPr="00CF196E" w:rsidTr="00762F8C">
        <w:trPr>
          <w:trHeight w:val="20"/>
        </w:trPr>
        <w:tc>
          <w:tcPr>
            <w:tcW w:w="542" w:type="dxa"/>
          </w:tcPr>
          <w:p w:rsidR="00FA75DD" w:rsidRPr="00CF196E" w:rsidRDefault="00FA75DD" w:rsidP="00FA75DD">
            <w:pPr>
              <w:pStyle w:val="ConsPlusNormal"/>
              <w:ind w:left="-57" w:right="-57" w:firstLine="0"/>
              <w:jc w:val="center"/>
              <w:rPr>
                <w:rFonts w:ascii="Times New Roman" w:hAnsi="Times New Roman" w:cs="Times New Roman"/>
                <w:bCs/>
                <w:color w:val="000000"/>
                <w:lang w:bidi="ru-RU"/>
              </w:rPr>
            </w:pPr>
            <w:r>
              <w:rPr>
                <w:rFonts w:ascii="Times New Roman" w:hAnsi="Times New Roman" w:cs="Times New Roman"/>
                <w:bCs/>
                <w:color w:val="000000"/>
                <w:lang w:bidi="ru-RU"/>
              </w:rPr>
              <w:t>16</w:t>
            </w:r>
          </w:p>
        </w:tc>
        <w:tc>
          <w:tcPr>
            <w:tcW w:w="7788" w:type="dxa"/>
          </w:tcPr>
          <w:p w:rsidR="00FA75DD" w:rsidRPr="00CF196E" w:rsidRDefault="00FA75DD" w:rsidP="00FA75DD">
            <w:pPr>
              <w:pStyle w:val="ConsPlusNormal"/>
              <w:ind w:left="-57" w:right="-57" w:firstLine="0"/>
              <w:jc w:val="both"/>
              <w:rPr>
                <w:rFonts w:ascii="Times New Roman" w:eastAsia="Calibri" w:hAnsi="Times New Roman" w:cs="Times New Roman"/>
                <w:lang w:eastAsia="en-US"/>
              </w:rPr>
            </w:pPr>
            <w:r w:rsidRPr="00CF196E">
              <w:rPr>
                <w:rFonts w:ascii="Times New Roman" w:eastAsia="Calibri" w:hAnsi="Times New Roman" w:cs="Times New Roman"/>
                <w:lang w:eastAsia="en-US"/>
              </w:rPr>
              <w:t>Улучшение условий проживания граждан пожилого возраста и инвалидов в организациях социального обслуживания населения для комфортного проживания</w:t>
            </w:r>
          </w:p>
        </w:tc>
        <w:tc>
          <w:tcPr>
            <w:tcW w:w="1701" w:type="dxa"/>
          </w:tcPr>
          <w:p w:rsidR="00FA75DD" w:rsidRPr="00CF196E" w:rsidRDefault="00207056" w:rsidP="00FA75DD">
            <w:pPr>
              <w:pStyle w:val="ConsPlusNormal"/>
              <w:ind w:left="-57" w:right="-57" w:firstLine="0"/>
              <w:jc w:val="center"/>
              <w:rPr>
                <w:rFonts w:ascii="Times New Roman" w:eastAsia="Calibri" w:hAnsi="Times New Roman" w:cs="Times New Roman"/>
                <w:lang w:eastAsia="en-US"/>
              </w:rPr>
            </w:pPr>
            <w:r>
              <w:rPr>
                <w:rFonts w:ascii="Times New Roman" w:eastAsia="Calibri" w:hAnsi="Times New Roman" w:cs="Times New Roman"/>
                <w:lang w:eastAsia="en-US"/>
              </w:rPr>
              <w:t>ч</w:t>
            </w:r>
            <w:r w:rsidR="00FA75DD" w:rsidRPr="00CF196E">
              <w:rPr>
                <w:rFonts w:ascii="Times New Roman" w:eastAsia="Calibri" w:hAnsi="Times New Roman" w:cs="Times New Roman"/>
                <w:lang w:eastAsia="en-US"/>
              </w:rPr>
              <w:t>ел.</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450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560</w:t>
            </w:r>
          </w:p>
        </w:tc>
        <w:tc>
          <w:tcPr>
            <w:tcW w:w="1843" w:type="dxa"/>
          </w:tcPr>
          <w:p w:rsidR="00FA75DD" w:rsidRPr="00CF196E" w:rsidRDefault="00FA75DD" w:rsidP="00FA75DD">
            <w:pPr>
              <w:pStyle w:val="ConsPlusNormal"/>
              <w:ind w:left="-57" w:right="-57" w:firstLine="0"/>
              <w:jc w:val="center"/>
              <w:rPr>
                <w:rFonts w:ascii="Times New Roman" w:eastAsia="Calibri" w:hAnsi="Times New Roman" w:cs="Times New Roman"/>
                <w:lang w:eastAsia="en-US"/>
              </w:rPr>
            </w:pPr>
            <w:r w:rsidRPr="00CF196E">
              <w:rPr>
                <w:rFonts w:ascii="Times New Roman" w:eastAsia="Calibri" w:hAnsi="Times New Roman" w:cs="Times New Roman"/>
                <w:lang w:eastAsia="en-US"/>
              </w:rPr>
              <w:t>990</w:t>
            </w:r>
          </w:p>
        </w:tc>
      </w:tr>
    </w:tbl>
    <w:p w:rsidR="007422EF" w:rsidRDefault="007422EF" w:rsidP="007422EF">
      <w:pPr>
        <w:ind w:left="-709"/>
        <w:jc w:val="center"/>
        <w:rPr>
          <w:rFonts w:ascii="Times New Roman" w:eastAsia="Times New Roman" w:hAnsi="Times New Roman" w:cs="Times New Roman"/>
          <w:b/>
          <w:bCs/>
          <w:sz w:val="28"/>
          <w:szCs w:val="28"/>
        </w:rPr>
      </w:pPr>
    </w:p>
    <w:p w:rsidR="00762F8C" w:rsidRPr="00762F8C" w:rsidRDefault="00762F8C" w:rsidP="007422EF">
      <w:pPr>
        <w:ind w:left="-709"/>
        <w:jc w:val="center"/>
        <w:rPr>
          <w:rFonts w:ascii="Times New Roman" w:eastAsia="Times New Roman" w:hAnsi="Times New Roman" w:cs="Times New Roman"/>
          <w:b/>
          <w:bCs/>
          <w:sz w:val="28"/>
          <w:szCs w:val="28"/>
        </w:rPr>
      </w:pPr>
    </w:p>
    <w:p w:rsidR="000C7D54" w:rsidRPr="000B3850" w:rsidRDefault="002B33C2" w:rsidP="00FA75DD">
      <w:pPr>
        <w:ind w:left="-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 </w:t>
      </w:r>
      <w:r w:rsidR="00BB08B1">
        <w:rPr>
          <w:rFonts w:ascii="Times New Roman" w:eastAsia="Times New Roman" w:hAnsi="Times New Roman" w:cs="Times New Roman"/>
          <w:b/>
          <w:bCs/>
          <w:sz w:val="28"/>
          <w:szCs w:val="28"/>
        </w:rPr>
        <w:t>План мероприятий</w:t>
      </w:r>
      <w:r w:rsidR="000C7D54" w:rsidRPr="000B3850">
        <w:rPr>
          <w:rFonts w:ascii="Times New Roman" w:eastAsia="Times New Roman" w:hAnsi="Times New Roman" w:cs="Times New Roman"/>
          <w:b/>
          <w:bCs/>
          <w:sz w:val="28"/>
          <w:szCs w:val="28"/>
        </w:rPr>
        <w:t xml:space="preserve"> («дорожной карты») </w:t>
      </w:r>
    </w:p>
    <w:p w:rsidR="000C7D54" w:rsidRDefault="000C7D54" w:rsidP="000C7D54">
      <w:pPr>
        <w:jc w:val="center"/>
        <w:rPr>
          <w:rFonts w:ascii="Times New Roman" w:eastAsia="Times New Roman" w:hAnsi="Times New Roman" w:cs="Times New Roman"/>
          <w:b/>
          <w:bCs/>
          <w:u w:val="single"/>
        </w:rPr>
      </w:pPr>
    </w:p>
    <w:p w:rsidR="00FA75DD" w:rsidRPr="000B3850" w:rsidRDefault="00FA75DD" w:rsidP="000C7D54">
      <w:pPr>
        <w:jc w:val="center"/>
        <w:rPr>
          <w:rFonts w:ascii="Times New Roman" w:eastAsia="Times New Roman" w:hAnsi="Times New Roman" w:cs="Times New Roman"/>
          <w:b/>
          <w:bCs/>
          <w:u w:val="single"/>
        </w:rPr>
      </w:pPr>
    </w:p>
    <w:tbl>
      <w:tblPr>
        <w:tblStyle w:val="af1"/>
        <w:tblpPr w:leftFromText="180" w:rightFromText="180" w:vertAnchor="text" w:tblpX="-318" w:tblpY="1"/>
        <w:tblOverlap w:val="never"/>
        <w:tblW w:w="15559" w:type="dxa"/>
        <w:tblLayout w:type="fixed"/>
        <w:tblLook w:val="04A0" w:firstRow="1" w:lastRow="0" w:firstColumn="1" w:lastColumn="0" w:noHBand="0" w:noVBand="1"/>
      </w:tblPr>
      <w:tblGrid>
        <w:gridCol w:w="817"/>
        <w:gridCol w:w="2523"/>
        <w:gridCol w:w="28"/>
        <w:gridCol w:w="1984"/>
        <w:gridCol w:w="28"/>
        <w:gridCol w:w="2780"/>
        <w:gridCol w:w="8"/>
        <w:gridCol w:w="28"/>
        <w:gridCol w:w="1410"/>
        <w:gridCol w:w="113"/>
        <w:gridCol w:w="1304"/>
        <w:gridCol w:w="1418"/>
        <w:gridCol w:w="141"/>
        <w:gridCol w:w="1418"/>
        <w:gridCol w:w="1559"/>
      </w:tblGrid>
      <w:tr w:rsidR="0043010F" w:rsidRPr="00F65B7F" w:rsidTr="00F65B7F">
        <w:trPr>
          <w:trHeight w:val="20"/>
        </w:trPr>
        <w:tc>
          <w:tcPr>
            <w:tcW w:w="817"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п/п</w:t>
            </w:r>
          </w:p>
        </w:tc>
        <w:tc>
          <w:tcPr>
            <w:tcW w:w="2523"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Задачи/</w:t>
            </w:r>
          </w:p>
          <w:p w:rsidR="000C7D54" w:rsidRPr="00F65B7F" w:rsidRDefault="000C7D54" w:rsidP="00F65B7F">
            <w:pPr>
              <w:jc w:val="center"/>
              <w:rPr>
                <w:rFonts w:ascii="Times New Roman" w:eastAsia="Times New Roman" w:hAnsi="Times New Roman" w:cs="Times New Roman"/>
                <w:color w:val="auto"/>
                <w:sz w:val="20"/>
                <w:szCs w:val="20"/>
                <w:u w:val="single"/>
              </w:rPr>
            </w:pPr>
            <w:r w:rsidRPr="00F65B7F">
              <w:rPr>
                <w:rFonts w:ascii="Times New Roman" w:eastAsia="Times New Roman" w:hAnsi="Times New Roman" w:cs="Times New Roman"/>
                <w:color w:val="auto"/>
                <w:sz w:val="20"/>
                <w:szCs w:val="20"/>
              </w:rPr>
              <w:t>мероприятия</w:t>
            </w:r>
          </w:p>
        </w:tc>
        <w:tc>
          <w:tcPr>
            <w:tcW w:w="2012"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Ответственный исполнитель</w:t>
            </w:r>
          </w:p>
        </w:tc>
        <w:tc>
          <w:tcPr>
            <w:tcW w:w="2816" w:type="dxa"/>
            <w:gridSpan w:val="3"/>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Ожидаемый</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непосредственный</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результат</w:t>
            </w:r>
          </w:p>
        </w:tc>
        <w:tc>
          <w:tcPr>
            <w:tcW w:w="2855"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Срок</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и источники</w:t>
            </w:r>
          </w:p>
          <w:p w:rsidR="000C7D54" w:rsidRPr="00F65B7F" w:rsidRDefault="000C7D54" w:rsidP="00F65B7F">
            <w:pPr>
              <w:jc w:val="center"/>
              <w:rPr>
                <w:rFonts w:ascii="Times New Roman" w:eastAsia="Times New Roman" w:hAnsi="Times New Roman" w:cs="Times New Roman"/>
                <w:color w:val="auto"/>
                <w:sz w:val="20"/>
                <w:szCs w:val="20"/>
                <w:u w:val="single"/>
              </w:rPr>
            </w:pPr>
            <w:r w:rsidRPr="00F65B7F">
              <w:rPr>
                <w:rFonts w:ascii="Times New Roman" w:eastAsia="Times New Roman" w:hAnsi="Times New Roman" w:cs="Times New Roman"/>
                <w:color w:val="auto"/>
                <w:sz w:val="20"/>
                <w:szCs w:val="20"/>
              </w:rPr>
              <w:t>(тыс. рублей)</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jc w:val="center"/>
              <w:rPr>
                <w:rFonts w:ascii="Times New Roman" w:eastAsia="Times New Roman" w:hAnsi="Times New Roman" w:cs="Times New Roman"/>
                <w:color w:val="auto"/>
                <w:sz w:val="20"/>
                <w:szCs w:val="20"/>
                <w:u w:val="single"/>
              </w:rPr>
            </w:pPr>
          </w:p>
        </w:tc>
        <w:tc>
          <w:tcPr>
            <w:tcW w:w="2012" w:type="dxa"/>
            <w:gridSpan w:val="2"/>
            <w:vMerge/>
          </w:tcPr>
          <w:p w:rsidR="000C7D54" w:rsidRPr="00F65B7F" w:rsidRDefault="000C7D54" w:rsidP="00F65B7F">
            <w:pPr>
              <w:jc w:val="center"/>
              <w:rPr>
                <w:rFonts w:ascii="Times New Roman" w:eastAsia="Times New Roman" w:hAnsi="Times New Roman" w:cs="Times New Roman"/>
                <w:color w:val="auto"/>
                <w:sz w:val="20"/>
                <w:szCs w:val="20"/>
                <w:u w:val="single"/>
              </w:rPr>
            </w:pPr>
          </w:p>
        </w:tc>
        <w:tc>
          <w:tcPr>
            <w:tcW w:w="2816" w:type="dxa"/>
            <w:gridSpan w:val="3"/>
            <w:vMerge/>
          </w:tcPr>
          <w:p w:rsidR="000C7D54" w:rsidRPr="00F65B7F" w:rsidRDefault="000C7D54" w:rsidP="00F65B7F">
            <w:pPr>
              <w:jc w:val="center"/>
              <w:rPr>
                <w:rFonts w:ascii="Times New Roman" w:eastAsia="Times New Roman" w:hAnsi="Times New Roman" w:cs="Times New Roman"/>
                <w:color w:val="auto"/>
                <w:sz w:val="20"/>
                <w:szCs w:val="20"/>
                <w:u w:val="single"/>
              </w:rPr>
            </w:pPr>
          </w:p>
        </w:tc>
        <w:tc>
          <w:tcPr>
            <w:tcW w:w="1438"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начало</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реализации</w:t>
            </w:r>
          </w:p>
        </w:tc>
        <w:tc>
          <w:tcPr>
            <w:tcW w:w="1417" w:type="dxa"/>
            <w:gridSpan w:val="2"/>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окончание</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реализации</w:t>
            </w:r>
          </w:p>
        </w:tc>
        <w:tc>
          <w:tcPr>
            <w:tcW w:w="1418"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2020</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2021</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2022</w:t>
            </w:r>
          </w:p>
        </w:tc>
      </w:tr>
      <w:tr w:rsidR="0043010F" w:rsidRPr="00F65B7F" w:rsidTr="00F65B7F">
        <w:trPr>
          <w:trHeight w:val="20"/>
        </w:trPr>
        <w:tc>
          <w:tcPr>
            <w:tcW w:w="15559" w:type="dxa"/>
            <w:gridSpan w:val="15"/>
          </w:tcPr>
          <w:p w:rsidR="000C7D54" w:rsidRPr="00F65B7F" w:rsidRDefault="0043010F" w:rsidP="009D10CC">
            <w:pPr>
              <w:widowControl/>
              <w:spacing w:before="120" w:after="120"/>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lang w:val="en-US"/>
              </w:rPr>
              <w:t>I</w:t>
            </w:r>
            <w:r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lang w:val="en-US"/>
              </w:rPr>
              <w:t> </w:t>
            </w:r>
            <w:r w:rsidR="000C7D54" w:rsidRPr="00F65B7F">
              <w:rPr>
                <w:rFonts w:ascii="Times New Roman" w:eastAsia="Times New Roman" w:hAnsi="Times New Roman" w:cs="Times New Roman"/>
                <w:color w:val="auto"/>
                <w:sz w:val="20"/>
                <w:szCs w:val="20"/>
              </w:rPr>
              <w:t>Организационные и методологические мероприятия по созданию на территории Новосибирской области системы долговременного ухода за гражданами пожилого возраста и инвалидами в рамках федерального проекта «Старшее поколение» национального проекта «Демография»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Ежегодный мониторинг ситуации в сфере социального обслуживания населения и охраны здоровья граждан в Новосибирской области, в том числе анализ существующих технологий, достаточности имеющихс</w:t>
            </w:r>
            <w:r w:rsidR="0043010F" w:rsidRPr="00F65B7F">
              <w:rPr>
                <w:sz w:val="20"/>
                <w:szCs w:val="20"/>
                <w:lang w:eastAsia="ru-RU"/>
              </w:rPr>
              <w:t>я материально-</w:t>
            </w:r>
            <w:r w:rsidRPr="00F65B7F">
              <w:rPr>
                <w:sz w:val="20"/>
                <w:szCs w:val="20"/>
                <w:lang w:eastAsia="ru-RU"/>
              </w:rPr>
              <w:t>технических, кадровых и финансовых ресурсов</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Министерство труда и социального развития Новосибирской области</w:t>
            </w:r>
            <w:r w:rsidR="0043010F" w:rsidRPr="00F65B7F">
              <w:rPr>
                <w:sz w:val="20"/>
                <w:szCs w:val="20"/>
                <w:lang w:eastAsia="ru-RU"/>
              </w:rPr>
              <w:t xml:space="preserve"> </w:t>
            </w:r>
            <w:r w:rsidR="009D10CC">
              <w:rPr>
                <w:sz w:val="20"/>
                <w:szCs w:val="20"/>
                <w:lang w:eastAsia="ru-RU"/>
              </w:rPr>
              <w:t xml:space="preserve">(далее </w:t>
            </w:r>
            <w:r w:rsidRPr="00F65B7F">
              <w:rPr>
                <w:sz w:val="20"/>
                <w:szCs w:val="20"/>
                <w:lang w:eastAsia="ru-RU"/>
              </w:rPr>
              <w:t xml:space="preserve">– 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p w:rsidR="000C7D54" w:rsidRPr="00F65B7F" w:rsidRDefault="0043010F" w:rsidP="00F65B7F">
            <w:pPr>
              <w:pStyle w:val="22"/>
              <w:shd w:val="clear" w:color="auto" w:fill="auto"/>
              <w:spacing w:after="0" w:line="240" w:lineRule="auto"/>
              <w:ind w:firstLine="0"/>
              <w:rPr>
                <w:sz w:val="20"/>
                <w:szCs w:val="20"/>
                <w:lang w:eastAsia="ru-RU"/>
              </w:rPr>
            </w:pPr>
            <w:r w:rsidRPr="00F65B7F">
              <w:rPr>
                <w:sz w:val="20"/>
                <w:szCs w:val="20"/>
                <w:lang w:eastAsia="ru-RU"/>
              </w:rPr>
              <w:t>м</w:t>
            </w:r>
            <w:r w:rsidR="000C7D54" w:rsidRPr="00F65B7F">
              <w:rPr>
                <w:sz w:val="20"/>
                <w:szCs w:val="20"/>
                <w:lang w:eastAsia="ru-RU"/>
              </w:rPr>
              <w:t>инистерство здравоохранения Новосибирской области</w:t>
            </w:r>
            <w:r w:rsidRPr="00F65B7F">
              <w:rPr>
                <w:sz w:val="20"/>
                <w:szCs w:val="20"/>
                <w:lang w:eastAsia="ru-RU"/>
              </w:rPr>
              <w:t xml:space="preserve"> (далее –</w:t>
            </w:r>
            <w:r w:rsidR="000C7D54" w:rsidRPr="00F65B7F">
              <w:rPr>
                <w:sz w:val="20"/>
                <w:szCs w:val="20"/>
                <w:lang w:eastAsia="ru-RU"/>
              </w:rPr>
              <w:t>Минздрав НСО)</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Определен</w:t>
            </w:r>
            <w:r w:rsidR="00DB3A8C" w:rsidRPr="00F65B7F">
              <w:rPr>
                <w:sz w:val="20"/>
                <w:szCs w:val="20"/>
                <w:lang w:eastAsia="ru-RU"/>
              </w:rPr>
              <w:t>ие</w:t>
            </w:r>
            <w:r w:rsidRPr="00F65B7F">
              <w:rPr>
                <w:sz w:val="20"/>
                <w:szCs w:val="20"/>
                <w:lang w:eastAsia="ru-RU"/>
              </w:rPr>
              <w:t xml:space="preserve"> основны</w:t>
            </w:r>
            <w:r w:rsidR="00DB3A8C" w:rsidRPr="00F65B7F">
              <w:rPr>
                <w:sz w:val="20"/>
                <w:szCs w:val="20"/>
                <w:lang w:eastAsia="ru-RU"/>
              </w:rPr>
              <w:t>х</w:t>
            </w:r>
            <w:r w:rsidRPr="00F65B7F">
              <w:rPr>
                <w:sz w:val="20"/>
                <w:szCs w:val="20"/>
                <w:lang w:eastAsia="ru-RU"/>
              </w:rPr>
              <w:t xml:space="preserve"> направлени</w:t>
            </w:r>
            <w:r w:rsidR="00DB3A8C" w:rsidRPr="00F65B7F">
              <w:rPr>
                <w:sz w:val="20"/>
                <w:szCs w:val="20"/>
                <w:lang w:eastAsia="ru-RU"/>
              </w:rPr>
              <w:t>й</w:t>
            </w:r>
            <w:r w:rsidRPr="00F65B7F">
              <w:rPr>
                <w:sz w:val="20"/>
                <w:szCs w:val="20"/>
                <w:lang w:eastAsia="ru-RU"/>
              </w:rPr>
              <w:t xml:space="preserve"> и задач по созданию системы долговременного ухода по результатам проведенного анализа демографического развития на территории Новосибирской области и достат</w:t>
            </w:r>
            <w:r w:rsidR="0043010F" w:rsidRPr="00F65B7F">
              <w:rPr>
                <w:sz w:val="20"/>
                <w:szCs w:val="20"/>
                <w:lang w:eastAsia="ru-RU"/>
              </w:rPr>
              <w:t>очности имеющихся материально-</w:t>
            </w:r>
            <w:r w:rsidRPr="00F65B7F">
              <w:rPr>
                <w:sz w:val="20"/>
                <w:szCs w:val="20"/>
                <w:lang w:eastAsia="ru-RU"/>
              </w:rPr>
              <w:t>технических, кадровых и финансовых ресурсов в сфере охраны здоровья и социального обслуживания граждан</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01.01.20</w:t>
            </w:r>
            <w:r w:rsidRPr="00F65B7F">
              <w:rPr>
                <w:rFonts w:ascii="Times New Roman" w:eastAsia="Times New Roman" w:hAnsi="Times New Roman" w:cs="Times New Roman"/>
                <w:color w:val="auto"/>
                <w:sz w:val="20"/>
                <w:szCs w:val="20"/>
                <w:lang w:val="en-US"/>
              </w:rPr>
              <w:t>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2</w:t>
            </w:r>
          </w:p>
        </w:tc>
        <w:tc>
          <w:tcPr>
            <w:tcW w:w="2551" w:type="dxa"/>
            <w:gridSpan w:val="2"/>
          </w:tcPr>
          <w:p w:rsidR="000C7D54" w:rsidRPr="00F65B7F" w:rsidRDefault="0043010F"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Анализ нормативно-правового регулирования </w:t>
            </w:r>
            <w:r w:rsidR="000C7D54" w:rsidRPr="00F65B7F">
              <w:rPr>
                <w:rFonts w:ascii="Times New Roman" w:eastAsia="Times New Roman" w:hAnsi="Times New Roman" w:cs="Times New Roman"/>
                <w:color w:val="auto"/>
                <w:sz w:val="20"/>
                <w:szCs w:val="20"/>
              </w:rPr>
              <w:t>в сфере социального обслуживания и социального сопровождения, механизмов межведомственного взаимодействия при организации системы долговременного ухода за гражданами пожилого возраста и инвалидами</w:t>
            </w:r>
          </w:p>
        </w:tc>
        <w:tc>
          <w:tcPr>
            <w:tcW w:w="2012" w:type="dxa"/>
            <w:gridSpan w:val="2"/>
          </w:tcPr>
          <w:p w:rsidR="000C7D54" w:rsidRPr="00F65B7F" w:rsidRDefault="000C7D54" w:rsidP="00F65B7F">
            <w:pPr>
              <w:pStyle w:val="22"/>
              <w:shd w:val="clear" w:color="auto" w:fill="auto"/>
              <w:spacing w:after="0" w:line="240" w:lineRule="auto"/>
              <w:ind w:firstLine="0"/>
              <w:jc w:val="both"/>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Совершенствование нормативных правовых актов в сфере социального обслуживания и социального сопровождения, механизмов межведомственного взаимодействия при организации системы долговременного ухода за гражданами пожилого возраста и инвалидами</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01.01.20</w:t>
            </w:r>
            <w:r w:rsidRPr="00F65B7F">
              <w:rPr>
                <w:rFonts w:ascii="Times New Roman" w:eastAsia="Times New Roman" w:hAnsi="Times New Roman" w:cs="Times New Roman"/>
                <w:color w:val="auto"/>
                <w:sz w:val="20"/>
                <w:szCs w:val="20"/>
                <w:lang w:val="en-US"/>
              </w:rPr>
              <w:t>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2.1</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rPr>
            </w:pPr>
            <w:r w:rsidRPr="00F65B7F">
              <w:rPr>
                <w:sz w:val="20"/>
                <w:szCs w:val="20"/>
                <w:lang w:eastAsia="ru-RU"/>
              </w:rPr>
              <w:t xml:space="preserve">Создание правового механизма проведения типизации </w:t>
            </w:r>
            <w:r w:rsidRPr="00F65B7F">
              <w:rPr>
                <w:sz w:val="20"/>
                <w:szCs w:val="20"/>
              </w:rPr>
              <w:t>пожилых граждан и инвалидов с учетом результатов функциональной диаг</w:t>
            </w:r>
            <w:r w:rsidRPr="00F65B7F">
              <w:rPr>
                <w:sz w:val="20"/>
                <w:szCs w:val="20"/>
              </w:rPr>
              <w:softHyphen/>
              <w:t>ностики и определение формата ухода (оценки индивидуальной нуждаемости)</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Внесение изменений в Стандарты социальных услуг, предоставляемых поставщиками социальных услуг, утвержденные приказом министерства социального развития Новосибирской области от</w:t>
            </w:r>
            <w:r w:rsidR="0043010F" w:rsidRPr="00F65B7F">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23.12.2014 № 1446 «Об утверждении Стандартов социальных услуг, предоставляемых поставщиками социальных услуг», с учетом критериев определения нуждаемости в социальном обслуживании</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01.12.202</w:t>
            </w:r>
            <w:r w:rsidRPr="00F65B7F">
              <w:rPr>
                <w:rFonts w:ascii="Times New Roman" w:eastAsia="Times New Roman" w:hAnsi="Times New Roman" w:cs="Times New Roman"/>
                <w:color w:val="auto"/>
                <w:sz w:val="20"/>
                <w:szCs w:val="20"/>
                <w:lang w:val="en-US"/>
              </w:rPr>
              <w:t>0</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2.2</w:t>
            </w:r>
          </w:p>
        </w:tc>
        <w:tc>
          <w:tcPr>
            <w:tcW w:w="2551"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Расширение перечня мероприятий, которые осуществляются при оказании социального сопровождения на территории Новосибирской области</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Внесение изменений в приказ министерства социального развития Новосибирской области от 03.03.2015 № 167 «Об утверждении перечня мероприятий, которые осуществляются при оказании социального сопровождения»</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01.12.2020</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2.3</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Совершенствование механизмов межведомственного взаимодействия медицинских организаций и организаций социального обслуживания в сфере социального обслуживания и охраны здоровья</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Разработка порядка межведомственного взаимодействия медицинских организаций и организаций социального обслуживания в рамках функционирования системы долговременного ухода за гражданами пожилого возраста и инвалидами на территории Новосибирской области</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val="en-US" w:eastAsia="ru-RU"/>
              </w:rPr>
              <w:t>01</w:t>
            </w:r>
            <w:r w:rsidRPr="00F65B7F">
              <w:rPr>
                <w:sz w:val="20"/>
                <w:szCs w:val="20"/>
                <w:lang w:eastAsia="ru-RU"/>
              </w:rPr>
              <w:t>.12.2020</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Анализ существующих обстоятельств, ухудшающих условия жизнедеятельности граждан, применяемых в рамках утвержденного порядка признания граждан, нуждающимися в социальном обслуживании, в целях создания условий для наиболее полного и своевременного удовлетворения потребностей этих граждан в социальных и медицинских услугах в рамках системы долговременного ухода на территории Новосибирской области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В случае необходимости осуществление внесения изменений в перечень обстоятельств, ухудшающих условия жизнедеятельности граждан и применяемых для полного и своевременного удовлетворения потребностей граждан с учетом результатов функциональной диагностики, когнитивного статуса, безопасности жизненного пространства для определения степени индивидуальной потребности граждан пожилого возраста и инвалидов в формате ухода</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01.12.2020</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val="restart"/>
          </w:tcPr>
          <w:p w:rsidR="000C7D54" w:rsidRPr="00F65B7F" w:rsidRDefault="0043010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w:t>
            </w:r>
          </w:p>
        </w:tc>
        <w:tc>
          <w:tcPr>
            <w:tcW w:w="2551" w:type="dxa"/>
            <w:gridSpan w:val="2"/>
            <w:vMerge w:val="restart"/>
          </w:tcPr>
          <w:p w:rsidR="000C7D54" w:rsidRPr="00F65B7F" w:rsidRDefault="000C7D54"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Апробация модели системы долговременного ухода на территории Новосибирской области, в</w:t>
            </w:r>
            <w:r w:rsidR="009D10CC">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 xml:space="preserve">том числе: </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9D10CC">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Реализация модели системы долговременного </w:t>
            </w:r>
            <w:r w:rsidR="006E44C6" w:rsidRPr="00F65B7F">
              <w:rPr>
                <w:rFonts w:ascii="Times New Roman" w:eastAsia="Times New Roman" w:hAnsi="Times New Roman" w:cs="Times New Roman"/>
                <w:color w:val="auto"/>
                <w:sz w:val="20"/>
                <w:szCs w:val="20"/>
              </w:rPr>
              <w:t xml:space="preserve">ухода </w:t>
            </w:r>
            <w:r w:rsidRPr="00F65B7F">
              <w:rPr>
                <w:rFonts w:ascii="Times New Roman" w:eastAsia="Times New Roman" w:hAnsi="Times New Roman" w:cs="Times New Roman"/>
                <w:color w:val="auto"/>
                <w:sz w:val="20"/>
                <w:szCs w:val="20"/>
              </w:rPr>
              <w:t>в рамках комплексного подхода межведомственного взаимодействия на базе 10</w:t>
            </w:r>
            <w:r w:rsidR="009D10CC">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пилотных организаций социального обслуживания, осуществляющих переданные отдельные государственные полномочия Новосибирской области по обеспечению социального обслуживания отдельных категорий граждан,</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и 10 медицинских организаций, подведомственных Минздраву НСО на территории Колыванского, Купинского, Маслянинского, Новосибирского, Сузунского, Северного, Татарского, Тогучинского, Усть-Тарского и Чановского районов Новосибирской области</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01.12.2020</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9D10CC">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w:t>
            </w:r>
            <w:r w:rsidR="0043010F" w:rsidRPr="00F65B7F">
              <w:rPr>
                <w:sz w:val="20"/>
                <w:szCs w:val="20"/>
                <w:lang w:eastAsia="ru-RU"/>
              </w:rPr>
              <w:t> </w:t>
            </w:r>
            <w:r w:rsidRPr="00F65B7F">
              <w:rPr>
                <w:sz w:val="20"/>
                <w:szCs w:val="20"/>
                <w:lang w:eastAsia="ru-RU"/>
              </w:rPr>
              <w:t>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267368,9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218937,2</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(средства федерального бюджета)</w:t>
            </w:r>
          </w:p>
        </w:tc>
        <w:tc>
          <w:tcPr>
            <w:tcW w:w="1418" w:type="dxa"/>
          </w:tcPr>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277956,5 (областной бюджет)</w:t>
            </w:r>
          </w:p>
          <w:p w:rsidR="000C7D54" w:rsidRPr="00F65B7F" w:rsidRDefault="000C7D54" w:rsidP="00F65B7F">
            <w:pPr>
              <w:pStyle w:val="22"/>
              <w:shd w:val="clear" w:color="auto" w:fill="auto"/>
              <w:spacing w:after="0" w:line="240" w:lineRule="auto"/>
              <w:ind w:left="-57" w:right="-57" w:firstLine="0"/>
              <w:jc w:val="center"/>
              <w:rPr>
                <w:sz w:val="20"/>
                <w:szCs w:val="20"/>
                <w:lang w:eastAsia="ru-RU"/>
              </w:rPr>
            </w:pPr>
          </w:p>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218777,2</w:t>
            </w:r>
          </w:p>
          <w:p w:rsidR="000C7D54" w:rsidRPr="00F65B7F" w:rsidRDefault="000C7D54" w:rsidP="00F65B7F">
            <w:pPr>
              <w:pStyle w:val="22"/>
              <w:shd w:val="clear" w:color="auto" w:fill="auto"/>
              <w:spacing w:after="0" w:line="240" w:lineRule="auto"/>
              <w:ind w:left="-57" w:right="-57" w:firstLine="0"/>
              <w:jc w:val="center"/>
              <w:rPr>
                <w:sz w:val="20"/>
                <w:szCs w:val="20"/>
              </w:rPr>
            </w:pPr>
            <w:r w:rsidRPr="00F65B7F">
              <w:rPr>
                <w:sz w:val="20"/>
                <w:szCs w:val="20"/>
                <w:lang w:eastAsia="ru-RU"/>
              </w:rPr>
              <w:t>(средства федерального бюджета)</w:t>
            </w:r>
          </w:p>
        </w:tc>
        <w:tc>
          <w:tcPr>
            <w:tcW w:w="1559"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288764,6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218777,2</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(средства федерального бюджета)</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9537A9" w:rsidRPr="00F65B7F">
              <w:rPr>
                <w:sz w:val="20"/>
                <w:szCs w:val="20"/>
                <w:lang w:eastAsia="ru-RU"/>
              </w:rPr>
              <w:t>;</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медицински</w:t>
            </w:r>
            <w:r w:rsidR="009537A9"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организаци</w:t>
            </w:r>
            <w:r w:rsidR="009537A9" w:rsidRPr="00F65B7F">
              <w:rPr>
                <w:rFonts w:ascii="Times New Roman" w:eastAsia="Times New Roman" w:hAnsi="Times New Roman" w:cs="Times New Roman"/>
                <w:color w:val="auto"/>
                <w:sz w:val="20"/>
                <w:szCs w:val="20"/>
              </w:rPr>
              <w:t>и</w:t>
            </w:r>
            <w:r w:rsidR="006E44C6" w:rsidRPr="00F65B7F">
              <w:rPr>
                <w:rFonts w:ascii="Times New Roman" w:eastAsia="Times New Roman" w:hAnsi="Times New Roman" w:cs="Times New Roman"/>
                <w:color w:val="auto"/>
                <w:sz w:val="20"/>
                <w:szCs w:val="20"/>
              </w:rPr>
              <w:t>, подведомствен</w:t>
            </w:r>
            <w:r w:rsidRPr="00F65B7F">
              <w:rPr>
                <w:rFonts w:ascii="Times New Roman" w:eastAsia="Times New Roman" w:hAnsi="Times New Roman" w:cs="Times New Roman"/>
                <w:color w:val="auto"/>
                <w:sz w:val="20"/>
                <w:szCs w:val="20"/>
              </w:rPr>
              <w:t>ны</w:t>
            </w:r>
            <w:r w:rsidR="009537A9" w:rsidRPr="00F65B7F">
              <w:rPr>
                <w:rFonts w:ascii="Times New Roman" w:eastAsia="Times New Roman" w:hAnsi="Times New Roman" w:cs="Times New Roman"/>
                <w:color w:val="auto"/>
                <w:sz w:val="20"/>
                <w:szCs w:val="20"/>
              </w:rPr>
              <w:t>е</w:t>
            </w:r>
            <w:r w:rsidR="00F65B7F">
              <w:rPr>
                <w:rFonts w:ascii="Times New Roman" w:eastAsia="Times New Roman" w:hAnsi="Times New Roman" w:cs="Times New Roman"/>
                <w:color w:val="auto"/>
                <w:sz w:val="20"/>
                <w:szCs w:val="20"/>
              </w:rPr>
              <w:t xml:space="preserve"> </w:t>
            </w:r>
            <w:r w:rsidRPr="00F65B7F">
              <w:rPr>
                <w:rFonts w:ascii="Times New Roman" w:hAnsi="Times New Roman" w:cs="Times New Roman"/>
                <w:color w:val="auto"/>
                <w:sz w:val="20"/>
                <w:szCs w:val="20"/>
              </w:rPr>
              <w:t>Минздраву НСО</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 xml:space="preserve">В рамках обязательного медицинского страхования (далее </w:t>
            </w:r>
            <w:r w:rsidR="006E44C6" w:rsidRPr="00F65B7F">
              <w:rPr>
                <w:sz w:val="20"/>
                <w:szCs w:val="20"/>
                <w:lang w:eastAsia="ru-RU"/>
              </w:rPr>
              <w:t>–</w:t>
            </w:r>
            <w:r w:rsidRPr="00F65B7F">
              <w:rPr>
                <w:sz w:val="20"/>
                <w:szCs w:val="20"/>
                <w:lang w:eastAsia="ru-RU"/>
              </w:rPr>
              <w:t xml:space="preserve"> ОМС)</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Функционирование системы долговременного </w:t>
            </w:r>
            <w:r w:rsidR="006E44C6" w:rsidRPr="00F65B7F">
              <w:rPr>
                <w:rFonts w:ascii="Times New Roman" w:eastAsia="Times New Roman" w:hAnsi="Times New Roman" w:cs="Times New Roman"/>
                <w:color w:val="auto"/>
                <w:sz w:val="20"/>
                <w:szCs w:val="20"/>
              </w:rPr>
              <w:t xml:space="preserve">ухода </w:t>
            </w:r>
            <w:r w:rsidRPr="00F65B7F">
              <w:rPr>
                <w:rFonts w:ascii="Times New Roman" w:eastAsia="Times New Roman" w:hAnsi="Times New Roman" w:cs="Times New Roman"/>
                <w:color w:val="auto"/>
                <w:sz w:val="20"/>
                <w:szCs w:val="20"/>
              </w:rPr>
              <w:t>в рамках межведомственного взаимодействия с применением комплексного подхода на базе всех организаций социального обслуживания, осуществляющих переданные отдельные государственные полномочия Новосибирской области по обеспечению социального обслуживания отдельных категорий граждан, государственных учреждений социального обслуживания для граждан пожилого возраста, подведомственных Минтруда и соцразвития НСО,</w:t>
            </w:r>
            <w:r w:rsidR="006E44C6" w:rsidRPr="00F65B7F">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медицинских организаций, подведомственных Минздраву НСО</w:t>
            </w:r>
            <w:r w:rsidR="006E44C6"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на территории 34 муниципальных районов и городских округов Новосибирской области</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01.07.2020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01.12.2022</w:t>
            </w:r>
          </w:p>
        </w:tc>
        <w:tc>
          <w:tcPr>
            <w:tcW w:w="4536" w:type="dxa"/>
            <w:gridSpan w:val="4"/>
            <w:vMerge/>
            <w:tcBorders>
              <w:bottom w:val="single" w:sz="4" w:space="0" w:color="auto"/>
            </w:tcBorders>
          </w:tcPr>
          <w:p w:rsidR="000C7D54" w:rsidRPr="00F65B7F" w:rsidRDefault="000C7D54" w:rsidP="00F65B7F">
            <w:pPr>
              <w:pStyle w:val="22"/>
              <w:shd w:val="clear" w:color="auto" w:fill="auto"/>
              <w:spacing w:after="0" w:line="240" w:lineRule="auto"/>
              <w:ind w:firstLine="0"/>
              <w:rPr>
                <w:sz w:val="20"/>
                <w:szCs w:val="20"/>
                <w:lang w:eastAsia="ru-RU"/>
              </w:rPr>
            </w:pPr>
          </w:p>
        </w:tc>
      </w:tr>
      <w:tr w:rsidR="0043010F" w:rsidRPr="00F65B7F" w:rsidTr="00F65B7F">
        <w:trPr>
          <w:trHeight w:val="20"/>
        </w:trPr>
        <w:tc>
          <w:tcPr>
            <w:tcW w:w="817"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4.1</w:t>
            </w:r>
          </w:p>
        </w:tc>
        <w:tc>
          <w:tcPr>
            <w:tcW w:w="2551" w:type="dxa"/>
            <w:gridSpan w:val="2"/>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Создание территориальных координационных центров, обеспечивающих межведомственное взаимодействие между участниками системы долговременного ухода</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Создан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10 территориальных координационных центров, </w:t>
            </w:r>
          </w:p>
          <w:p w:rsidR="000C7D54" w:rsidRPr="00F65B7F" w:rsidRDefault="000C7D54"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обеспечивающих межведомственное взаимодействие между участниками системы долговременного ухода, на территории 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районов Новосибирской области</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vMerge w:val="restart"/>
            <w:tcBorders>
              <w:bottom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01.07.2020</w:t>
            </w:r>
          </w:p>
        </w:tc>
        <w:tc>
          <w:tcPr>
            <w:tcW w:w="4536" w:type="dxa"/>
            <w:gridSpan w:val="4"/>
            <w:tcBorders>
              <w:bottom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9D10CC">
            <w:pPr>
              <w:pStyle w:val="22"/>
              <w:shd w:val="clear" w:color="auto" w:fill="auto"/>
              <w:spacing w:after="0" w:line="240" w:lineRule="auto"/>
              <w:ind w:firstLine="0"/>
              <w:rPr>
                <w:sz w:val="20"/>
                <w:szCs w:val="20"/>
              </w:rPr>
            </w:pPr>
            <w:r w:rsidRPr="00F65B7F">
              <w:rPr>
                <w:sz w:val="20"/>
                <w:szCs w:val="20"/>
                <w:lang w:eastAsia="ru-RU"/>
              </w:rPr>
              <w:t xml:space="preserve">и соцразвития НСО во взаимодействии с </w:t>
            </w:r>
            <w:r w:rsidRPr="00F65B7F">
              <w:rPr>
                <w:sz w:val="20"/>
                <w:szCs w:val="20"/>
              </w:rPr>
              <w:t>органами местного самоуправления, в</w:t>
            </w:r>
            <w:r w:rsidR="006E44C6" w:rsidRPr="00F65B7F">
              <w:rPr>
                <w:sz w:val="20"/>
                <w:szCs w:val="20"/>
              </w:rPr>
              <w:t> </w:t>
            </w:r>
            <w:r w:rsidRPr="00F65B7F">
              <w:rPr>
                <w:sz w:val="20"/>
                <w:szCs w:val="20"/>
              </w:rPr>
              <w:t>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Borders>
              <w:top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767,1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18409 (средства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767,1 (областной бюджет)</w:t>
            </w:r>
          </w:p>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18409 (средства федерального бюджета)</w:t>
            </w:r>
          </w:p>
        </w:tc>
        <w:tc>
          <w:tcPr>
            <w:tcW w:w="1559" w:type="dxa"/>
            <w:vMerge w:val="restart"/>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767,1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18409</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(средства федерального бюджета)</w:t>
            </w:r>
          </w:p>
        </w:tc>
      </w:tr>
      <w:tr w:rsidR="0043010F" w:rsidRPr="00F65B7F" w:rsidTr="00F65B7F">
        <w:trPr>
          <w:trHeight w:val="20"/>
        </w:trPr>
        <w:tc>
          <w:tcPr>
            <w:tcW w:w="817" w:type="dxa"/>
            <w:vMerge/>
          </w:tcPr>
          <w:p w:rsidR="000C7D54" w:rsidRPr="00F65B7F" w:rsidRDefault="000C7D54" w:rsidP="00F65B7F">
            <w:pP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Создание 31 территориального координационного центра, обеспечивающего межведомственное взаимодействие между участниками системы долговременного ухода на территории 24 муниципальных районов и городских округов Новосибирской области</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01.07.2020</w:t>
            </w:r>
          </w:p>
        </w:tc>
        <w:tc>
          <w:tcPr>
            <w:tcW w:w="1417" w:type="dxa"/>
            <w:gridSpan w:val="2"/>
            <w:tcBorders>
              <w:top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0C7D54" w:rsidRPr="00F65B7F" w:rsidRDefault="000C7D54" w:rsidP="00F65B7F">
            <w:pPr>
              <w:pStyle w:val="22"/>
              <w:spacing w:after="0" w:line="240" w:lineRule="auto"/>
              <w:jc w:val="center"/>
              <w:rPr>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C7D54" w:rsidRPr="00F65B7F" w:rsidRDefault="000C7D54"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817" w:type="dxa"/>
            <w:vMerge/>
          </w:tcPr>
          <w:p w:rsidR="000C7D54" w:rsidRPr="00F65B7F" w:rsidRDefault="000C7D54" w:rsidP="00F65B7F">
            <w:pP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Осуществление деятельности 41 территориального координационного центра, обеспечивающего межведомственное взаимодействие между участниками системы долговременного ухода</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tcBorders>
              <w:top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1559" w:type="dxa"/>
            <w:gridSpan w:val="2"/>
            <w:vMerge/>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r>
      <w:tr w:rsidR="0043010F" w:rsidRPr="00F65B7F" w:rsidTr="00F65B7F">
        <w:trPr>
          <w:trHeight w:val="20"/>
        </w:trPr>
        <w:tc>
          <w:tcPr>
            <w:tcW w:w="817"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4.2</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Создание единого регионального «</w:t>
            </w:r>
            <w:r w:rsidRPr="00F65B7F">
              <w:rPr>
                <w:sz w:val="20"/>
                <w:szCs w:val="20"/>
                <w:lang w:val="en-US" w:eastAsia="ru-RU"/>
              </w:rPr>
              <w:t>call</w:t>
            </w:r>
            <w:r w:rsidRPr="00F65B7F">
              <w:rPr>
                <w:sz w:val="20"/>
                <w:szCs w:val="20"/>
                <w:lang w:eastAsia="ru-RU"/>
              </w:rPr>
              <w:t>-центра» на территории Новосибирской области по информационному сопровождению мероприятий в ходе создания системы долговременного ухода</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Создание единого регионального «</w:t>
            </w:r>
            <w:r w:rsidRPr="00F65B7F">
              <w:rPr>
                <w:sz w:val="20"/>
                <w:szCs w:val="20"/>
                <w:lang w:val="en-US" w:eastAsia="ru-RU"/>
              </w:rPr>
              <w:t>call</w:t>
            </w:r>
            <w:r w:rsidRPr="00F65B7F">
              <w:rPr>
                <w:sz w:val="20"/>
                <w:szCs w:val="20"/>
                <w:lang w:eastAsia="ru-RU"/>
              </w:rPr>
              <w:t>-центр</w:t>
            </w:r>
            <w:r w:rsidR="006E44C6" w:rsidRPr="00F65B7F">
              <w:rPr>
                <w:sz w:val="20"/>
                <w:szCs w:val="20"/>
                <w:lang w:eastAsia="ru-RU"/>
              </w:rPr>
              <w:t>а</w:t>
            </w:r>
            <w:r w:rsidRPr="00F65B7F">
              <w:rPr>
                <w:sz w:val="20"/>
                <w:szCs w:val="20"/>
                <w:lang w:eastAsia="ru-RU"/>
              </w:rPr>
              <w:t>» на территории Новосибирской области на базе ГАУ СО НСО «Новосибирский областной геронтологический центр», обеспечивающего информационное сопровождение работы территориальных координационных центров по созданию системы долговременного ухода, в</w:t>
            </w:r>
            <w:r w:rsidR="006E44C6" w:rsidRPr="00F65B7F">
              <w:rPr>
                <w:sz w:val="20"/>
                <w:szCs w:val="20"/>
                <w:lang w:eastAsia="ru-RU"/>
              </w:rPr>
              <w:t xml:space="preserve"> </w:t>
            </w:r>
            <w:r w:rsidRPr="00F65B7F">
              <w:rPr>
                <w:sz w:val="20"/>
                <w:szCs w:val="20"/>
                <w:lang w:eastAsia="ru-RU"/>
              </w:rPr>
              <w:t>том числе:</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vMerge w:val="restart"/>
            <w:tcBorders>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01.07.2020</w:t>
            </w:r>
          </w:p>
        </w:tc>
        <w:tc>
          <w:tcPr>
            <w:tcW w:w="4536" w:type="dxa"/>
            <w:gridSpan w:val="4"/>
            <w:tcBorders>
              <w:top w:val="single" w:sz="4" w:space="0" w:color="auto"/>
              <w:left w:val="single" w:sz="4" w:space="0" w:color="auto"/>
              <w:bottom w:val="single" w:sz="4" w:space="0" w:color="auto"/>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ГАУ СО НСО «Новосибирский областной геронтологический центр»</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Borders>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Borders>
              <w:top w:val="single" w:sz="4" w:space="0" w:color="auto"/>
              <w:lef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45,7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1097,9 (средства федерального бюджета)</w:t>
            </w:r>
          </w:p>
        </w:tc>
        <w:tc>
          <w:tcPr>
            <w:tcW w:w="1418" w:type="dxa"/>
            <w:tcBorders>
              <w:top w:val="single" w:sz="4" w:space="0" w:color="auto"/>
            </w:tcBorders>
          </w:tcPr>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39,0 (областной бюджет)</w:t>
            </w:r>
          </w:p>
          <w:p w:rsidR="006E44C6"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937,9</w:t>
            </w:r>
          </w:p>
          <w:p w:rsidR="000C7D54" w:rsidRPr="00F65B7F" w:rsidRDefault="000C7D54" w:rsidP="00F65B7F">
            <w:pPr>
              <w:pStyle w:val="22"/>
              <w:shd w:val="clear" w:color="auto" w:fill="auto"/>
              <w:spacing w:after="0" w:line="240" w:lineRule="auto"/>
              <w:ind w:left="-57" w:right="-57" w:firstLine="0"/>
              <w:jc w:val="center"/>
              <w:rPr>
                <w:sz w:val="20"/>
                <w:szCs w:val="20"/>
                <w:lang w:eastAsia="ru-RU"/>
              </w:rPr>
            </w:pPr>
            <w:r w:rsidRPr="00F65B7F">
              <w:rPr>
                <w:sz w:val="20"/>
                <w:szCs w:val="20"/>
                <w:lang w:eastAsia="ru-RU"/>
              </w:rPr>
              <w:t>(средства федерального бюджета)</w:t>
            </w:r>
          </w:p>
        </w:tc>
        <w:tc>
          <w:tcPr>
            <w:tcW w:w="1559" w:type="dxa"/>
            <w:tcBorders>
              <w:top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39,0 (областной бюджет)</w:t>
            </w:r>
          </w:p>
          <w:p w:rsid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 xml:space="preserve">937,9 </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(средства федерального бюджета)</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rPr>
              <w:t>Осуществление деятельности единого регионального «</w:t>
            </w:r>
            <w:r w:rsidRPr="00F65B7F">
              <w:rPr>
                <w:sz w:val="20"/>
                <w:szCs w:val="20"/>
                <w:lang w:val="en-US"/>
              </w:rPr>
              <w:t>call</w:t>
            </w:r>
            <w:r w:rsidRPr="00F65B7F">
              <w:rPr>
                <w:sz w:val="20"/>
                <w:szCs w:val="20"/>
              </w:rPr>
              <w:t xml:space="preserve">-центра» на территории Новосибирской области </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897,9 </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c>
          <w:tcPr>
            <w:tcW w:w="1418" w:type="dxa"/>
          </w:tcPr>
          <w:p w:rsidR="00F65B7F" w:rsidRDefault="000C7D54"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897,9 </w:t>
            </w:r>
          </w:p>
          <w:p w:rsidR="000C7D54" w:rsidRPr="00F65B7F" w:rsidRDefault="000C7D54"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c>
          <w:tcPr>
            <w:tcW w:w="1559" w:type="dxa"/>
          </w:tcPr>
          <w:p w:rsid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897,9 </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816" w:type="dxa"/>
            <w:gridSpan w:val="3"/>
          </w:tcPr>
          <w:p w:rsidR="000C7D54" w:rsidRPr="00F65B7F" w:rsidRDefault="000C7D54" w:rsidP="00F65B7F">
            <w:pPr>
              <w:pStyle w:val="22"/>
              <w:shd w:val="clear" w:color="auto" w:fill="auto"/>
              <w:spacing w:after="0" w:line="240" w:lineRule="auto"/>
              <w:ind w:firstLine="0"/>
              <w:rPr>
                <w:sz w:val="20"/>
                <w:szCs w:val="20"/>
              </w:rPr>
            </w:pPr>
            <w:r w:rsidRPr="00F65B7F">
              <w:rPr>
                <w:sz w:val="20"/>
                <w:szCs w:val="20"/>
              </w:rPr>
              <w:t>Т</w:t>
            </w:r>
            <w:r w:rsidR="003D4F43" w:rsidRPr="00F65B7F">
              <w:rPr>
                <w:sz w:val="20"/>
                <w:szCs w:val="20"/>
              </w:rPr>
              <w:t>ехническое и информационно-</w:t>
            </w:r>
            <w:r w:rsidRPr="00F65B7F">
              <w:rPr>
                <w:sz w:val="20"/>
                <w:szCs w:val="20"/>
              </w:rPr>
              <w:t>коммуникационное оборудование единого регионального «</w:t>
            </w:r>
            <w:r w:rsidRPr="00F65B7F">
              <w:rPr>
                <w:sz w:val="20"/>
                <w:szCs w:val="20"/>
                <w:lang w:val="en-US"/>
              </w:rPr>
              <w:t>call</w:t>
            </w:r>
            <w:r w:rsidRPr="00F65B7F">
              <w:rPr>
                <w:sz w:val="20"/>
                <w:szCs w:val="20"/>
              </w:rPr>
              <w:t>-центра» на территории Новосибирской области</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200,0</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c>
          <w:tcPr>
            <w:tcW w:w="1418" w:type="dxa"/>
          </w:tcPr>
          <w:p w:rsidR="000C7D54" w:rsidRPr="00F65B7F" w:rsidRDefault="000C7D54"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40,0</w:t>
            </w:r>
          </w:p>
          <w:p w:rsidR="000C7D54" w:rsidRPr="00F65B7F" w:rsidRDefault="000C7D54"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40,0</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(средства федерального бюджета)</w:t>
            </w:r>
          </w:p>
        </w:tc>
      </w:tr>
      <w:tr w:rsidR="0043010F" w:rsidRPr="00F65B7F" w:rsidTr="00F65B7F">
        <w:trPr>
          <w:trHeight w:val="20"/>
        </w:trPr>
        <w:tc>
          <w:tcPr>
            <w:tcW w:w="817"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4.3</w:t>
            </w:r>
          </w:p>
        </w:tc>
        <w:tc>
          <w:tcPr>
            <w:tcW w:w="2551"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rPr>
              <w:t xml:space="preserve">Картирование ресурсов муниципальных образований Новосибирской области, паспортизации нуждающегося населения старшего возраста </w:t>
            </w:r>
            <w:r w:rsidRPr="00F65B7F">
              <w:rPr>
                <w:sz w:val="20"/>
                <w:szCs w:val="20"/>
                <w:lang w:eastAsia="ru-RU"/>
              </w:rPr>
              <w:t>и инвалидов</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w:t>
            </w:r>
            <w:r w:rsidR="003D4F43" w:rsidRPr="00F65B7F">
              <w:rPr>
                <w:sz w:val="20"/>
                <w:szCs w:val="20"/>
                <w:lang w:eastAsia="ru-RU"/>
              </w:rPr>
              <w:t> </w:t>
            </w:r>
            <w:r w:rsidRPr="00F65B7F">
              <w:rPr>
                <w:sz w:val="20"/>
                <w:szCs w:val="20"/>
                <w:lang w:eastAsia="ru-RU"/>
              </w:rPr>
              <w:t>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rPr>
            </w:pPr>
            <w:r w:rsidRPr="00F65B7F">
              <w:rPr>
                <w:sz w:val="20"/>
                <w:szCs w:val="20"/>
              </w:rPr>
              <w:t xml:space="preserve">Анализ ресурсов для реализации индивидуального маршрута социальной и медицинской помощи на территории каждого муниципального образования Новосибирской области. Формирование паспортов муниципальных образований Новосибирской области с отражением структуры и количества нуждающегося населения, категорий и их распределения по территории.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rPr>
              <w:t>Выявление наиболее типичных проблем, связанных с потребностями нуждающегося населения в социальной и медицинской помощи</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01.12.2020</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F65B7F" w:rsidRPr="00F65B7F" w:rsidTr="00D62218">
        <w:trPr>
          <w:trHeight w:val="700"/>
        </w:trPr>
        <w:tc>
          <w:tcPr>
            <w:tcW w:w="817" w:type="dxa"/>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4.4</w:t>
            </w:r>
          </w:p>
        </w:tc>
        <w:tc>
          <w:tcPr>
            <w:tcW w:w="2551" w:type="dxa"/>
            <w:gridSpan w:val="2"/>
            <w:vMerge w:val="restart"/>
          </w:tcPr>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t>Создание служб сопровождения граждан, нуждающихся в социальном обслуживании и социальном сопровождении за счет осуществления деятельности специалистов по социальной работе (социальных координаторов) в составе отделений срочного социального обслуживания, социально консультативных отделений и отделений социального сопровождения комплексных центров социального обслуживания населения</w:t>
            </w:r>
          </w:p>
        </w:tc>
        <w:tc>
          <w:tcPr>
            <w:tcW w:w="2012" w:type="dxa"/>
            <w:gridSpan w:val="2"/>
          </w:tcPr>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F65B7F" w:rsidRPr="00F65B7F" w:rsidRDefault="00F65B7F"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Организация работы специалистов по социальной работе (социальных координаторов) комплексных центров социального обслуживания населения по сопровождению граждан старшего возраста, нуждающихся в социальном обслуживании и социальном сопровождении,</w:t>
            </w:r>
            <w:r w:rsidRPr="00F65B7F">
              <w:rPr>
                <w:rFonts w:ascii="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 xml:space="preserve">на территории </w:t>
            </w:r>
            <w:r w:rsidRPr="00F65B7F">
              <w:rPr>
                <w:rFonts w:ascii="Times New Roman" w:hAnsi="Times New Roman" w:cs="Times New Roman"/>
                <w:sz w:val="20"/>
                <w:szCs w:val="20"/>
              </w:rPr>
              <w:t xml:space="preserve">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в создании и организации системы </w:t>
            </w:r>
            <w:r w:rsidRPr="00F65B7F">
              <w:rPr>
                <w:rFonts w:ascii="Times New Roman" w:eastAsia="Times New Roman" w:hAnsi="Times New Roman" w:cs="Times New Roman"/>
                <w:color w:val="auto"/>
                <w:sz w:val="20"/>
                <w:szCs w:val="20"/>
              </w:rPr>
              <w:t>(создано 10 служб сопровождения граждан, нуждающихся в социальном обслуживании и социальном сопровождении)</w:t>
            </w:r>
          </w:p>
        </w:tc>
        <w:tc>
          <w:tcPr>
            <w:tcW w:w="1410" w:type="dxa"/>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01.07.2020</w:t>
            </w:r>
          </w:p>
        </w:tc>
        <w:tc>
          <w:tcPr>
            <w:tcW w:w="4536" w:type="dxa"/>
            <w:gridSpan w:val="4"/>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F65B7F" w:rsidRPr="00F65B7F" w:rsidTr="00F65B7F">
        <w:trPr>
          <w:trHeight w:val="230"/>
        </w:trPr>
        <w:tc>
          <w:tcPr>
            <w:tcW w:w="817"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2551" w:type="dxa"/>
            <w:gridSpan w:val="2"/>
            <w:vMerge/>
          </w:tcPr>
          <w:p w:rsidR="00F65B7F" w:rsidRPr="00F65B7F" w:rsidRDefault="00F65B7F" w:rsidP="00F65B7F">
            <w:pPr>
              <w:pStyle w:val="22"/>
              <w:shd w:val="clear" w:color="auto" w:fill="auto"/>
              <w:spacing w:after="0" w:line="240" w:lineRule="auto"/>
              <w:ind w:firstLine="0"/>
              <w:rPr>
                <w:sz w:val="20"/>
                <w:szCs w:val="20"/>
                <w:lang w:eastAsia="ru-RU"/>
              </w:rPr>
            </w:pPr>
          </w:p>
        </w:tc>
        <w:tc>
          <w:tcPr>
            <w:tcW w:w="2012" w:type="dxa"/>
            <w:gridSpan w:val="2"/>
            <w:vMerge w:val="restart"/>
          </w:tcPr>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F65B7F" w:rsidRPr="00F65B7F" w:rsidRDefault="00F65B7F"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 населения</w:t>
            </w:r>
          </w:p>
        </w:tc>
        <w:tc>
          <w:tcPr>
            <w:tcW w:w="2816" w:type="dxa"/>
            <w:gridSpan w:val="3"/>
            <w:vMerge/>
          </w:tcPr>
          <w:p w:rsidR="00F65B7F" w:rsidRPr="00F65B7F" w:rsidRDefault="00F65B7F" w:rsidP="00F65B7F">
            <w:pPr>
              <w:rPr>
                <w:rFonts w:ascii="Times New Roman" w:eastAsia="Times New Roman" w:hAnsi="Times New Roman" w:cs="Times New Roman"/>
                <w:color w:val="auto"/>
                <w:sz w:val="20"/>
                <w:szCs w:val="20"/>
              </w:rPr>
            </w:pPr>
          </w:p>
        </w:tc>
        <w:tc>
          <w:tcPr>
            <w:tcW w:w="1410"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417" w:type="dxa"/>
            <w:gridSpan w:val="2"/>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559" w:type="dxa"/>
            <w:gridSpan w:val="2"/>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8309,6</w:t>
            </w:r>
          </w:p>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F65B7F" w:rsidRPr="00F65B7F" w:rsidRDefault="00F65B7F" w:rsidP="00F65B7F">
            <w:pPr>
              <w:jc w:val="center"/>
              <w:rPr>
                <w:rFonts w:ascii="Times New Roman" w:eastAsia="Times New Roman" w:hAnsi="Times New Roman" w:cs="Times New Roman"/>
                <w:color w:val="auto"/>
                <w:sz w:val="20"/>
                <w:szCs w:val="20"/>
              </w:rPr>
            </w:pPr>
            <w:bookmarkStart w:id="12" w:name="OLE_LINK1"/>
            <w:r w:rsidRPr="00F65B7F">
              <w:rPr>
                <w:rFonts w:ascii="Times New Roman" w:eastAsia="Times New Roman" w:hAnsi="Times New Roman" w:cs="Times New Roman"/>
                <w:color w:val="auto"/>
                <w:sz w:val="20"/>
                <w:szCs w:val="20"/>
              </w:rPr>
              <w:t xml:space="preserve">199430,3 </w:t>
            </w:r>
            <w:bookmarkEnd w:id="12"/>
            <w:r w:rsidRPr="00F65B7F">
              <w:rPr>
                <w:rFonts w:ascii="Times New Roman" w:eastAsia="Times New Roman" w:hAnsi="Times New Roman" w:cs="Times New Roman"/>
                <w:color w:val="auto"/>
                <w:sz w:val="20"/>
                <w:szCs w:val="20"/>
              </w:rPr>
              <w:t>(средства федерального бюджета)</w:t>
            </w:r>
          </w:p>
        </w:tc>
        <w:tc>
          <w:tcPr>
            <w:tcW w:w="1418" w:type="dxa"/>
            <w:vMerge w:val="restart"/>
          </w:tcPr>
          <w:p w:rsidR="00F65B7F" w:rsidRPr="00F65B7F" w:rsidRDefault="00F65B7F"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8309,6</w:t>
            </w:r>
          </w:p>
          <w:p w:rsidR="00F65B7F" w:rsidRPr="00F65B7F" w:rsidRDefault="00F65B7F"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F65B7F" w:rsidRPr="00F65B7F" w:rsidRDefault="00F65B7F" w:rsidP="00F65B7F">
            <w:pPr>
              <w:ind w:left="-57" w:right="-57"/>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199430,3 (средства федерального бюджета)</w:t>
            </w:r>
          </w:p>
        </w:tc>
        <w:tc>
          <w:tcPr>
            <w:tcW w:w="1559" w:type="dxa"/>
            <w:vMerge w:val="restart"/>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8309,6</w:t>
            </w:r>
          </w:p>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199430,3 (средства федерального бюджета)</w:t>
            </w:r>
          </w:p>
        </w:tc>
      </w:tr>
      <w:tr w:rsidR="00F65B7F" w:rsidRPr="00F65B7F" w:rsidTr="00F65B7F">
        <w:trPr>
          <w:trHeight w:val="20"/>
        </w:trPr>
        <w:tc>
          <w:tcPr>
            <w:tcW w:w="817"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2551" w:type="dxa"/>
            <w:gridSpan w:val="2"/>
            <w:vMerge/>
          </w:tcPr>
          <w:p w:rsidR="00F65B7F" w:rsidRPr="00F65B7F" w:rsidRDefault="00F65B7F" w:rsidP="00F65B7F">
            <w:pPr>
              <w:pStyle w:val="22"/>
              <w:shd w:val="clear" w:color="auto" w:fill="auto"/>
              <w:spacing w:after="0" w:line="240" w:lineRule="auto"/>
              <w:ind w:firstLine="0"/>
              <w:rPr>
                <w:sz w:val="20"/>
                <w:szCs w:val="20"/>
              </w:rPr>
            </w:pPr>
          </w:p>
        </w:tc>
        <w:tc>
          <w:tcPr>
            <w:tcW w:w="2012" w:type="dxa"/>
            <w:gridSpan w:val="2"/>
            <w:vMerge/>
          </w:tcPr>
          <w:p w:rsidR="00F65B7F" w:rsidRPr="00F65B7F" w:rsidRDefault="00F65B7F" w:rsidP="00F65B7F">
            <w:pPr>
              <w:pStyle w:val="22"/>
              <w:shd w:val="clear" w:color="auto" w:fill="auto"/>
              <w:spacing w:after="0" w:line="240" w:lineRule="auto"/>
              <w:ind w:firstLine="0"/>
              <w:rPr>
                <w:sz w:val="20"/>
                <w:szCs w:val="20"/>
                <w:lang w:eastAsia="ru-RU"/>
              </w:rPr>
            </w:pPr>
          </w:p>
        </w:tc>
        <w:tc>
          <w:tcPr>
            <w:tcW w:w="2816" w:type="dxa"/>
            <w:gridSpan w:val="3"/>
          </w:tcPr>
          <w:p w:rsidR="00F65B7F" w:rsidRPr="00F65B7F" w:rsidRDefault="004A1A94" w:rsidP="004A1A94">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Организация работы специалистов по социальной работе (социальных координаторов) комплексных центров социального обслуживания населения по сопровождению граждан старшего возраста, нуждающихся в социальном обслуживании и социальном сопровождении</w:t>
            </w:r>
            <w:r>
              <w:rPr>
                <w:rFonts w:ascii="Times New Roman" w:eastAsia="Times New Roman" w:hAnsi="Times New Roman" w:cs="Times New Roman"/>
                <w:color w:val="auto"/>
                <w:sz w:val="20"/>
                <w:szCs w:val="20"/>
              </w:rPr>
              <w:t xml:space="preserve">, </w:t>
            </w:r>
            <w:r w:rsidR="00F65B7F" w:rsidRPr="00F65B7F">
              <w:rPr>
                <w:rFonts w:ascii="Times New Roman" w:eastAsia="Times New Roman" w:hAnsi="Times New Roman" w:cs="Times New Roman"/>
                <w:color w:val="auto"/>
                <w:sz w:val="20"/>
                <w:szCs w:val="20"/>
              </w:rPr>
              <w:t xml:space="preserve">на территории </w:t>
            </w:r>
            <w:r w:rsidR="00F65B7F" w:rsidRPr="00F65B7F">
              <w:rPr>
                <w:rFonts w:ascii="Times New Roman" w:hAnsi="Times New Roman" w:cs="Times New Roman"/>
                <w:color w:val="auto"/>
                <w:sz w:val="20"/>
                <w:szCs w:val="20"/>
              </w:rPr>
              <w:t>24 муниципальных районов и городских округов Новосибирской области (Баганский, Барабинский, Болотнинский, Венгеровский, Доволенский, Здвинский, Искитимский, Карасукский, Каргатский, Коченевский, Кочковский, Краснозерский, Куйбышевский, Купинский, Кыштовский, Мошковский, Ордынский, Убинский, Черепановский, Чистоозерный, Чулымский районы, города Новосибирск, Обь, Бердск), участвующих в создании и организации системы</w:t>
            </w:r>
            <w:r>
              <w:rPr>
                <w:rFonts w:ascii="Times New Roman" w:hAnsi="Times New Roman" w:cs="Times New Roman"/>
                <w:color w:val="auto"/>
                <w:sz w:val="20"/>
                <w:szCs w:val="20"/>
              </w:rPr>
              <w:t xml:space="preserve"> </w:t>
            </w:r>
            <w:r w:rsidR="00F65B7F" w:rsidRPr="00F65B7F">
              <w:rPr>
                <w:rFonts w:ascii="Times New Roman" w:eastAsia="Times New Roman" w:hAnsi="Times New Roman" w:cs="Times New Roman"/>
                <w:color w:val="auto"/>
                <w:sz w:val="20"/>
                <w:szCs w:val="20"/>
              </w:rPr>
              <w:t xml:space="preserve">(создана 31 служба сопровождения граждан, нуждающихся в социальном обслуживании и социальном сопровождении) </w:t>
            </w:r>
          </w:p>
        </w:tc>
        <w:tc>
          <w:tcPr>
            <w:tcW w:w="1410"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417" w:type="dxa"/>
            <w:gridSpan w:val="2"/>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559" w:type="dxa"/>
            <w:gridSpan w:val="2"/>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418"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559" w:type="dxa"/>
            <w:vMerge/>
          </w:tcPr>
          <w:p w:rsidR="00F65B7F" w:rsidRPr="00F65B7F" w:rsidRDefault="00F65B7F" w:rsidP="00F65B7F">
            <w:pPr>
              <w:jc w:val="center"/>
              <w:rPr>
                <w:rFonts w:ascii="Times New Roman" w:eastAsia="Times New Roman" w:hAnsi="Times New Roman" w:cs="Times New Roman"/>
                <w:color w:val="auto"/>
                <w:sz w:val="20"/>
                <w:szCs w:val="20"/>
              </w:rPr>
            </w:pPr>
          </w:p>
        </w:tc>
      </w:tr>
      <w:tr w:rsidR="00F65B7F" w:rsidRPr="00F65B7F" w:rsidTr="00F65B7F">
        <w:trPr>
          <w:trHeight w:val="20"/>
        </w:trPr>
        <w:tc>
          <w:tcPr>
            <w:tcW w:w="817"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2551" w:type="dxa"/>
            <w:gridSpan w:val="2"/>
            <w:vMerge/>
          </w:tcPr>
          <w:p w:rsidR="00F65B7F" w:rsidRPr="00F65B7F" w:rsidRDefault="00F65B7F" w:rsidP="00F65B7F">
            <w:pPr>
              <w:pStyle w:val="22"/>
              <w:shd w:val="clear" w:color="auto" w:fill="auto"/>
              <w:spacing w:after="0" w:line="240" w:lineRule="auto"/>
              <w:ind w:firstLine="0"/>
              <w:rPr>
                <w:sz w:val="20"/>
                <w:szCs w:val="20"/>
              </w:rPr>
            </w:pPr>
          </w:p>
        </w:tc>
        <w:tc>
          <w:tcPr>
            <w:tcW w:w="2012" w:type="dxa"/>
            <w:gridSpan w:val="2"/>
            <w:vMerge/>
          </w:tcPr>
          <w:p w:rsidR="00F65B7F" w:rsidRPr="00F65B7F" w:rsidRDefault="00F65B7F" w:rsidP="00F65B7F">
            <w:pPr>
              <w:pStyle w:val="22"/>
              <w:shd w:val="clear" w:color="auto" w:fill="auto"/>
              <w:spacing w:after="0" w:line="240" w:lineRule="auto"/>
              <w:ind w:firstLine="0"/>
              <w:rPr>
                <w:sz w:val="20"/>
                <w:szCs w:val="20"/>
                <w:lang w:eastAsia="ru-RU"/>
              </w:rPr>
            </w:pPr>
          </w:p>
        </w:tc>
        <w:tc>
          <w:tcPr>
            <w:tcW w:w="2816" w:type="dxa"/>
            <w:gridSpan w:val="3"/>
          </w:tcPr>
          <w:p w:rsidR="00F65B7F" w:rsidRPr="00F65B7F" w:rsidRDefault="00F65B7F"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Осуществление деятельности 41 службы сопровождения граждан, нуждающихся в социальном обслуживании и социальном сопровождении, в составе отделений срочного социального обслуживания, социально консультативных отделений и отделений социального сопровождения 41 комплексного центра социального обслуживания населения на территории 26</w:t>
            </w:r>
            <w:r w:rsidR="009D10CC">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городских поселений и 429 сельских поселений в составе 30 муниципальных районов Новосибирской области, 4</w:t>
            </w:r>
            <w:r w:rsidR="009D10CC">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городских округов Новосибирской области</w:t>
            </w:r>
          </w:p>
        </w:tc>
        <w:tc>
          <w:tcPr>
            <w:tcW w:w="1410" w:type="dxa"/>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F65B7F" w:rsidRPr="00F65B7F" w:rsidRDefault="00F65B7F"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1559" w:type="dxa"/>
            <w:gridSpan w:val="2"/>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418" w:type="dxa"/>
            <w:vMerge/>
          </w:tcPr>
          <w:p w:rsidR="00F65B7F" w:rsidRPr="00F65B7F" w:rsidRDefault="00F65B7F" w:rsidP="00F65B7F">
            <w:pPr>
              <w:jc w:val="center"/>
              <w:rPr>
                <w:rFonts w:ascii="Times New Roman" w:eastAsia="Times New Roman" w:hAnsi="Times New Roman" w:cs="Times New Roman"/>
                <w:color w:val="auto"/>
                <w:sz w:val="20"/>
                <w:szCs w:val="20"/>
              </w:rPr>
            </w:pPr>
          </w:p>
        </w:tc>
        <w:tc>
          <w:tcPr>
            <w:tcW w:w="1559" w:type="dxa"/>
            <w:vMerge/>
          </w:tcPr>
          <w:p w:rsidR="00F65B7F" w:rsidRPr="00F65B7F" w:rsidRDefault="00F65B7F"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4A1A94"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4.5</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rPr>
            </w:pPr>
            <w:r w:rsidRPr="00F65B7F">
              <w:rPr>
                <w:sz w:val="20"/>
                <w:szCs w:val="20"/>
              </w:rPr>
              <w:t>Проведение системной работы с гражданами пожилого возраста и инвалидами, нуждающимися в предоставлении социальных и медицинских услуг,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p w:rsidR="000C7D54" w:rsidRPr="00F65B7F" w:rsidRDefault="000C7D54" w:rsidP="004A1A94">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val="restart"/>
          </w:tcPr>
          <w:p w:rsidR="000C7D54" w:rsidRPr="00F65B7F" w:rsidRDefault="000C7D54" w:rsidP="004A1A94">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работ</w:t>
            </w:r>
            <w:r w:rsidR="00DB3A8C" w:rsidRPr="00F65B7F">
              <w:rPr>
                <w:rFonts w:ascii="Times New Roman" w:eastAsia="Times New Roman" w:hAnsi="Times New Roman" w:cs="Times New Roman"/>
                <w:color w:val="auto"/>
                <w:sz w:val="20"/>
                <w:szCs w:val="20"/>
              </w:rPr>
              <w:t>ы</w:t>
            </w:r>
            <w:r w:rsidRPr="00F65B7F">
              <w:rPr>
                <w:rFonts w:ascii="Times New Roman" w:eastAsia="Times New Roman" w:hAnsi="Times New Roman" w:cs="Times New Roman"/>
                <w:color w:val="auto"/>
                <w:sz w:val="20"/>
                <w:szCs w:val="20"/>
              </w:rPr>
              <w:t xml:space="preserve"> специалистов медицинских организаций, отделов социального обслуживания (отделов социальной поддержки населения), комплексных центров социального обслуживания населения с гражданами старшего возраста и инвалидами, нуждающимися в получении социальных и медицинских услуг, которая включает проведение паспортизации, маршрутизации и типизации</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9D10CC">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w:t>
            </w:r>
            <w:r w:rsidR="009D10CC">
              <w:rPr>
                <w:sz w:val="20"/>
                <w:szCs w:val="20"/>
                <w:lang w:eastAsia="ru-RU"/>
              </w:rPr>
              <w:t> </w:t>
            </w:r>
            <w:r w:rsidRPr="00F65B7F">
              <w:rPr>
                <w:sz w:val="20"/>
                <w:szCs w:val="20"/>
                <w:lang w:eastAsia="ru-RU"/>
              </w:rPr>
              <w:t>органами местного самоуправления, в</w:t>
            </w:r>
            <w:r w:rsidR="009D10CC">
              <w:rPr>
                <w:sz w:val="20"/>
                <w:szCs w:val="20"/>
                <w:lang w:eastAsia="ru-RU"/>
              </w:rPr>
              <w:t> </w:t>
            </w:r>
            <w:r w:rsidRPr="00F65B7F">
              <w:rPr>
                <w:sz w:val="20"/>
                <w:szCs w:val="20"/>
                <w:lang w:eastAsia="ru-RU"/>
              </w:rPr>
              <w:t>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258246,5</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268840,8</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559" w:type="dxa"/>
          </w:tcPr>
          <w:p w:rsidR="000C7D54" w:rsidRPr="00F65B7F" w:rsidRDefault="000C7D54" w:rsidP="009D10CC">
            <w:pPr>
              <w:tabs>
                <w:tab w:val="left" w:pos="877"/>
              </w:tabs>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279648,9</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rPr>
            </w:pPr>
          </w:p>
        </w:tc>
        <w:tc>
          <w:tcPr>
            <w:tcW w:w="2012" w:type="dxa"/>
            <w:gridSpan w:val="2"/>
          </w:tcPr>
          <w:p w:rsidR="000C7D54" w:rsidRPr="00F65B7F" w:rsidRDefault="004D40A9"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9537A9" w:rsidRPr="00F65B7F">
              <w:rPr>
                <w:sz w:val="20"/>
                <w:szCs w:val="20"/>
                <w:lang w:eastAsia="ru-RU"/>
              </w:rPr>
              <w:t>;</w:t>
            </w:r>
          </w:p>
          <w:p w:rsidR="000C7D54" w:rsidRPr="00F65B7F" w:rsidRDefault="000C7D54" w:rsidP="004A1A94">
            <w:pPr>
              <w:pStyle w:val="22"/>
              <w:shd w:val="clear" w:color="auto" w:fill="auto"/>
              <w:spacing w:after="0" w:line="240" w:lineRule="auto"/>
              <w:ind w:firstLine="0"/>
              <w:rPr>
                <w:sz w:val="20"/>
                <w:szCs w:val="20"/>
                <w:lang w:eastAsia="ru-RU"/>
              </w:rPr>
            </w:pPr>
            <w:r w:rsidRPr="00F65B7F">
              <w:rPr>
                <w:sz w:val="20"/>
                <w:szCs w:val="20"/>
                <w:lang w:eastAsia="ru-RU"/>
              </w:rPr>
              <w:t>медицински</w:t>
            </w:r>
            <w:r w:rsidR="004D40A9" w:rsidRPr="00F65B7F">
              <w:rPr>
                <w:sz w:val="20"/>
                <w:szCs w:val="20"/>
                <w:lang w:eastAsia="ru-RU"/>
              </w:rPr>
              <w:t>е</w:t>
            </w:r>
            <w:r w:rsidRPr="00F65B7F">
              <w:rPr>
                <w:sz w:val="20"/>
                <w:szCs w:val="20"/>
                <w:lang w:eastAsia="ru-RU"/>
              </w:rPr>
              <w:t xml:space="preserve"> организаци</w:t>
            </w:r>
            <w:r w:rsidR="004D40A9" w:rsidRPr="00F65B7F">
              <w:rPr>
                <w:sz w:val="20"/>
                <w:szCs w:val="20"/>
                <w:lang w:eastAsia="ru-RU"/>
              </w:rPr>
              <w:t>и</w:t>
            </w:r>
            <w:r w:rsidR="004A1A94">
              <w:rPr>
                <w:sz w:val="20"/>
                <w:szCs w:val="20"/>
                <w:lang w:eastAsia="ru-RU"/>
              </w:rPr>
              <w:t>, подведомствен</w:t>
            </w:r>
            <w:r w:rsidRPr="00F65B7F">
              <w:rPr>
                <w:sz w:val="20"/>
                <w:szCs w:val="20"/>
                <w:lang w:eastAsia="ru-RU"/>
              </w:rPr>
              <w:t>ны</w:t>
            </w:r>
            <w:r w:rsidR="004D40A9" w:rsidRPr="00F65B7F">
              <w:rPr>
                <w:sz w:val="20"/>
                <w:szCs w:val="20"/>
                <w:lang w:eastAsia="ru-RU"/>
              </w:rPr>
              <w:t>е</w:t>
            </w:r>
            <w:r w:rsidRPr="00F65B7F">
              <w:rPr>
                <w:sz w:val="20"/>
                <w:szCs w:val="20"/>
                <w:lang w:eastAsia="ru-RU"/>
              </w:rPr>
              <w:t xml:space="preserve"> Минздраву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ОМС</w:t>
            </w:r>
          </w:p>
        </w:tc>
      </w:tr>
      <w:tr w:rsidR="0043010F" w:rsidRPr="00F65B7F" w:rsidTr="00C84FE6">
        <w:trPr>
          <w:trHeight w:val="697"/>
        </w:trPr>
        <w:tc>
          <w:tcPr>
            <w:tcW w:w="817" w:type="dxa"/>
            <w:vMerge w:val="restart"/>
          </w:tcPr>
          <w:p w:rsidR="000C7D54" w:rsidRPr="00F65B7F" w:rsidRDefault="004A1A94"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4.5.1</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rPr>
              <w:t xml:space="preserve">Проведение работы с гражданами, нуждающимися в предоставлении социальных и медицинских услуг, и проведение мониторинга нуждаемости граждан пожилого возраста и инвалидов в социальных и медицинских услугах (паспортизация) </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p w:rsidR="004A1A94" w:rsidRPr="00F65B7F" w:rsidRDefault="000C7D54" w:rsidP="004A1A94">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работ</w:t>
            </w:r>
            <w:r w:rsidR="00DB3A8C" w:rsidRPr="00F65B7F">
              <w:rPr>
                <w:rFonts w:ascii="Times New Roman" w:eastAsia="Times New Roman" w:hAnsi="Times New Roman" w:cs="Times New Roman"/>
                <w:color w:val="auto"/>
                <w:sz w:val="20"/>
                <w:szCs w:val="20"/>
              </w:rPr>
              <w:t>ы</w:t>
            </w:r>
            <w:r w:rsidRPr="00F65B7F">
              <w:rPr>
                <w:rFonts w:ascii="Times New Roman" w:eastAsia="Times New Roman" w:hAnsi="Times New Roman" w:cs="Times New Roman"/>
                <w:color w:val="auto"/>
                <w:sz w:val="20"/>
                <w:szCs w:val="20"/>
              </w:rPr>
              <w:t xml:space="preserve"> специалистов медицинских организаций, отделов социального обслуживания (отделов социальной поддержки населения), комплексных центров социального обслуживания населения с гражданами старшего возраста, нуждающимися в получении социальных и медицинских услуг:</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посредством использования средств связи и информационных систем, содержащих сведения о гражданах пожилого возраста;</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путем личного приема граждан;</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в рамках подворовых обходов одиноких и одиноко проживающих граждан старшего возраста;</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путем использования</w:t>
            </w:r>
          </w:p>
          <w:p w:rsidR="000C7D54" w:rsidRPr="00F65B7F" w:rsidRDefault="000C7D54" w:rsidP="004A1A94">
            <w:pPr>
              <w:pStyle w:val="22"/>
              <w:shd w:val="clear" w:color="auto" w:fill="auto"/>
              <w:spacing w:after="0" w:line="240" w:lineRule="auto"/>
              <w:ind w:firstLine="0"/>
              <w:rPr>
                <w:sz w:val="20"/>
                <w:szCs w:val="20"/>
              </w:rPr>
            </w:pPr>
            <w:r w:rsidRPr="00F65B7F">
              <w:rPr>
                <w:sz w:val="20"/>
                <w:szCs w:val="20"/>
                <w:lang w:eastAsia="ru-RU"/>
              </w:rPr>
              <w:t xml:space="preserve">результатов медицинского осмотра с согласия гражданина, в том числе в рамках диспансеризации лиц старше трудоспособного возраста, </w:t>
            </w:r>
            <w:r w:rsidRPr="00F65B7F">
              <w:rPr>
                <w:sz w:val="20"/>
                <w:szCs w:val="20"/>
              </w:rPr>
              <w:t xml:space="preserve">на территории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в создании системы долговременного ухода за гражданами пожилого возраста и инвалидами</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(охват 47000 человек)</w:t>
            </w:r>
          </w:p>
        </w:tc>
        <w:tc>
          <w:tcPr>
            <w:tcW w:w="1410"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01.07.2020</w:t>
            </w: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C84FE6">
        <w:trPr>
          <w:trHeight w:val="806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C84FE6">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tcPr>
          <w:p w:rsidR="000C7D54" w:rsidRPr="00F65B7F" w:rsidRDefault="000C7D54" w:rsidP="004A1A94">
            <w:pPr>
              <w:jc w:val="center"/>
              <w:rPr>
                <w:rFonts w:ascii="Times New Roman" w:eastAsia="Times New Roman" w:hAnsi="Times New Roman" w:cs="Times New Roman"/>
                <w:color w:val="auto"/>
                <w:sz w:val="20"/>
                <w:szCs w:val="20"/>
                <w:highlight w:val="yellow"/>
              </w:rPr>
            </w:pPr>
            <w:r w:rsidRPr="00F65B7F">
              <w:rPr>
                <w:rFonts w:ascii="Times New Roman" w:eastAsia="Times New Roman" w:hAnsi="Times New Roman" w:cs="Times New Roman"/>
                <w:color w:val="auto"/>
                <w:sz w:val="20"/>
                <w:szCs w:val="20"/>
              </w:rPr>
              <w:t>113628,46 (областной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highlight w:val="yellow"/>
              </w:rPr>
            </w:pPr>
            <w:r w:rsidRPr="00F65B7F">
              <w:rPr>
                <w:rFonts w:ascii="Times New Roman" w:eastAsia="Times New Roman" w:hAnsi="Times New Roman" w:cs="Times New Roman"/>
                <w:color w:val="auto"/>
                <w:sz w:val="20"/>
                <w:szCs w:val="20"/>
              </w:rPr>
              <w:t>118289,952</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highlight w:val="yellow"/>
              </w:rPr>
            </w:pPr>
            <w:r w:rsidRPr="00F65B7F">
              <w:rPr>
                <w:rFonts w:ascii="Times New Roman" w:eastAsia="Times New Roman" w:hAnsi="Times New Roman" w:cs="Times New Roman"/>
                <w:color w:val="auto"/>
                <w:sz w:val="20"/>
                <w:szCs w:val="20"/>
              </w:rPr>
              <w:t>123045,516</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30"/>
        </w:trPr>
        <w:tc>
          <w:tcPr>
            <w:tcW w:w="817" w:type="dxa"/>
            <w:vMerge/>
            <w:tcBorders>
              <w:bottom w:val="single" w:sz="4" w:space="0" w:color="auto"/>
            </w:tcBorders>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Borders>
              <w:bottom w:val="single" w:sz="4" w:space="0" w:color="auto"/>
            </w:tcBorders>
          </w:tcPr>
          <w:p w:rsidR="000C7D54" w:rsidRPr="00F65B7F" w:rsidRDefault="000C7D54" w:rsidP="00F65B7F">
            <w:pPr>
              <w:pStyle w:val="22"/>
              <w:shd w:val="clear" w:color="auto" w:fill="auto"/>
              <w:spacing w:after="0" w:line="240" w:lineRule="auto"/>
              <w:ind w:firstLine="0"/>
              <w:rPr>
                <w:sz w:val="20"/>
                <w:szCs w:val="20"/>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4D40A9" w:rsidRPr="00F65B7F">
              <w:rPr>
                <w:sz w:val="20"/>
                <w:szCs w:val="20"/>
                <w:lang w:eastAsia="ru-RU"/>
              </w:rPr>
              <w:t>;</w:t>
            </w:r>
            <w:r w:rsidRPr="00F65B7F">
              <w:rPr>
                <w:sz w:val="20"/>
                <w:szCs w:val="20"/>
                <w:lang w:eastAsia="ru-RU"/>
              </w:rPr>
              <w:t xml:space="preserve">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медицински</w:t>
            </w:r>
            <w:r w:rsidR="004D40A9" w:rsidRPr="00F65B7F">
              <w:rPr>
                <w:sz w:val="20"/>
                <w:szCs w:val="20"/>
                <w:lang w:eastAsia="ru-RU"/>
              </w:rPr>
              <w:t>е</w:t>
            </w:r>
            <w:r w:rsidRPr="00F65B7F">
              <w:rPr>
                <w:sz w:val="20"/>
                <w:szCs w:val="20"/>
                <w:lang w:eastAsia="ru-RU"/>
              </w:rPr>
              <w:t xml:space="preserve"> организаци</w:t>
            </w:r>
            <w:r w:rsidR="003612B4" w:rsidRPr="00F65B7F">
              <w:rPr>
                <w:sz w:val="20"/>
                <w:szCs w:val="20"/>
                <w:lang w:eastAsia="ru-RU"/>
              </w:rPr>
              <w:t>и</w:t>
            </w:r>
            <w:r w:rsidR="00C84FE6">
              <w:rPr>
                <w:sz w:val="20"/>
                <w:szCs w:val="20"/>
                <w:lang w:eastAsia="ru-RU"/>
              </w:rPr>
              <w:t>, подведомствен</w:t>
            </w:r>
            <w:r w:rsidRPr="00F65B7F">
              <w:rPr>
                <w:sz w:val="20"/>
                <w:szCs w:val="20"/>
                <w:lang w:eastAsia="ru-RU"/>
              </w:rPr>
              <w:t>ны</w:t>
            </w:r>
            <w:r w:rsidR="003612B4" w:rsidRPr="00F65B7F">
              <w:rPr>
                <w:sz w:val="20"/>
                <w:szCs w:val="20"/>
                <w:lang w:eastAsia="ru-RU"/>
              </w:rPr>
              <w:t>е</w:t>
            </w:r>
            <w:r w:rsidRPr="00F65B7F">
              <w:rPr>
                <w:sz w:val="20"/>
                <w:szCs w:val="20"/>
                <w:lang w:eastAsia="ru-RU"/>
              </w:rPr>
              <w:t xml:space="preserve"> Минздраву НСО</w:t>
            </w:r>
          </w:p>
        </w:tc>
        <w:tc>
          <w:tcPr>
            <w:tcW w:w="2816" w:type="dxa"/>
            <w:gridSpan w:val="3"/>
            <w:vMerge/>
            <w:tcBorders>
              <w:bottom w:val="single" w:sz="4" w:space="0" w:color="auto"/>
            </w:tcBorders>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Borders>
              <w:bottom w:val="single" w:sz="4" w:space="0" w:color="auto"/>
            </w:tcBorders>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Borders>
              <w:bottom w:val="single" w:sz="4" w:space="0" w:color="auto"/>
            </w:tcBorders>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vMerge w:val="restart"/>
            <w:tcBorders>
              <w:bottom w:val="single" w:sz="4" w:space="0" w:color="auto"/>
            </w:tcBorders>
          </w:tcPr>
          <w:p w:rsidR="000C7D54" w:rsidRPr="00F65B7F" w:rsidRDefault="000C7D54" w:rsidP="00F65B7F">
            <w:pPr>
              <w:tabs>
                <w:tab w:val="left" w:pos="877"/>
              </w:tabs>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ОМС</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работ</w:t>
            </w:r>
            <w:r w:rsidR="00DB3A8C" w:rsidRPr="00F65B7F">
              <w:rPr>
                <w:rFonts w:ascii="Times New Roman" w:eastAsia="Times New Roman" w:hAnsi="Times New Roman" w:cs="Times New Roman"/>
                <w:color w:val="auto"/>
                <w:sz w:val="20"/>
                <w:szCs w:val="20"/>
              </w:rPr>
              <w:t>ы</w:t>
            </w:r>
            <w:r w:rsidRPr="00F65B7F">
              <w:rPr>
                <w:rFonts w:ascii="Times New Roman" w:eastAsia="Times New Roman" w:hAnsi="Times New Roman" w:cs="Times New Roman"/>
                <w:color w:val="auto"/>
                <w:sz w:val="20"/>
                <w:szCs w:val="20"/>
              </w:rPr>
              <w:t xml:space="preserve"> специалистов медицинских организаций, отделов социального обслуживания (отделов социальной поддержки населения), комплексных центров социального обслуживания населения с гражданами старшего возраста, нуждающимися в получении социальных и медицинских услуг:</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посредством использования средств связи и информационных систем, содержащих сведения о гражданах пожилого возраста;</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путем личного приема граждан;</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в рамках подворовых обходов одиноких и одиноко проживающих граждан старшего возраста;</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путем использования</w:t>
            </w:r>
          </w:p>
          <w:p w:rsidR="000C7D54" w:rsidRPr="00F65B7F" w:rsidRDefault="000C7D54" w:rsidP="007308ED">
            <w:pPr>
              <w:pStyle w:val="22"/>
              <w:shd w:val="clear" w:color="auto" w:fill="auto"/>
              <w:spacing w:after="0" w:line="240" w:lineRule="auto"/>
              <w:ind w:firstLine="0"/>
              <w:rPr>
                <w:sz w:val="20"/>
                <w:szCs w:val="20"/>
              </w:rPr>
            </w:pPr>
            <w:r w:rsidRPr="00F65B7F">
              <w:rPr>
                <w:sz w:val="20"/>
                <w:szCs w:val="20"/>
                <w:lang w:eastAsia="ru-RU"/>
              </w:rPr>
              <w:t xml:space="preserve">результатов медицинского осмотра с согласия гражданина, в том числе в рамках диспансеризации лиц старше трудоспособного возраста, </w:t>
            </w:r>
            <w:r w:rsidRPr="00F65B7F">
              <w:rPr>
                <w:sz w:val="20"/>
                <w:szCs w:val="20"/>
              </w:rPr>
              <w:t xml:space="preserve">на территории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25 муниципальных районов и городских округов Новосибирской области (Баганский, Барабинский, Болотнинский, Венгеровский, Доволенский, Здвинский, Искитимский, Карасукский, Каргатский, Коченевский, Кочковский, Краснозерский, Куйбышевский, Купинский, Кыштовский, Мошковский, Ордынский, Убинский, Черепановский, Чистоозерный, Чулымский районы, г</w:t>
            </w:r>
            <w:r w:rsidR="007308ED">
              <w:rPr>
                <w:sz w:val="20"/>
                <w:szCs w:val="20"/>
                <w:lang w:eastAsia="ru-RU"/>
              </w:rPr>
              <w:t>.</w:t>
            </w:r>
            <w:r w:rsidRPr="00F65B7F">
              <w:rPr>
                <w:sz w:val="20"/>
                <w:szCs w:val="20"/>
                <w:lang w:eastAsia="ru-RU"/>
              </w:rPr>
              <w:t xml:space="preserve"> Новосибирск, </w:t>
            </w:r>
            <w:r w:rsidR="007308ED">
              <w:rPr>
                <w:sz w:val="20"/>
                <w:szCs w:val="20"/>
                <w:lang w:eastAsia="ru-RU"/>
              </w:rPr>
              <w:t>г. </w:t>
            </w:r>
            <w:r w:rsidRPr="00F65B7F">
              <w:rPr>
                <w:sz w:val="20"/>
                <w:szCs w:val="20"/>
                <w:lang w:eastAsia="ru-RU"/>
              </w:rPr>
              <w:t xml:space="preserve">Обь, </w:t>
            </w:r>
            <w:r w:rsidR="007308ED">
              <w:rPr>
                <w:sz w:val="20"/>
                <w:szCs w:val="20"/>
                <w:lang w:eastAsia="ru-RU"/>
              </w:rPr>
              <w:t xml:space="preserve">г. </w:t>
            </w:r>
            <w:r w:rsidRPr="00F65B7F">
              <w:rPr>
                <w:sz w:val="20"/>
                <w:szCs w:val="20"/>
                <w:lang w:eastAsia="ru-RU"/>
              </w:rPr>
              <w:t>Бердск, р.п.</w:t>
            </w:r>
            <w:r w:rsidR="007308ED">
              <w:rPr>
                <w:sz w:val="20"/>
                <w:szCs w:val="20"/>
                <w:lang w:eastAsia="ru-RU"/>
              </w:rPr>
              <w:t> </w:t>
            </w:r>
            <w:r w:rsidRPr="00F65B7F">
              <w:rPr>
                <w:sz w:val="20"/>
                <w:szCs w:val="20"/>
                <w:lang w:eastAsia="ru-RU"/>
              </w:rPr>
              <w:t>Кольцово), участвующих в создании системы долговременного ухода за гражданами пожилого возраста и инвалидами</w:t>
            </w:r>
          </w:p>
          <w:p w:rsidR="00E36CE5" w:rsidRPr="00F65B7F" w:rsidRDefault="000C7D54" w:rsidP="007308ED">
            <w:pPr>
              <w:pStyle w:val="22"/>
              <w:shd w:val="clear" w:color="auto" w:fill="auto"/>
              <w:spacing w:after="0" w:line="240" w:lineRule="auto"/>
              <w:ind w:firstLine="0"/>
              <w:rPr>
                <w:sz w:val="20"/>
                <w:szCs w:val="20"/>
                <w:lang w:eastAsia="ru-RU"/>
              </w:rPr>
            </w:pPr>
            <w:r w:rsidRPr="00F65B7F">
              <w:rPr>
                <w:sz w:val="20"/>
                <w:szCs w:val="20"/>
                <w:lang w:eastAsia="ru-RU"/>
              </w:rPr>
              <w:t>(охват 300000 человек)</w:t>
            </w:r>
          </w:p>
        </w:tc>
        <w:tc>
          <w:tcPr>
            <w:tcW w:w="1410" w:type="dxa"/>
          </w:tcPr>
          <w:p w:rsidR="000C7D54" w:rsidRPr="00F65B7F" w:rsidRDefault="000C7D54" w:rsidP="007308ED">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01.12.2020</w:t>
            </w:r>
          </w:p>
        </w:tc>
        <w:tc>
          <w:tcPr>
            <w:tcW w:w="4536" w:type="dxa"/>
            <w:gridSpan w:val="4"/>
            <w:vMerge/>
          </w:tcPr>
          <w:p w:rsidR="000C7D54" w:rsidRPr="00F65B7F" w:rsidRDefault="000C7D54" w:rsidP="00F65B7F">
            <w:pPr>
              <w:rPr>
                <w:rFonts w:ascii="Times New Roman" w:eastAsia="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7308ED"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4.5.2</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Осуществление мероприятий по маршрутизации граждан старшего возраста и инвалидов</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3684D" w:rsidRPr="00F65B7F" w:rsidRDefault="000C7D54" w:rsidP="007308ED">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мероприятия по маршрутизации граждан старшего возраста и инвалидов на территории </w:t>
            </w:r>
          </w:p>
          <w:p w:rsidR="000C7D54" w:rsidRPr="00F65B7F" w:rsidRDefault="000C7D54" w:rsidP="009D10CC">
            <w:pPr>
              <w:pStyle w:val="22"/>
              <w:shd w:val="clear" w:color="auto" w:fill="auto"/>
              <w:spacing w:after="0" w:line="240" w:lineRule="auto"/>
              <w:ind w:firstLine="0"/>
              <w:rPr>
                <w:sz w:val="20"/>
                <w:szCs w:val="20"/>
              </w:rPr>
            </w:pPr>
            <w:r w:rsidRPr="00F65B7F">
              <w:rPr>
                <w:sz w:val="20"/>
                <w:szCs w:val="20"/>
                <w:lang w:eastAsia="ru-RU"/>
              </w:rPr>
              <w:t>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в создании системы долговременного ухода за гражданами пожилого возраста и инвалидами</w:t>
            </w:r>
            <w:r w:rsidR="009D10CC">
              <w:rPr>
                <w:sz w:val="20"/>
                <w:szCs w:val="20"/>
                <w:lang w:eastAsia="ru-RU"/>
              </w:rPr>
              <w:t xml:space="preserve"> </w:t>
            </w:r>
            <w:r w:rsidRPr="00F65B7F">
              <w:rPr>
                <w:sz w:val="20"/>
                <w:szCs w:val="20"/>
              </w:rPr>
              <w:t>(охват</w:t>
            </w:r>
            <w:r w:rsidR="009D10CC">
              <w:rPr>
                <w:sz w:val="20"/>
                <w:szCs w:val="20"/>
              </w:rPr>
              <w:t xml:space="preserve"> </w:t>
            </w:r>
            <w:r w:rsidRPr="00F65B7F">
              <w:rPr>
                <w:sz w:val="20"/>
                <w:szCs w:val="20"/>
              </w:rPr>
              <w:t>38000 человек)</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92968,74</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96782,688</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100673,604</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F65B7F"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7308ED">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4D40A9"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3612B4" w:rsidRPr="00F65B7F">
              <w:rPr>
                <w:sz w:val="20"/>
                <w:szCs w:val="20"/>
                <w:lang w:eastAsia="ru-RU"/>
              </w:rPr>
              <w:t>;</w:t>
            </w:r>
            <w:r w:rsidR="000C7D54" w:rsidRPr="00F65B7F">
              <w:rPr>
                <w:sz w:val="20"/>
                <w:szCs w:val="20"/>
                <w:lang w:eastAsia="ru-RU"/>
              </w:rPr>
              <w:t xml:space="preserve"> медицински</w:t>
            </w:r>
            <w:r w:rsidR="003612B4" w:rsidRPr="00F65B7F">
              <w:rPr>
                <w:sz w:val="20"/>
                <w:szCs w:val="20"/>
                <w:lang w:eastAsia="ru-RU"/>
              </w:rPr>
              <w:t>е</w:t>
            </w:r>
            <w:r w:rsidR="000C7D54" w:rsidRPr="00F65B7F">
              <w:rPr>
                <w:sz w:val="20"/>
                <w:szCs w:val="20"/>
                <w:lang w:eastAsia="ru-RU"/>
              </w:rPr>
              <w:t xml:space="preserve"> организаци</w:t>
            </w:r>
            <w:r w:rsidR="003612B4" w:rsidRPr="00F65B7F">
              <w:rPr>
                <w:sz w:val="20"/>
                <w:szCs w:val="20"/>
                <w:lang w:eastAsia="ru-RU"/>
              </w:rPr>
              <w:t>и</w:t>
            </w:r>
            <w:r w:rsidR="007308ED">
              <w:rPr>
                <w:sz w:val="20"/>
                <w:szCs w:val="20"/>
                <w:lang w:eastAsia="ru-RU"/>
              </w:rPr>
              <w:t>, подведомствен</w:t>
            </w:r>
            <w:r w:rsidR="000C7D54" w:rsidRPr="00F65B7F">
              <w:rPr>
                <w:sz w:val="20"/>
                <w:szCs w:val="20"/>
                <w:lang w:eastAsia="ru-RU"/>
              </w:rPr>
              <w:t>ны</w:t>
            </w:r>
            <w:r w:rsidR="003612B4" w:rsidRPr="00F65B7F">
              <w:rPr>
                <w:sz w:val="20"/>
                <w:szCs w:val="20"/>
                <w:lang w:eastAsia="ru-RU"/>
              </w:rPr>
              <w:t>е</w:t>
            </w:r>
            <w:r w:rsidR="000C7D54" w:rsidRPr="00F65B7F">
              <w:rPr>
                <w:sz w:val="20"/>
                <w:szCs w:val="20"/>
                <w:lang w:eastAsia="ru-RU"/>
              </w:rPr>
              <w:t xml:space="preserve"> Минздраву НСО</w:t>
            </w:r>
          </w:p>
        </w:tc>
        <w:tc>
          <w:tcPr>
            <w:tcW w:w="2816" w:type="dxa"/>
            <w:gridSpan w:val="3"/>
            <w:vMerge/>
          </w:tcPr>
          <w:p w:rsidR="000C7D54" w:rsidRPr="00F65B7F"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vMerge w:val="restart"/>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ОМС</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w:t>
            </w:r>
            <w:r w:rsidR="00DB3A8C"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мероприяти</w:t>
            </w:r>
            <w:r w:rsidR="00DB3A8C" w:rsidRPr="00F65B7F">
              <w:rPr>
                <w:rFonts w:ascii="Times New Roman" w:eastAsia="Times New Roman" w:hAnsi="Times New Roman" w:cs="Times New Roman"/>
                <w:color w:val="auto"/>
                <w:sz w:val="20"/>
                <w:szCs w:val="20"/>
              </w:rPr>
              <w:t>й</w:t>
            </w:r>
            <w:r w:rsidRPr="00F65B7F">
              <w:rPr>
                <w:rFonts w:ascii="Times New Roman" w:eastAsia="Times New Roman" w:hAnsi="Times New Roman" w:cs="Times New Roman"/>
                <w:color w:val="auto"/>
                <w:sz w:val="20"/>
                <w:szCs w:val="20"/>
              </w:rPr>
              <w:t xml:space="preserve"> по маршрутизации граждан старшего возраста и инвалидов на территории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25 муниципальных районов и городских округов Новосибирской области (Баганский, Барабинский, Болотнинский, Венгеровский, Доволенский, Здвинский, Искитимский, Карасукский, Каргатский, Коченевский, Кочковский, Краснозерский, Куйбышевский, Купинский, Кыштовский, Мошковский, Ордынский, Убинский, Черепановский, Чистоозерный, Чулымский районы, г</w:t>
            </w:r>
            <w:r w:rsidR="007308ED">
              <w:rPr>
                <w:sz w:val="20"/>
                <w:szCs w:val="20"/>
                <w:lang w:eastAsia="ru-RU"/>
              </w:rPr>
              <w:t>.</w:t>
            </w:r>
            <w:r w:rsidRPr="00F65B7F">
              <w:rPr>
                <w:sz w:val="20"/>
                <w:szCs w:val="20"/>
                <w:lang w:eastAsia="ru-RU"/>
              </w:rPr>
              <w:t xml:space="preserve"> Новосибирск, </w:t>
            </w:r>
            <w:r w:rsidR="007308ED">
              <w:rPr>
                <w:sz w:val="20"/>
                <w:szCs w:val="20"/>
                <w:lang w:eastAsia="ru-RU"/>
              </w:rPr>
              <w:t>г. </w:t>
            </w:r>
            <w:r w:rsidRPr="00F65B7F">
              <w:rPr>
                <w:sz w:val="20"/>
                <w:szCs w:val="20"/>
                <w:lang w:eastAsia="ru-RU"/>
              </w:rPr>
              <w:t xml:space="preserve">Обь, </w:t>
            </w:r>
            <w:r w:rsidR="007308ED">
              <w:rPr>
                <w:sz w:val="20"/>
                <w:szCs w:val="20"/>
                <w:lang w:eastAsia="ru-RU"/>
              </w:rPr>
              <w:t xml:space="preserve">г. </w:t>
            </w:r>
            <w:r w:rsidRPr="00F65B7F">
              <w:rPr>
                <w:sz w:val="20"/>
                <w:szCs w:val="20"/>
                <w:lang w:eastAsia="ru-RU"/>
              </w:rPr>
              <w:t>Бердск, р.п.</w:t>
            </w:r>
            <w:r w:rsidR="007308ED">
              <w:rPr>
                <w:sz w:val="20"/>
                <w:szCs w:val="20"/>
                <w:lang w:eastAsia="ru-RU"/>
              </w:rPr>
              <w:t> </w:t>
            </w:r>
            <w:r w:rsidRPr="00F65B7F">
              <w:rPr>
                <w:sz w:val="20"/>
                <w:szCs w:val="20"/>
                <w:lang w:eastAsia="ru-RU"/>
              </w:rPr>
              <w:t>Кольцово), участвующих в создании системы долговременного ухода за гражданами пожилого возраста и инвалидами</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(охват 245000 человек)</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01.07.2020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tcPr>
          <w:p w:rsidR="000C7D54" w:rsidRPr="00F65B7F" w:rsidRDefault="000C7D54" w:rsidP="00F65B7F">
            <w:pPr>
              <w:jc w:val="center"/>
              <w:rPr>
                <w:rFonts w:ascii="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7308ED"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4.5.3</w:t>
            </w:r>
          </w:p>
        </w:tc>
        <w:tc>
          <w:tcPr>
            <w:tcW w:w="2551"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Осуществление мероприятий по типизации пожилых граждан и инвалидов с учетом </w:t>
            </w:r>
            <w:r w:rsidR="007308ED">
              <w:rPr>
                <w:sz w:val="20"/>
                <w:szCs w:val="20"/>
                <w:lang w:eastAsia="ru-RU"/>
              </w:rPr>
              <w:t>результатов функциональной диаг</w:t>
            </w:r>
            <w:r w:rsidRPr="00F65B7F">
              <w:rPr>
                <w:sz w:val="20"/>
                <w:szCs w:val="20"/>
                <w:lang w:eastAsia="ru-RU"/>
              </w:rPr>
              <w:t xml:space="preserve">ностики и определение формата ухода </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7308ED" w:rsidRDefault="000C7D54" w:rsidP="009D10CC">
            <w:pPr>
              <w:rPr>
                <w:rFonts w:ascii="Times New Roman" w:hAnsi="Times New Roman" w:cs="Times New Roman"/>
                <w:color w:val="auto"/>
                <w:sz w:val="20"/>
                <w:szCs w:val="20"/>
              </w:rPr>
            </w:pPr>
            <w:r w:rsidRPr="007308ED">
              <w:rPr>
                <w:rFonts w:ascii="Times New Roman" w:hAnsi="Times New Roman" w:cs="Times New Roman"/>
                <w:color w:val="auto"/>
                <w:sz w:val="20"/>
                <w:szCs w:val="20"/>
              </w:rPr>
              <w:t>Проведен</w:t>
            </w:r>
            <w:r w:rsidR="00DB3A8C" w:rsidRPr="007308ED">
              <w:rPr>
                <w:rFonts w:ascii="Times New Roman" w:hAnsi="Times New Roman" w:cs="Times New Roman"/>
                <w:color w:val="auto"/>
                <w:sz w:val="20"/>
                <w:szCs w:val="20"/>
              </w:rPr>
              <w:t>ие</w:t>
            </w:r>
            <w:r w:rsidRPr="007308ED">
              <w:rPr>
                <w:rFonts w:ascii="Times New Roman" w:hAnsi="Times New Roman" w:cs="Times New Roman"/>
                <w:color w:val="auto"/>
                <w:sz w:val="20"/>
                <w:szCs w:val="20"/>
              </w:rPr>
              <w:t xml:space="preserve"> типизаци</w:t>
            </w:r>
            <w:r w:rsidR="00DB3A8C" w:rsidRPr="007308ED">
              <w:rPr>
                <w:rFonts w:ascii="Times New Roman" w:hAnsi="Times New Roman" w:cs="Times New Roman"/>
                <w:color w:val="auto"/>
                <w:sz w:val="20"/>
                <w:szCs w:val="20"/>
              </w:rPr>
              <w:t>и</w:t>
            </w:r>
            <w:r w:rsidRPr="007308ED">
              <w:rPr>
                <w:rFonts w:ascii="Times New Roman" w:hAnsi="Times New Roman" w:cs="Times New Roman"/>
                <w:color w:val="auto"/>
                <w:sz w:val="20"/>
                <w:szCs w:val="20"/>
              </w:rPr>
              <w:t xml:space="preserve"> граждан пожилого возраста и инвалид</w:t>
            </w:r>
            <w:r w:rsidR="00DB3A8C" w:rsidRPr="007308ED">
              <w:rPr>
                <w:rFonts w:ascii="Times New Roman" w:hAnsi="Times New Roman" w:cs="Times New Roman"/>
                <w:color w:val="auto"/>
                <w:sz w:val="20"/>
                <w:szCs w:val="20"/>
              </w:rPr>
              <w:t>ов</w:t>
            </w:r>
            <w:r w:rsidRPr="007308ED">
              <w:rPr>
                <w:rFonts w:ascii="Times New Roman" w:hAnsi="Times New Roman" w:cs="Times New Roman"/>
                <w:color w:val="auto"/>
                <w:sz w:val="20"/>
                <w:szCs w:val="20"/>
              </w:rPr>
              <w:t xml:space="preserve"> в зависимости от приоритетных потребностей на территории </w:t>
            </w:r>
            <w:r w:rsidRPr="007308ED">
              <w:rPr>
                <w:rFonts w:ascii="Times New Roman" w:eastAsiaTheme="minorHAnsi" w:hAnsi="Times New Roman" w:cs="Times New Roman"/>
                <w:sz w:val="20"/>
                <w:szCs w:val="20"/>
              </w:rPr>
              <w:t xml:space="preserve">10 пилотных муниципальных районов Новосибирской области (Колыванского, Купинского, Маслянинского, Новосибирского, Сузунского, Северного, Татарского, Тогучинского, Усть-Тарского и Чановского), участвующих </w:t>
            </w:r>
            <w:r w:rsidRPr="007308ED">
              <w:rPr>
                <w:rFonts w:ascii="Times New Roman" w:hAnsi="Times New Roman" w:cs="Times New Roman"/>
                <w:sz w:val="20"/>
                <w:szCs w:val="20"/>
              </w:rPr>
              <w:t>в создании системы долговременного ухода за гражданами пожилого возраста и инвалидами</w:t>
            </w:r>
            <w:r w:rsidR="009D10CC">
              <w:rPr>
                <w:rFonts w:ascii="Times New Roman" w:hAnsi="Times New Roman" w:cs="Times New Roman"/>
                <w:sz w:val="20"/>
                <w:szCs w:val="20"/>
              </w:rPr>
              <w:t xml:space="preserve"> </w:t>
            </w:r>
            <w:r w:rsidRPr="007308ED">
              <w:rPr>
                <w:rFonts w:ascii="Times New Roman" w:hAnsi="Times New Roman" w:cs="Times New Roman"/>
                <w:color w:val="auto"/>
                <w:sz w:val="20"/>
                <w:szCs w:val="20"/>
              </w:rPr>
              <w:t>(охват 19000 человек)</w:t>
            </w:r>
          </w:p>
        </w:tc>
        <w:tc>
          <w:tcPr>
            <w:tcW w:w="1410"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01.02.2020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01.12.2020</w:t>
            </w: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отделы социального обслуживания (отделы социальной поддержки населения), комплексные центры социального обслуживания населения</w:t>
            </w:r>
          </w:p>
        </w:tc>
        <w:tc>
          <w:tcPr>
            <w:tcW w:w="2816" w:type="dxa"/>
            <w:gridSpan w:val="3"/>
            <w:vMerge/>
          </w:tcPr>
          <w:p w:rsidR="000C7D54" w:rsidRPr="007308ED"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51649,3</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53768,16</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55929,78</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7308ED"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4D40A9"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3612B4" w:rsidRPr="00F65B7F">
              <w:rPr>
                <w:sz w:val="20"/>
                <w:szCs w:val="20"/>
                <w:lang w:eastAsia="ru-RU"/>
              </w:rPr>
              <w:t>;</w:t>
            </w:r>
            <w:r w:rsidR="000C7D54" w:rsidRPr="00F65B7F">
              <w:rPr>
                <w:sz w:val="20"/>
                <w:szCs w:val="20"/>
                <w:lang w:eastAsia="ru-RU"/>
              </w:rPr>
              <w:t xml:space="preserve"> медицински</w:t>
            </w:r>
            <w:r w:rsidR="003612B4" w:rsidRPr="00F65B7F">
              <w:rPr>
                <w:sz w:val="20"/>
                <w:szCs w:val="20"/>
                <w:lang w:eastAsia="ru-RU"/>
              </w:rPr>
              <w:t>е</w:t>
            </w:r>
            <w:r w:rsidR="000C7D54" w:rsidRPr="00F65B7F">
              <w:rPr>
                <w:sz w:val="20"/>
                <w:szCs w:val="20"/>
                <w:lang w:eastAsia="ru-RU"/>
              </w:rPr>
              <w:t xml:space="preserve"> организаци</w:t>
            </w:r>
            <w:r w:rsidR="003612B4" w:rsidRPr="00F65B7F">
              <w:rPr>
                <w:sz w:val="20"/>
                <w:szCs w:val="20"/>
                <w:lang w:eastAsia="ru-RU"/>
              </w:rPr>
              <w:t>и</w:t>
            </w:r>
            <w:r w:rsidR="007308ED">
              <w:rPr>
                <w:sz w:val="20"/>
                <w:szCs w:val="20"/>
                <w:lang w:eastAsia="ru-RU"/>
              </w:rPr>
              <w:t>, подведомствен</w:t>
            </w:r>
            <w:r w:rsidR="000C7D54" w:rsidRPr="00F65B7F">
              <w:rPr>
                <w:sz w:val="20"/>
                <w:szCs w:val="20"/>
                <w:lang w:eastAsia="ru-RU"/>
              </w:rPr>
              <w:t>ны</w:t>
            </w:r>
            <w:r w:rsidR="003612B4" w:rsidRPr="00F65B7F">
              <w:rPr>
                <w:sz w:val="20"/>
                <w:szCs w:val="20"/>
                <w:lang w:eastAsia="ru-RU"/>
              </w:rPr>
              <w:t>е</w:t>
            </w:r>
            <w:r w:rsidR="000C7D54" w:rsidRPr="00F65B7F">
              <w:rPr>
                <w:sz w:val="20"/>
                <w:szCs w:val="20"/>
                <w:lang w:eastAsia="ru-RU"/>
              </w:rPr>
              <w:t xml:space="preserve"> Минздраву НСО</w:t>
            </w:r>
          </w:p>
        </w:tc>
        <w:tc>
          <w:tcPr>
            <w:tcW w:w="2816" w:type="dxa"/>
            <w:gridSpan w:val="3"/>
            <w:vMerge/>
          </w:tcPr>
          <w:p w:rsidR="000C7D54" w:rsidRPr="007308ED" w:rsidRDefault="000C7D54" w:rsidP="00F65B7F">
            <w:pPr>
              <w:rPr>
                <w:rFonts w:ascii="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vMerge w:val="restart"/>
          </w:tcPr>
          <w:p w:rsidR="000C7D54" w:rsidRPr="00F65B7F" w:rsidRDefault="000C7D54" w:rsidP="00F65B7F">
            <w:pPr>
              <w:jc w:val="center"/>
              <w:rPr>
                <w:rFonts w:ascii="Times New Roman" w:hAnsi="Times New Roman" w:cs="Times New Roman"/>
                <w:color w:val="auto"/>
                <w:sz w:val="20"/>
                <w:szCs w:val="20"/>
              </w:rPr>
            </w:pPr>
            <w:r w:rsidRPr="00F65B7F">
              <w:rPr>
                <w:rFonts w:ascii="Times New Roman" w:hAnsi="Times New Roman" w:cs="Times New Roman"/>
                <w:color w:val="auto"/>
                <w:sz w:val="20"/>
                <w:szCs w:val="20"/>
              </w:rPr>
              <w:t>ОМС</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7308ED" w:rsidRDefault="000C7D54" w:rsidP="007308ED">
            <w:pPr>
              <w:rPr>
                <w:rFonts w:ascii="Times New Roman" w:hAnsi="Times New Roman" w:cs="Times New Roman"/>
                <w:sz w:val="20"/>
                <w:szCs w:val="20"/>
              </w:rPr>
            </w:pPr>
            <w:r w:rsidRPr="007308ED">
              <w:rPr>
                <w:rFonts w:ascii="Times New Roman" w:hAnsi="Times New Roman" w:cs="Times New Roman"/>
                <w:color w:val="auto"/>
                <w:sz w:val="20"/>
                <w:szCs w:val="20"/>
              </w:rPr>
              <w:t>Проведен</w:t>
            </w:r>
            <w:r w:rsidR="00DB3A8C" w:rsidRPr="007308ED">
              <w:rPr>
                <w:rFonts w:ascii="Times New Roman" w:hAnsi="Times New Roman" w:cs="Times New Roman"/>
                <w:color w:val="auto"/>
                <w:sz w:val="20"/>
                <w:szCs w:val="20"/>
              </w:rPr>
              <w:t>ие</w:t>
            </w:r>
            <w:r w:rsidRPr="007308ED">
              <w:rPr>
                <w:rFonts w:ascii="Times New Roman" w:hAnsi="Times New Roman" w:cs="Times New Roman"/>
                <w:color w:val="auto"/>
                <w:sz w:val="20"/>
                <w:szCs w:val="20"/>
              </w:rPr>
              <w:t xml:space="preserve"> типизаци</w:t>
            </w:r>
            <w:r w:rsidR="00DB3A8C" w:rsidRPr="007308ED">
              <w:rPr>
                <w:rFonts w:ascii="Times New Roman" w:hAnsi="Times New Roman" w:cs="Times New Roman"/>
                <w:color w:val="auto"/>
                <w:sz w:val="20"/>
                <w:szCs w:val="20"/>
              </w:rPr>
              <w:t>и</w:t>
            </w:r>
            <w:r w:rsidRPr="007308ED">
              <w:rPr>
                <w:rFonts w:ascii="Times New Roman" w:hAnsi="Times New Roman" w:cs="Times New Roman"/>
                <w:color w:val="auto"/>
                <w:sz w:val="20"/>
                <w:szCs w:val="20"/>
              </w:rPr>
              <w:t xml:space="preserve"> граждан пожилого возраста и</w:t>
            </w:r>
            <w:r w:rsidR="009D10CC">
              <w:rPr>
                <w:rFonts w:ascii="Times New Roman" w:hAnsi="Times New Roman" w:cs="Times New Roman"/>
                <w:color w:val="auto"/>
                <w:sz w:val="20"/>
                <w:szCs w:val="20"/>
              </w:rPr>
              <w:t> </w:t>
            </w:r>
            <w:r w:rsidRPr="007308ED">
              <w:rPr>
                <w:rFonts w:ascii="Times New Roman" w:hAnsi="Times New Roman" w:cs="Times New Roman"/>
                <w:color w:val="auto"/>
                <w:sz w:val="20"/>
                <w:szCs w:val="20"/>
              </w:rPr>
              <w:t>инвалид</w:t>
            </w:r>
            <w:r w:rsidR="00DB3A8C" w:rsidRPr="007308ED">
              <w:rPr>
                <w:rFonts w:ascii="Times New Roman" w:hAnsi="Times New Roman" w:cs="Times New Roman"/>
                <w:color w:val="auto"/>
                <w:sz w:val="20"/>
                <w:szCs w:val="20"/>
              </w:rPr>
              <w:t>ов</w:t>
            </w:r>
            <w:r w:rsidRPr="007308ED">
              <w:rPr>
                <w:rFonts w:ascii="Times New Roman" w:hAnsi="Times New Roman" w:cs="Times New Roman"/>
                <w:color w:val="auto"/>
                <w:sz w:val="20"/>
                <w:szCs w:val="20"/>
              </w:rPr>
              <w:t xml:space="preserve">, в зависимости от приоритетных потребностей </w:t>
            </w:r>
            <w:r w:rsidRPr="007308ED">
              <w:rPr>
                <w:rFonts w:ascii="Times New Roman" w:eastAsia="Times New Roman" w:hAnsi="Times New Roman" w:cs="Times New Roman"/>
                <w:color w:val="auto"/>
                <w:sz w:val="20"/>
                <w:szCs w:val="20"/>
              </w:rPr>
              <w:t xml:space="preserve">на территории </w:t>
            </w:r>
            <w:r w:rsidRPr="007308ED">
              <w:rPr>
                <w:rFonts w:ascii="Times New Roman" w:hAnsi="Times New Roman" w:cs="Times New Roman"/>
                <w:sz w:val="20"/>
                <w:szCs w:val="20"/>
              </w:rPr>
              <w:t xml:space="preserve">25 муниципальных районов и городских округов Новосибирской области (Баганский, Барабинский, Болотнинский, Венгеровский, Доволенский, Здвинский, Искитимский, Карасукский, Каргатский, Коченевский, Кочковский, Краснозерский, Куйбышевский, </w:t>
            </w:r>
          </w:p>
          <w:p w:rsidR="000C7D54" w:rsidRPr="007308ED" w:rsidRDefault="000C7D54" w:rsidP="00F65B7F">
            <w:pPr>
              <w:pStyle w:val="22"/>
              <w:shd w:val="clear" w:color="auto" w:fill="auto"/>
              <w:spacing w:after="0" w:line="240" w:lineRule="auto"/>
              <w:ind w:firstLine="0"/>
              <w:rPr>
                <w:sz w:val="20"/>
                <w:szCs w:val="20"/>
                <w:lang w:eastAsia="ru-RU"/>
              </w:rPr>
            </w:pPr>
            <w:r w:rsidRPr="007308ED">
              <w:rPr>
                <w:sz w:val="20"/>
                <w:szCs w:val="20"/>
                <w:lang w:eastAsia="ru-RU"/>
              </w:rPr>
              <w:t>Купинский, Кыштовский, Мошковский, Ордынский, Убинский, Черепановский, Чистоозерный, Чулымский районы, г</w:t>
            </w:r>
            <w:r w:rsidR="007308ED">
              <w:rPr>
                <w:sz w:val="20"/>
                <w:szCs w:val="20"/>
                <w:lang w:eastAsia="ru-RU"/>
              </w:rPr>
              <w:t>.</w:t>
            </w:r>
            <w:r w:rsidRPr="007308ED">
              <w:rPr>
                <w:sz w:val="20"/>
                <w:szCs w:val="20"/>
                <w:lang w:eastAsia="ru-RU"/>
              </w:rPr>
              <w:t xml:space="preserve"> Новосибирск, </w:t>
            </w:r>
            <w:r w:rsidR="003115F0">
              <w:rPr>
                <w:sz w:val="20"/>
                <w:szCs w:val="20"/>
                <w:lang w:eastAsia="ru-RU"/>
              </w:rPr>
              <w:t>г. </w:t>
            </w:r>
            <w:r w:rsidRPr="007308ED">
              <w:rPr>
                <w:sz w:val="20"/>
                <w:szCs w:val="20"/>
                <w:lang w:eastAsia="ru-RU"/>
              </w:rPr>
              <w:t xml:space="preserve">Обь, </w:t>
            </w:r>
            <w:r w:rsidR="003115F0">
              <w:rPr>
                <w:sz w:val="20"/>
                <w:szCs w:val="20"/>
                <w:lang w:eastAsia="ru-RU"/>
              </w:rPr>
              <w:t xml:space="preserve">г. </w:t>
            </w:r>
            <w:r w:rsidRPr="007308ED">
              <w:rPr>
                <w:sz w:val="20"/>
                <w:szCs w:val="20"/>
                <w:lang w:eastAsia="ru-RU"/>
              </w:rPr>
              <w:t xml:space="preserve">Бердск, </w:t>
            </w:r>
            <w:r w:rsidR="003115F0">
              <w:rPr>
                <w:sz w:val="20"/>
                <w:szCs w:val="20"/>
                <w:lang w:eastAsia="ru-RU"/>
              </w:rPr>
              <w:t>р.п. </w:t>
            </w:r>
            <w:r w:rsidRPr="007308ED">
              <w:rPr>
                <w:sz w:val="20"/>
                <w:szCs w:val="20"/>
                <w:lang w:eastAsia="ru-RU"/>
              </w:rPr>
              <w:t>Кольцово), участвующих в создании системы долговременного ухода за гражданами пожилого возраста и инвалидами</w:t>
            </w:r>
          </w:p>
          <w:p w:rsidR="000C7D54" w:rsidRPr="007308ED" w:rsidRDefault="000C7D54" w:rsidP="00F65B7F">
            <w:pPr>
              <w:rPr>
                <w:rFonts w:ascii="Times New Roman" w:eastAsia="Times New Roman" w:hAnsi="Times New Roman" w:cs="Times New Roman"/>
                <w:color w:val="auto"/>
                <w:sz w:val="20"/>
                <w:szCs w:val="20"/>
              </w:rPr>
            </w:pPr>
            <w:r w:rsidRPr="007308ED">
              <w:rPr>
                <w:rFonts w:ascii="Times New Roman" w:eastAsia="Times New Roman" w:hAnsi="Times New Roman" w:cs="Times New Roman"/>
                <w:color w:val="auto"/>
                <w:sz w:val="20"/>
                <w:szCs w:val="20"/>
              </w:rPr>
              <w:t>(</w:t>
            </w:r>
            <w:r w:rsidRPr="007308ED">
              <w:rPr>
                <w:rFonts w:ascii="Times New Roman" w:hAnsi="Times New Roman" w:cs="Times New Roman"/>
                <w:color w:val="auto"/>
                <w:sz w:val="20"/>
                <w:szCs w:val="20"/>
              </w:rPr>
              <w:t>охват</w:t>
            </w:r>
            <w:r w:rsidRPr="007308ED">
              <w:rPr>
                <w:rFonts w:ascii="Times New Roman" w:eastAsia="Times New Roman" w:hAnsi="Times New Roman" w:cs="Times New Roman"/>
                <w:color w:val="auto"/>
                <w:sz w:val="20"/>
                <w:szCs w:val="20"/>
              </w:rPr>
              <w:t xml:space="preserve"> 122000 человек)</w:t>
            </w:r>
          </w:p>
        </w:tc>
        <w:tc>
          <w:tcPr>
            <w:tcW w:w="1410"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01.07.2020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01.12.2022</w:t>
            </w:r>
          </w:p>
        </w:tc>
        <w:tc>
          <w:tcPr>
            <w:tcW w:w="4536" w:type="dxa"/>
            <w:gridSpan w:val="4"/>
            <w:vMerge/>
          </w:tcPr>
          <w:p w:rsidR="000C7D54" w:rsidRPr="00F65B7F" w:rsidRDefault="000C7D54" w:rsidP="00F65B7F">
            <w:pPr>
              <w:jc w:val="center"/>
              <w:rPr>
                <w:rFonts w:ascii="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3115F0"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2551" w:type="dxa"/>
            <w:gridSpan w:val="2"/>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Создание цифрового контура системы социальной защиты и социального обслуживания населения Новосибирской области на базе автоматизированного средства управления персональными данными, универсальной платформы для построения приложений, работающих с взаимосвязанными данными (в том числе и персональной информацией) </w:t>
            </w: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9D10CC">
            <w:pPr>
              <w:pStyle w:val="22"/>
              <w:shd w:val="clear" w:color="auto" w:fill="auto"/>
              <w:spacing w:after="0" w:line="240" w:lineRule="auto"/>
              <w:ind w:firstLine="0"/>
              <w:rPr>
                <w:sz w:val="20"/>
                <w:szCs w:val="20"/>
              </w:rPr>
            </w:pPr>
            <w:r w:rsidRPr="00F65B7F">
              <w:rPr>
                <w:sz w:val="20"/>
                <w:szCs w:val="20"/>
                <w:lang w:eastAsia="ru-RU"/>
              </w:rPr>
              <w:t>Совершенствование автоматизированной информационной системы для учета персональных данных, учета всех потребностей и заявлений граждан на различные меры социальной поддержки, учета оказанных видов социальной поддержки, социального обслуживания, мероприятий по социальному сопровождению в рамках создания системы долговременного ухода за гражданами пожилого возраста и инвалидами</w:t>
            </w:r>
            <w:r w:rsidR="009D10CC">
              <w:rPr>
                <w:sz w:val="20"/>
                <w:szCs w:val="20"/>
                <w:lang w:eastAsia="ru-RU"/>
              </w:rPr>
              <w:t xml:space="preserve"> </w:t>
            </w:r>
            <w:r w:rsidRPr="00F65B7F">
              <w:rPr>
                <w:sz w:val="20"/>
                <w:szCs w:val="20"/>
              </w:rPr>
              <w:t>(информационной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w:t>
            </w:r>
          </w:p>
        </w:tc>
        <w:tc>
          <w:tcPr>
            <w:tcW w:w="1410" w:type="dxa"/>
            <w:vMerge w:val="restart"/>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Министерство цифрового развития и связи Новосибирской области</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17000,0</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17000,0</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17000,0</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817" w:type="dxa"/>
            <w:vMerge w:val="restart"/>
          </w:tcPr>
          <w:p w:rsidR="000C7D54" w:rsidRPr="00F65B7F" w:rsidRDefault="003115F0"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2551" w:type="dxa"/>
            <w:gridSpan w:val="2"/>
            <w:vMerge w:val="restart"/>
          </w:tcPr>
          <w:p w:rsidR="000C7D54" w:rsidRPr="00F65B7F" w:rsidRDefault="000C7D54" w:rsidP="009D10C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Формирование позитивного и уважительного отношения к людям старшего поколения, повышение готовности всего населения к происходящим демографическим изменениям</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Издание информационно-разъяснительных материалов о предоставлении государственных услуг в сфере социальной поддержки населения (выпуск печатной прод</w:t>
            </w:r>
            <w:r w:rsidR="009537A9" w:rsidRPr="00F65B7F">
              <w:rPr>
                <w:rFonts w:ascii="Times New Roman" w:eastAsia="Times New Roman" w:hAnsi="Times New Roman" w:cs="Times New Roman"/>
                <w:color w:val="auto"/>
                <w:sz w:val="20"/>
                <w:szCs w:val="20"/>
              </w:rPr>
              <w:t>у</w:t>
            </w:r>
            <w:r w:rsidRPr="00F65B7F">
              <w:rPr>
                <w:rFonts w:ascii="Times New Roman" w:eastAsia="Times New Roman" w:hAnsi="Times New Roman" w:cs="Times New Roman"/>
                <w:color w:val="auto"/>
                <w:sz w:val="20"/>
                <w:szCs w:val="20"/>
              </w:rPr>
              <w:t>кции и др.).</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Популяризация системной поддержки и повышения качества жизни граждан старшего поколения</w:t>
            </w:r>
          </w:p>
        </w:tc>
        <w:tc>
          <w:tcPr>
            <w:tcW w:w="1410"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1559" w:type="dxa"/>
            <w:gridSpan w:val="2"/>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350,0</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418"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350,0</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559" w:type="dxa"/>
          </w:tcPr>
          <w:p w:rsidR="000C7D54" w:rsidRPr="00F65B7F" w:rsidRDefault="000C7D54" w:rsidP="009D10C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350,0</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ind w:left="-57" w:right="-57"/>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ConsPlusNormal"/>
              <w:ind w:firstLine="0"/>
              <w:rPr>
                <w:rFonts w:ascii="Times New Roman" w:hAnsi="Times New Roman" w:cs="Times New Roman"/>
              </w:rPr>
            </w:pPr>
            <w:r w:rsidRPr="00F65B7F">
              <w:rPr>
                <w:rFonts w:ascii="Times New Roman" w:hAnsi="Times New Roman" w:cs="Times New Roman"/>
              </w:rPr>
              <w:t>и соцразвития НСО</w:t>
            </w:r>
            <w:r w:rsidR="009537A9" w:rsidRPr="00F65B7F">
              <w:rPr>
                <w:rFonts w:ascii="Times New Roman" w:hAnsi="Times New Roman" w:cs="Times New Roman"/>
              </w:rPr>
              <w:t>;</w:t>
            </w:r>
            <w:r w:rsidR="003115F0">
              <w:rPr>
                <w:rFonts w:ascii="Times New Roman" w:hAnsi="Times New Roman" w:cs="Times New Roman"/>
              </w:rPr>
              <w:t xml:space="preserve"> государствен</w:t>
            </w:r>
            <w:r w:rsidRPr="00F65B7F">
              <w:rPr>
                <w:rFonts w:ascii="Times New Roman" w:hAnsi="Times New Roman" w:cs="Times New Roman"/>
              </w:rPr>
              <w:t>ны</w:t>
            </w:r>
            <w:r w:rsidR="009537A9" w:rsidRPr="00F65B7F">
              <w:rPr>
                <w:rFonts w:ascii="Times New Roman" w:hAnsi="Times New Roman" w:cs="Times New Roman"/>
              </w:rPr>
              <w:t>е</w:t>
            </w:r>
            <w:r w:rsidRPr="00F65B7F">
              <w:rPr>
                <w:rFonts w:ascii="Times New Roman" w:hAnsi="Times New Roman" w:cs="Times New Roman"/>
              </w:rPr>
              <w:t xml:space="preserve"> учреждения социального обслуживания</w:t>
            </w:r>
            <w:r w:rsidR="00FA1062" w:rsidRPr="00F65B7F">
              <w:rPr>
                <w:rFonts w:ascii="Times New Roman" w:hAnsi="Times New Roman" w:cs="Times New Roman"/>
              </w:rPr>
              <w:t xml:space="preserve"> Новосибирской области</w:t>
            </w:r>
            <w:r w:rsidRPr="00F65B7F">
              <w:rPr>
                <w:rFonts w:ascii="Times New Roman" w:hAnsi="Times New Roman" w:cs="Times New Roman"/>
              </w:rPr>
              <w:t xml:space="preserve"> для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51" w:type="dxa"/>
            <w:gridSpan w:val="2"/>
            <w:vMerge/>
          </w:tcPr>
          <w:p w:rsidR="000C7D54" w:rsidRPr="00F65B7F" w:rsidRDefault="000C7D54" w:rsidP="00F65B7F">
            <w:pPr>
              <w:ind w:left="-57" w:right="-57"/>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ind w:right="-57"/>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Pr="00F65B7F">
              <w:rPr>
                <w:rFonts w:ascii="Times New Roman" w:hAnsi="Times New Roman" w:cs="Times New Roman"/>
                <w:color w:val="auto"/>
                <w:sz w:val="20"/>
                <w:szCs w:val="20"/>
              </w:rPr>
              <w:t xml:space="preserve"> во взаимодействии с</w:t>
            </w:r>
            <w:r w:rsidR="003115F0">
              <w:rPr>
                <w:rFonts w:ascii="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органами местного самоуправления, в</w:t>
            </w:r>
            <w:r w:rsidR="003115F0">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ведении которых находятся отделы социального обслуживания</w:t>
            </w:r>
          </w:p>
          <w:p w:rsidR="00676522" w:rsidRPr="00F65B7F" w:rsidRDefault="000C7D54" w:rsidP="003115F0">
            <w:pPr>
              <w:pStyle w:val="22"/>
              <w:shd w:val="clear" w:color="auto" w:fill="auto"/>
              <w:spacing w:after="0" w:line="240" w:lineRule="auto"/>
              <w:ind w:firstLine="0"/>
              <w:rPr>
                <w:sz w:val="20"/>
                <w:szCs w:val="20"/>
                <w:lang w:eastAsia="ru-RU"/>
              </w:rPr>
            </w:pPr>
            <w:r w:rsidRPr="00F65B7F">
              <w:rPr>
                <w:sz w:val="20"/>
                <w:szCs w:val="20"/>
                <w:lang w:eastAsia="ru-RU"/>
              </w:rPr>
              <w:t>(отделы социальной поддержки населения), комплексные центры социального обслуживания населения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10"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tcPr>
          <w:p w:rsidR="000C7D54" w:rsidRPr="00F65B7F" w:rsidRDefault="003115F0" w:rsidP="00F65B7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c>
          <w:tcPr>
            <w:tcW w:w="2551"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Повышение приверженности граждан старше трудоспособного возраста к здоровому образу жизни, формирование ответственного отношения к сохранению здоровья, активному долголетию</w:t>
            </w:r>
          </w:p>
        </w:tc>
        <w:tc>
          <w:tcPr>
            <w:tcW w:w="2012" w:type="dxa"/>
            <w:gridSpan w:val="2"/>
          </w:tcPr>
          <w:p w:rsidR="000C7D54" w:rsidRPr="00F65B7F" w:rsidRDefault="003115F0" w:rsidP="00F65B7F">
            <w:pPr>
              <w:pStyle w:val="ConsPlusNormal"/>
              <w:ind w:firstLine="0"/>
              <w:rPr>
                <w:rFonts w:ascii="Times New Roman" w:hAnsi="Times New Roman" w:cs="Times New Roman"/>
              </w:rPr>
            </w:pPr>
            <w:r>
              <w:rPr>
                <w:rFonts w:ascii="Times New Roman" w:hAnsi="Times New Roman" w:cs="Times New Roman"/>
              </w:rPr>
              <w:t>Минздрав НСО</w:t>
            </w:r>
            <w:r w:rsidR="003612B4" w:rsidRPr="00F65B7F">
              <w:rPr>
                <w:rFonts w:ascii="Times New Roman" w:hAnsi="Times New Roman" w:cs="Times New Roman"/>
              </w:rPr>
              <w:t>;</w:t>
            </w:r>
            <w:r w:rsidR="000C7D54" w:rsidRPr="00F65B7F">
              <w:rPr>
                <w:rFonts w:ascii="Times New Roman" w:hAnsi="Times New Roman" w:cs="Times New Roman"/>
              </w:rPr>
              <w:t xml:space="preserve"> </w:t>
            </w:r>
          </w:p>
          <w:p w:rsidR="000C7D54" w:rsidRPr="00F65B7F" w:rsidRDefault="000C7D54" w:rsidP="000C10C1">
            <w:pPr>
              <w:pStyle w:val="ConsPlusNormal"/>
              <w:ind w:firstLine="0"/>
              <w:rPr>
                <w:rFonts w:ascii="Times New Roman" w:hAnsi="Times New Roman" w:cs="Times New Roman"/>
              </w:rPr>
            </w:pPr>
            <w:r w:rsidRPr="00F65B7F">
              <w:rPr>
                <w:rFonts w:ascii="Times New Roman" w:hAnsi="Times New Roman" w:cs="Times New Roman"/>
              </w:rPr>
              <w:t>медицински</w:t>
            </w:r>
            <w:r w:rsidR="003612B4" w:rsidRPr="00F65B7F">
              <w:rPr>
                <w:rFonts w:ascii="Times New Roman" w:hAnsi="Times New Roman" w:cs="Times New Roman"/>
              </w:rPr>
              <w:t>е</w:t>
            </w:r>
            <w:r w:rsidRPr="00F65B7F">
              <w:rPr>
                <w:rFonts w:ascii="Times New Roman" w:hAnsi="Times New Roman" w:cs="Times New Roman"/>
              </w:rPr>
              <w:t xml:space="preserve"> организаци</w:t>
            </w:r>
            <w:r w:rsidR="003612B4" w:rsidRPr="00F65B7F">
              <w:rPr>
                <w:rFonts w:ascii="Times New Roman" w:hAnsi="Times New Roman" w:cs="Times New Roman"/>
              </w:rPr>
              <w:t>и</w:t>
            </w:r>
            <w:r w:rsidRPr="00F65B7F">
              <w:rPr>
                <w:rFonts w:ascii="Times New Roman" w:hAnsi="Times New Roman" w:cs="Times New Roman"/>
              </w:rPr>
              <w:t>, подведомственны</w:t>
            </w:r>
            <w:r w:rsidR="003612B4" w:rsidRPr="00F65B7F">
              <w:rPr>
                <w:rFonts w:ascii="Times New Roman" w:hAnsi="Times New Roman" w:cs="Times New Roman"/>
              </w:rPr>
              <w:t>е</w:t>
            </w:r>
            <w:r w:rsidR="004D40A9" w:rsidRPr="00F65B7F">
              <w:rPr>
                <w:rFonts w:ascii="Times New Roman" w:hAnsi="Times New Roman" w:cs="Times New Roman"/>
              </w:rPr>
              <w:t xml:space="preserve"> Минздраву НСО;</w:t>
            </w:r>
            <w:r w:rsidRPr="00F65B7F">
              <w:rPr>
                <w:rFonts w:ascii="Times New Roman" w:hAnsi="Times New Roman" w:cs="Times New Roman"/>
              </w:rPr>
              <w:t xml:space="preserve"> государственн</w:t>
            </w:r>
            <w:r w:rsidR="003612B4" w:rsidRPr="00F65B7F">
              <w:rPr>
                <w:rFonts w:ascii="Times New Roman" w:hAnsi="Times New Roman" w:cs="Times New Roman"/>
              </w:rPr>
              <w:t>ое</w:t>
            </w:r>
            <w:r w:rsidRPr="00F65B7F">
              <w:rPr>
                <w:rFonts w:ascii="Times New Roman" w:hAnsi="Times New Roman" w:cs="Times New Roman"/>
              </w:rPr>
              <w:t xml:space="preserve"> казенн</w:t>
            </w:r>
            <w:r w:rsidR="003612B4" w:rsidRPr="00F65B7F">
              <w:rPr>
                <w:rFonts w:ascii="Times New Roman" w:hAnsi="Times New Roman" w:cs="Times New Roman"/>
              </w:rPr>
              <w:t>ое</w:t>
            </w:r>
            <w:r w:rsidRPr="00F65B7F">
              <w:rPr>
                <w:rFonts w:ascii="Times New Roman" w:hAnsi="Times New Roman" w:cs="Times New Roman"/>
              </w:rPr>
              <w:t xml:space="preserve"> учреждение здравоохранения Новосибирской области «Региональный центр медицинской профилактики» (далее </w:t>
            </w:r>
            <w:r w:rsidR="000C10C1">
              <w:rPr>
                <w:rFonts w:ascii="Times New Roman" w:hAnsi="Times New Roman" w:cs="Times New Roman"/>
              </w:rPr>
              <w:t xml:space="preserve">– </w:t>
            </w:r>
            <w:r w:rsidRPr="00F65B7F">
              <w:rPr>
                <w:rFonts w:ascii="Times New Roman" w:hAnsi="Times New Roman" w:cs="Times New Roman"/>
              </w:rPr>
              <w:t>ГКУЗ НСО «РЦМП»)</w:t>
            </w:r>
          </w:p>
        </w:tc>
        <w:tc>
          <w:tcPr>
            <w:tcW w:w="2816" w:type="dxa"/>
            <w:gridSpan w:val="3"/>
          </w:tcPr>
          <w:p w:rsidR="000C7D54" w:rsidRPr="00F65B7F" w:rsidRDefault="000C7D54" w:rsidP="000C10C1">
            <w:pPr>
              <w:pStyle w:val="ab"/>
              <w:rPr>
                <w:rFonts w:ascii="Times New Roman" w:eastAsia="Times New Roman" w:hAnsi="Times New Roman"/>
                <w:sz w:val="20"/>
                <w:szCs w:val="20"/>
                <w:lang w:eastAsia="ru-RU"/>
              </w:rPr>
            </w:pPr>
            <w:r w:rsidRPr="00F65B7F">
              <w:rPr>
                <w:rFonts w:ascii="Times New Roman" w:eastAsia="Times New Roman" w:hAnsi="Times New Roman"/>
                <w:sz w:val="20"/>
                <w:szCs w:val="20"/>
                <w:lang w:eastAsia="ru-RU"/>
              </w:rPr>
              <w:t xml:space="preserve">Проведение информационно-коммуникационной кампании для граждан старше трудоспособного возраста по вопросам здорового образа жизни, активного долголетия </w:t>
            </w:r>
            <w:r w:rsidRPr="00F65B7F">
              <w:rPr>
                <w:rFonts w:ascii="Times New Roman" w:eastAsia="Times New Roman" w:hAnsi="Times New Roman"/>
                <w:sz w:val="20"/>
                <w:szCs w:val="20"/>
                <w:lang w:eastAsia="ru-RU"/>
              </w:rPr>
              <w:br/>
              <w:t>(массовые акции, дни здоровья, дни открытых дверей, лекции, тренинги, мастер-классы по профилактике сердечно-сосудистых, онкологических заболеваний, профилактике болезней системы дыхания и пищеварения, вопросам правильного питания, отказа от табакокурения, адекватной физической активности и пагубного влияния алкоголя)</w:t>
            </w:r>
          </w:p>
        </w:tc>
        <w:tc>
          <w:tcPr>
            <w:tcW w:w="1410"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3115F0">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15559" w:type="dxa"/>
            <w:gridSpan w:val="15"/>
          </w:tcPr>
          <w:p w:rsidR="000C7D54" w:rsidRPr="000C10C1" w:rsidRDefault="000C10C1" w:rsidP="009D10CC">
            <w:pPr>
              <w:widowControl/>
              <w:spacing w:before="120" w:after="12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en-US"/>
              </w:rPr>
              <w:t>II</w:t>
            </w:r>
            <w:r w:rsidRPr="000C10C1">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en-US"/>
              </w:rPr>
              <w:t> </w:t>
            </w:r>
            <w:r w:rsidR="000C7D54" w:rsidRPr="000C10C1">
              <w:rPr>
                <w:rFonts w:ascii="Times New Roman" w:eastAsia="Times New Roman" w:hAnsi="Times New Roman" w:cs="Times New Roman"/>
                <w:color w:val="auto"/>
                <w:sz w:val="20"/>
                <w:szCs w:val="20"/>
              </w:rPr>
              <w:t>Создание системы долговременного ухода на территории Новосибирской области за гражданами пожилого возраста и инвалидами, признанными нуждающимися в социальном обслуживании</w:t>
            </w:r>
          </w:p>
        </w:tc>
      </w:tr>
      <w:tr w:rsidR="0043010F" w:rsidRPr="00F65B7F" w:rsidTr="00F65B7F">
        <w:trPr>
          <w:trHeight w:val="20"/>
        </w:trPr>
        <w:tc>
          <w:tcPr>
            <w:tcW w:w="15559" w:type="dxa"/>
            <w:gridSpan w:val="15"/>
          </w:tcPr>
          <w:p w:rsidR="000C7D54" w:rsidRPr="000C10C1" w:rsidRDefault="000C7D54" w:rsidP="009D10CC">
            <w:pPr>
              <w:spacing w:before="120" w:after="120"/>
              <w:jc w:val="center"/>
              <w:rPr>
                <w:rFonts w:ascii="Times New Roman" w:eastAsia="Times New Roman" w:hAnsi="Times New Roman" w:cs="Times New Roman"/>
                <w:color w:val="auto"/>
                <w:sz w:val="20"/>
                <w:szCs w:val="20"/>
              </w:rPr>
            </w:pPr>
            <w:r w:rsidRPr="000C10C1">
              <w:rPr>
                <w:rFonts w:ascii="Times New Roman" w:eastAsia="Times New Roman" w:hAnsi="Times New Roman" w:cs="Times New Roman"/>
                <w:color w:val="auto"/>
                <w:sz w:val="20"/>
                <w:szCs w:val="20"/>
              </w:rPr>
              <w:t>Развитие стационарозамещающих форм социального обслуживания, технологий и социальных сервисов</w:t>
            </w:r>
          </w:p>
        </w:tc>
      </w:tr>
      <w:tr w:rsidR="0043010F" w:rsidRPr="00F65B7F" w:rsidTr="000C10C1">
        <w:trPr>
          <w:trHeight w:val="20"/>
        </w:trPr>
        <w:tc>
          <w:tcPr>
            <w:tcW w:w="817" w:type="dxa"/>
            <w:vMerge w:val="restart"/>
          </w:tcPr>
          <w:p w:rsidR="000C7D54" w:rsidRPr="000C10C1" w:rsidRDefault="00E7275C" w:rsidP="000C10C1">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8</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Повышение качества предоставления социальных услуг в форме социального обслуживания на дому,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Предоставление социальных услуг нуждающимся в получении социального обслуживания на дому гражданам с охватом к 2022 году не менее 18000 человек ежегодно</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9D10CC">
            <w:pPr>
              <w:pStyle w:val="22"/>
              <w:shd w:val="clear" w:color="auto" w:fill="auto"/>
              <w:spacing w:after="0" w:line="240" w:lineRule="auto"/>
              <w:ind w:firstLine="0"/>
              <w:rPr>
                <w:sz w:val="20"/>
                <w:szCs w:val="20"/>
              </w:rPr>
            </w:pPr>
            <w:r w:rsidRPr="00F65B7F">
              <w:rPr>
                <w:sz w:val="20"/>
                <w:szCs w:val="20"/>
                <w:lang w:eastAsia="ru-RU"/>
              </w:rPr>
              <w:t xml:space="preserve">Минтруда </w:t>
            </w:r>
            <w:r w:rsidRPr="00F65B7F">
              <w:rPr>
                <w:sz w:val="20"/>
                <w:szCs w:val="20"/>
              </w:rPr>
              <w:t>и соцразвития НСО</w:t>
            </w:r>
          </w:p>
          <w:p w:rsidR="003C1C13" w:rsidRPr="00F65B7F" w:rsidRDefault="000C7D54" w:rsidP="000C10C1">
            <w:pPr>
              <w:pStyle w:val="22"/>
              <w:shd w:val="clear" w:color="auto" w:fill="auto"/>
              <w:spacing w:after="0" w:line="240" w:lineRule="auto"/>
              <w:ind w:firstLine="0"/>
              <w:rPr>
                <w:sz w:val="20"/>
                <w:szCs w:val="20"/>
                <w:lang w:eastAsia="ru-RU"/>
              </w:rPr>
            </w:pPr>
            <w:r w:rsidRPr="00F65B7F">
              <w:rPr>
                <w:sz w:val="20"/>
                <w:szCs w:val="20"/>
                <w:lang w:eastAsia="ru-RU"/>
              </w:rPr>
              <w:t>во взаимодействии с органами местного самоуправления 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906421,2 (областной бюджет)</w:t>
            </w:r>
          </w:p>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242441,1 (средства федерального бюджета)</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961255,2 (областной бюджет)</w:t>
            </w:r>
          </w:p>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269379,0 (средства федерального бюджета)</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1029064,7</w:t>
            </w:r>
            <w:r w:rsidR="009D10C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296316,9 (средства федерального бюджета)</w:t>
            </w:r>
          </w:p>
        </w:tc>
      </w:tr>
      <w:tr w:rsidR="0043010F" w:rsidRPr="00F65B7F" w:rsidTr="00F65B7F">
        <w:trPr>
          <w:trHeight w:val="20"/>
        </w:trPr>
        <w:tc>
          <w:tcPr>
            <w:tcW w:w="817" w:type="dxa"/>
            <w:vMerge w:val="restart"/>
          </w:tcPr>
          <w:p w:rsidR="000C7D54" w:rsidRPr="000C10C1" w:rsidRDefault="00E7275C" w:rsidP="000C10C1">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8</w:t>
            </w:r>
            <w:r w:rsidR="000C10C1">
              <w:rPr>
                <w:rFonts w:ascii="Times New Roman" w:eastAsia="Times New Roman" w:hAnsi="Times New Roman" w:cs="Times New Roman"/>
                <w:color w:val="auto"/>
                <w:sz w:val="20"/>
                <w:szCs w:val="20"/>
              </w:rPr>
              <w:t>.1</w:t>
            </w:r>
          </w:p>
        </w:tc>
        <w:tc>
          <w:tcPr>
            <w:tcW w:w="2523" w:type="dxa"/>
            <w:vMerge w:val="restart"/>
          </w:tcPr>
          <w:p w:rsidR="000C7D54" w:rsidRPr="00F65B7F" w:rsidRDefault="000C10C1" w:rsidP="00F65B7F">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Осуществление деятельности </w:t>
            </w:r>
            <w:r w:rsidR="000C7D54" w:rsidRPr="00F65B7F">
              <w:rPr>
                <w:rFonts w:ascii="Times New Roman" w:eastAsia="Times New Roman" w:hAnsi="Times New Roman" w:cs="Times New Roman"/>
                <w:color w:val="auto"/>
                <w:sz w:val="20"/>
                <w:szCs w:val="20"/>
              </w:rPr>
              <w:t>отделений социального обслуживания на дому для граждан пожилого возраста и инвалидов и специализированных отделений социального обслуживания на дому для граждан пожилого возраста и инвалидов с привлечением среднего и младшего медицинского персонала на базе комплексных центров социального обслуживания населения Новосибирской области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0C10C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 2022 году социальные услуги на</w:t>
            </w:r>
            <w:r w:rsidR="000C10C1" w:rsidRPr="000C10C1">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базе отделений социального обслуживания на дому для граждан пожилого возраста и инвалидов получат 17000 человек, на базе специализированных отделений социального обслуживания на дому для граждан пожилого возраста и инвалидов комплексных центров социального обслуживания получат 1700 человек</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p w:rsidR="000C7D54" w:rsidRPr="00F65B7F" w:rsidRDefault="000C7D54" w:rsidP="000C10C1">
            <w:pPr>
              <w:pStyle w:val="22"/>
              <w:shd w:val="clear" w:color="auto" w:fill="auto"/>
              <w:spacing w:after="0" w:line="240" w:lineRule="auto"/>
              <w:ind w:firstLine="0"/>
              <w:rPr>
                <w:sz w:val="20"/>
                <w:szCs w:val="20"/>
                <w:lang w:eastAsia="ru-RU"/>
              </w:rPr>
            </w:pPr>
            <w:r w:rsidRPr="00F65B7F">
              <w:rPr>
                <w:sz w:val="20"/>
                <w:szCs w:val="20"/>
                <w:lang w:eastAsia="ru-RU"/>
              </w:rPr>
              <w:t>во взаимодействии с органами местного самоуправления 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896319,5 (областной бюджет)</w:t>
            </w:r>
          </w:p>
        </w:tc>
        <w:tc>
          <w:tcPr>
            <w:tcW w:w="1559" w:type="dxa"/>
            <w:gridSpan w:val="2"/>
          </w:tcPr>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950031,1 (областной бюджет)</w:t>
            </w:r>
          </w:p>
        </w:tc>
        <w:tc>
          <w:tcPr>
            <w:tcW w:w="1559" w:type="dxa"/>
          </w:tcPr>
          <w:p w:rsidR="000C7D54" w:rsidRPr="00F65B7F" w:rsidRDefault="000C7D54" w:rsidP="000C10C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1016718,2 (областной бюджет)</w:t>
            </w:r>
          </w:p>
        </w:tc>
      </w:tr>
      <w:tr w:rsidR="0043010F" w:rsidRPr="00F65B7F" w:rsidTr="00F65B7F">
        <w:trPr>
          <w:trHeight w:val="20"/>
        </w:trPr>
        <w:tc>
          <w:tcPr>
            <w:tcW w:w="817" w:type="dxa"/>
            <w:vMerge w:val="restart"/>
          </w:tcPr>
          <w:p w:rsidR="000C7D54" w:rsidRPr="000C10C1" w:rsidRDefault="00E7275C" w:rsidP="000C10C1">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8</w:t>
            </w:r>
            <w:r w:rsidR="000C10C1">
              <w:rPr>
                <w:rFonts w:ascii="Times New Roman" w:eastAsia="Times New Roman" w:hAnsi="Times New Roman" w:cs="Times New Roman"/>
                <w:color w:val="auto"/>
                <w:sz w:val="20"/>
                <w:szCs w:val="20"/>
              </w:rPr>
              <w:t>.2</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Развитие службы сиделок (помощников по уходу) на </w:t>
            </w:r>
            <w:r w:rsidR="000C10C1">
              <w:rPr>
                <w:rFonts w:ascii="Times New Roman" w:eastAsia="Times New Roman" w:hAnsi="Times New Roman" w:cs="Times New Roman"/>
                <w:color w:val="auto"/>
                <w:sz w:val="20"/>
                <w:szCs w:val="20"/>
              </w:rPr>
              <w:t>дому</w:t>
            </w:r>
            <w:r w:rsidRPr="00F65B7F">
              <w:rPr>
                <w:rFonts w:ascii="Times New Roman" w:eastAsia="Times New Roman" w:hAnsi="Times New Roman" w:cs="Times New Roman"/>
                <w:color w:val="auto"/>
                <w:sz w:val="20"/>
                <w:szCs w:val="20"/>
              </w:rPr>
              <w:t xml:space="preserve"> для граждан пожилого возраста, утративших способность к самообслуживанию и нуждающихся в постоянном постороннем уходе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B257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Создание комплекса мероприятий по обеспечению постороннего ухода на дому, направленного на реализацию основных жизненных потребностей граждан с ограниченными возможностями и пожилых жителей, частично или полностью утративших способность к самообслуживанию. Обеспечение удовлетворения физиологических и социальных потребностей в</w:t>
            </w:r>
            <w:r w:rsidR="00FB2571">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получении необходимого ухода в домашней обстановке, а также потребности в безопасности с</w:t>
            </w:r>
            <w:r w:rsidR="00FB2571">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ежегодным охватом не менее 500 человек</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64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во взаимодействии с органами местного самоуправления 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10101,7</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F65B7F">
            <w:pPr>
              <w:jc w:val="center"/>
              <w:rPr>
                <w:rFonts w:ascii="Times New Roman" w:eastAsia="Times New Roman" w:hAnsi="Times New Roman" w:cs="Times New Roman"/>
                <w:color w:val="auto"/>
                <w:sz w:val="20"/>
                <w:szCs w:val="20"/>
              </w:rPr>
            </w:pP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242441,1 (средства федерального бюджета)</w:t>
            </w:r>
          </w:p>
        </w:tc>
        <w:tc>
          <w:tcPr>
            <w:tcW w:w="1559"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11224,1</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F65B7F">
            <w:pPr>
              <w:jc w:val="center"/>
              <w:rPr>
                <w:rFonts w:ascii="Times New Roman" w:eastAsia="Times New Roman" w:hAnsi="Times New Roman" w:cs="Times New Roman"/>
                <w:color w:val="auto"/>
                <w:sz w:val="20"/>
                <w:szCs w:val="20"/>
              </w:rPr>
            </w:pP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269379,0 (средства федерального бюджета)</w:t>
            </w:r>
          </w:p>
        </w:tc>
        <w:tc>
          <w:tcPr>
            <w:tcW w:w="1559"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12346,5</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F65B7F">
            <w:pPr>
              <w:jc w:val="center"/>
              <w:rPr>
                <w:rFonts w:ascii="Times New Roman" w:eastAsia="Times New Roman" w:hAnsi="Times New Roman" w:cs="Times New Roman"/>
                <w:color w:val="auto"/>
                <w:sz w:val="20"/>
                <w:szCs w:val="20"/>
              </w:rPr>
            </w:pP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296316,9 (средства федерального бюджета)</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E67A88" w:rsidRPr="001C4C5E"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Осуществление деятельности в 2020 году </w:t>
            </w:r>
            <w:r w:rsidR="00E67A88">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450, </w:t>
            </w:r>
          </w:p>
          <w:p w:rsidR="00E67A88" w:rsidRPr="001C4C5E"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в 2021 году </w:t>
            </w:r>
            <w:r w:rsidR="00E67A88">
              <w:rPr>
                <w:rFonts w:ascii="Times New Roman" w:eastAsia="Times New Roman" w:hAnsi="Times New Roman" w:cs="Times New Roman"/>
                <w:color w:val="auto"/>
                <w:sz w:val="20"/>
                <w:szCs w:val="20"/>
              </w:rPr>
              <w:t>–</w:t>
            </w:r>
            <w:r w:rsidR="00E67A88" w:rsidRPr="00E67A88">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 xml:space="preserve">500, </w:t>
            </w:r>
          </w:p>
          <w:p w:rsidR="00DD35DB" w:rsidRDefault="000C7D54" w:rsidP="00DD35DB">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в 2022 году </w:t>
            </w:r>
            <w:r w:rsidR="00E67A88">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550 </w:t>
            </w:r>
            <w:r w:rsidR="00DD35DB">
              <w:rPr>
                <w:rFonts w:ascii="Times New Roman" w:eastAsia="Times New Roman" w:hAnsi="Times New Roman" w:cs="Times New Roman"/>
                <w:color w:val="auto"/>
                <w:sz w:val="20"/>
                <w:szCs w:val="20"/>
              </w:rPr>
              <w:t xml:space="preserve"> </w:t>
            </w:r>
          </w:p>
          <w:p w:rsidR="000C7D54" w:rsidRPr="00E67A88" w:rsidRDefault="00DD35DB" w:rsidP="00DD35DB">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сиделок</w:t>
            </w:r>
            <w:r w:rsidRPr="00F65B7F">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помощников по уходу)</w:t>
            </w:r>
            <w:r>
              <w:rPr>
                <w:rFonts w:ascii="Times New Roman" w:eastAsia="Times New Roman" w:hAnsi="Times New Roman" w:cs="Times New Roman"/>
                <w:color w:val="auto"/>
                <w:sz w:val="20"/>
                <w:szCs w:val="20"/>
              </w:rPr>
              <w:t xml:space="preserve"> – </w:t>
            </w:r>
            <w:r w:rsidR="000C7D54" w:rsidRPr="00F65B7F">
              <w:rPr>
                <w:rFonts w:ascii="Times New Roman" w:eastAsia="Times New Roman" w:hAnsi="Times New Roman" w:cs="Times New Roman"/>
                <w:color w:val="auto"/>
                <w:sz w:val="20"/>
                <w:szCs w:val="20"/>
              </w:rPr>
              <w:t>специалистов организаций социального обслуживания населения, участвующ</w:t>
            </w:r>
            <w:r>
              <w:rPr>
                <w:rFonts w:ascii="Times New Roman" w:eastAsia="Times New Roman" w:hAnsi="Times New Roman" w:cs="Times New Roman"/>
                <w:color w:val="auto"/>
                <w:sz w:val="20"/>
                <w:szCs w:val="20"/>
              </w:rPr>
              <w:t>их в оказании социальных услуг</w:t>
            </w:r>
            <w:r w:rsidR="000C7D54" w:rsidRPr="00F65B7F">
              <w:rPr>
                <w:rFonts w:ascii="Times New Roman" w:eastAsia="Times New Roman" w:hAnsi="Times New Roman" w:cs="Times New Roman"/>
                <w:color w:val="auto"/>
                <w:sz w:val="20"/>
                <w:szCs w:val="20"/>
              </w:rPr>
              <w:t xml:space="preserve"> в рамках создания системы долговременного ухода за гражданами пожилого возраста и инвалидами </w:t>
            </w: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vMerge/>
          </w:tcPr>
          <w:p w:rsidR="000C7D54" w:rsidRPr="00F65B7F" w:rsidRDefault="000C7D54"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817" w:type="dxa"/>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8</w:t>
            </w:r>
            <w:r w:rsidR="00E67A88">
              <w:rPr>
                <w:rFonts w:ascii="Times New Roman" w:eastAsia="Times New Roman" w:hAnsi="Times New Roman" w:cs="Times New Roman"/>
                <w:color w:val="auto"/>
                <w:sz w:val="20"/>
                <w:szCs w:val="20"/>
              </w:rPr>
              <w:t>.3</w:t>
            </w:r>
          </w:p>
        </w:tc>
        <w:tc>
          <w:tcPr>
            <w:tcW w:w="2523" w:type="dxa"/>
          </w:tcPr>
          <w:p w:rsidR="000C7D54" w:rsidRPr="00F65B7F" w:rsidRDefault="000C7D54" w:rsidP="00E67A8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Внедрение методических рекомендаций для специалистов организаций социального обслуживания, оказывающих социальные услуги на дому, и родственников (лиц), осуществляющих уход, по профилактике падений и переломов у лиц пожилого возраста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во взаимодействии с органами местного самоуправления муниципальных образований Новосибирской области, в ведении которых находятся комплексные центры социального обслуживания населения, оказывающие социальные услуги в форме социального обслуживания на дому</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Проведение сотрудниками организаций социального обслуживания, осуществляющими уход на дому, профилактических многофакторных мероприятий в отношении получателей социальных услуг по вопросам снижения риска падений, ведения здорового образа жизни, правильного и рационального питания, физической активности.</w:t>
            </w:r>
          </w:p>
          <w:p w:rsidR="00C70FA2" w:rsidRPr="00F65B7F" w:rsidRDefault="000C7D54" w:rsidP="00E67A8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К 2021 году проведение профилактических мероприятий в отношении не менее 18000 человек – получателей социальных услуг на дому по вопросам снижения риска падений, ведения здорового образа жизни, правильного и рационального питания, физической активности</w:t>
            </w:r>
          </w:p>
        </w:tc>
        <w:tc>
          <w:tcPr>
            <w:tcW w:w="1438"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val="restart"/>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9</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Поддержка семейного ухода за гражданами пожилого возраста и инвалидами,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3684D" w:rsidRPr="00F65B7F" w:rsidRDefault="000C7D54" w:rsidP="00E67A8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Предоставление необходимого ухода гражданам, нуждающимся в частичном или полном постороннем уходе, в домашней обстановке</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E67A8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 во взаимодействии с органами местного самоуправления муниципальных образований Новосибирской области</w:t>
            </w:r>
            <w:r w:rsidRPr="00F65B7F">
              <w:rPr>
                <w:rFonts w:ascii="Times New Roman" w:hAnsi="Times New Roman" w:cs="Times New Roman"/>
                <w:color w:val="auto"/>
                <w:sz w:val="20"/>
                <w:szCs w:val="20"/>
              </w:rPr>
              <w:t xml:space="preserve"> </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c>
          <w:tcPr>
            <w:tcW w:w="1559" w:type="dxa"/>
            <w:gridSpan w:val="2"/>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c>
          <w:tcPr>
            <w:tcW w:w="1559" w:type="dxa"/>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r>
      <w:tr w:rsidR="0043010F" w:rsidRPr="00F65B7F" w:rsidTr="00F65B7F">
        <w:trPr>
          <w:trHeight w:val="20"/>
        </w:trPr>
        <w:tc>
          <w:tcPr>
            <w:tcW w:w="817" w:type="dxa"/>
            <w:vMerge w:val="restart"/>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9</w:t>
            </w:r>
            <w:r w:rsidR="00E67A88">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Организация обучения лиц, осуществляющих неформальный (семейный) уход за гражданами пожилого возраста и инвалидами, навыкам общего ухода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w:t>
            </w:r>
          </w:p>
        </w:tc>
        <w:tc>
          <w:tcPr>
            <w:tcW w:w="2816" w:type="dxa"/>
            <w:gridSpan w:val="3"/>
            <w:vMerge w:val="restart"/>
          </w:tcPr>
          <w:p w:rsidR="000C7D54" w:rsidRPr="00E67A88" w:rsidRDefault="000C7D54" w:rsidP="00E67A8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Обучение к 2022 году качественному неформальному (семейному) уходу </w:t>
            </w:r>
            <w:r w:rsidR="00E67A88" w:rsidRPr="00F65B7F">
              <w:rPr>
                <w:rFonts w:ascii="Times New Roman" w:eastAsia="Times New Roman" w:hAnsi="Times New Roman" w:cs="Times New Roman"/>
                <w:color w:val="auto"/>
                <w:sz w:val="20"/>
                <w:szCs w:val="20"/>
              </w:rPr>
              <w:t xml:space="preserve">не менее 1300 человек </w:t>
            </w:r>
            <w:r w:rsidRPr="00F65B7F">
              <w:rPr>
                <w:rFonts w:ascii="Times New Roman" w:eastAsia="Times New Roman" w:hAnsi="Times New Roman" w:cs="Times New Roman"/>
                <w:color w:val="auto"/>
                <w:sz w:val="20"/>
                <w:szCs w:val="20"/>
              </w:rPr>
              <w:t>родственников (лиц), осуществляющих уход за гражданами пожилого возраста и инвалидами, на базе действующих «школ ухода», «патронажной службы» орган</w:t>
            </w:r>
            <w:r w:rsidR="00E67A88">
              <w:rPr>
                <w:rFonts w:ascii="Times New Roman" w:eastAsia="Times New Roman" w:hAnsi="Times New Roman" w:cs="Times New Roman"/>
                <w:color w:val="auto"/>
                <w:sz w:val="20"/>
                <w:szCs w:val="20"/>
              </w:rPr>
              <w:t>изаций социального обслуживания</w:t>
            </w:r>
          </w:p>
        </w:tc>
        <w:tc>
          <w:tcPr>
            <w:tcW w:w="1438"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E67A8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 во взаимодействии с органами местного самоуправления муниципальных образований Новосибирской области</w:t>
            </w:r>
            <w:r w:rsidRPr="00F65B7F">
              <w:rPr>
                <w:rFonts w:ascii="Times New Roman" w:hAnsi="Times New Roman" w:cs="Times New Roman"/>
                <w:color w:val="auto"/>
                <w:sz w:val="20"/>
                <w:szCs w:val="20"/>
              </w:rPr>
              <w:t xml:space="preserve"> </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c>
          <w:tcPr>
            <w:tcW w:w="1559" w:type="dxa"/>
            <w:gridSpan w:val="2"/>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c>
          <w:tcPr>
            <w:tcW w:w="1559" w:type="dxa"/>
          </w:tcPr>
          <w:p w:rsidR="000C7D54" w:rsidRPr="00F65B7F" w:rsidRDefault="00E67A88" w:rsidP="00E67A88">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7466,2 (</w:t>
            </w:r>
            <w:r w:rsidRPr="00F65B7F">
              <w:rPr>
                <w:rFonts w:ascii="Times New Roman" w:eastAsia="Times New Roman" w:hAnsi="Times New Roman" w:cs="Times New Roman"/>
                <w:color w:val="auto"/>
                <w:sz w:val="20"/>
                <w:szCs w:val="20"/>
              </w:rPr>
              <w:t>внебюджетные источники</w:t>
            </w:r>
            <w:r w:rsidR="000C7D54" w:rsidRPr="00F65B7F">
              <w:rPr>
                <w:rFonts w:ascii="Times New Roman" w:eastAsia="Times New Roman" w:hAnsi="Times New Roman" w:cs="Times New Roman"/>
                <w:color w:val="auto"/>
                <w:sz w:val="20"/>
                <w:szCs w:val="20"/>
              </w:rPr>
              <w:t>)</w:t>
            </w:r>
          </w:p>
        </w:tc>
      </w:tr>
      <w:tr w:rsidR="0064475D" w:rsidRPr="00F65B7F" w:rsidTr="00F65B7F">
        <w:trPr>
          <w:trHeight w:val="20"/>
        </w:trPr>
        <w:tc>
          <w:tcPr>
            <w:tcW w:w="817" w:type="dxa"/>
            <w:vMerge w:val="restart"/>
          </w:tcPr>
          <w:p w:rsidR="0064475D" w:rsidRPr="00E67A88" w:rsidRDefault="0064475D"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10</w:t>
            </w:r>
          </w:p>
        </w:tc>
        <w:tc>
          <w:tcPr>
            <w:tcW w:w="2523" w:type="dxa"/>
            <w:vMerge w:val="restart"/>
          </w:tcPr>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Предоставление гражданам социальных услуг с использованием технологии «мобильная бригада» (междисциплинарная бригада специалистов, в состав которой входят специалисты по социальной работе, социальные работники, заведующие отделений комплексных центров социального обслуживания, медицинские работники), в том числе:</w:t>
            </w:r>
          </w:p>
        </w:tc>
        <w:tc>
          <w:tcPr>
            <w:tcW w:w="2012" w:type="dxa"/>
            <w:gridSpan w:val="2"/>
          </w:tcPr>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Количество граждан, получивших социальные услуги посредством «мобильных бригад» к 2022 году составит 43720 человек </w:t>
            </w:r>
          </w:p>
        </w:tc>
        <w:tc>
          <w:tcPr>
            <w:tcW w:w="1438" w:type="dxa"/>
            <w:gridSpan w:val="2"/>
          </w:tcPr>
          <w:p w:rsidR="0064475D" w:rsidRPr="00F65B7F" w:rsidRDefault="0064475D"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64475D" w:rsidRPr="00F65B7F" w:rsidRDefault="0064475D"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64475D" w:rsidRPr="00F65B7F" w:rsidRDefault="0064475D" w:rsidP="00E67A8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64475D" w:rsidRPr="00F65B7F" w:rsidTr="00F65B7F">
        <w:trPr>
          <w:trHeight w:val="20"/>
        </w:trPr>
        <w:tc>
          <w:tcPr>
            <w:tcW w:w="817" w:type="dxa"/>
            <w:vMerge/>
          </w:tcPr>
          <w:p w:rsidR="0064475D" w:rsidRPr="00F65B7F" w:rsidRDefault="0064475D"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64475D" w:rsidRPr="00F65B7F" w:rsidRDefault="0064475D" w:rsidP="00F65B7F">
            <w:pPr>
              <w:pStyle w:val="22"/>
              <w:shd w:val="clear" w:color="auto" w:fill="auto"/>
              <w:spacing w:after="0" w:line="240" w:lineRule="auto"/>
              <w:ind w:firstLine="0"/>
              <w:rPr>
                <w:sz w:val="20"/>
                <w:szCs w:val="20"/>
                <w:lang w:eastAsia="ru-RU"/>
              </w:rPr>
            </w:pPr>
          </w:p>
        </w:tc>
        <w:tc>
          <w:tcPr>
            <w:tcW w:w="2012" w:type="dxa"/>
            <w:gridSpan w:val="2"/>
          </w:tcPr>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64475D" w:rsidRPr="00F65B7F" w:rsidRDefault="0064475D"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муниципальных образований Новосибирской области</w:t>
            </w:r>
          </w:p>
        </w:tc>
        <w:tc>
          <w:tcPr>
            <w:tcW w:w="2816" w:type="dxa"/>
            <w:gridSpan w:val="3"/>
            <w:vMerge/>
          </w:tcPr>
          <w:p w:rsidR="0064475D" w:rsidRPr="00F65B7F" w:rsidRDefault="0064475D" w:rsidP="00F65B7F">
            <w:pPr>
              <w:pStyle w:val="22"/>
              <w:shd w:val="clear" w:color="auto" w:fill="auto"/>
              <w:spacing w:after="0" w:line="240" w:lineRule="auto"/>
              <w:ind w:firstLine="0"/>
              <w:rPr>
                <w:sz w:val="20"/>
                <w:szCs w:val="20"/>
                <w:lang w:eastAsia="ru-RU"/>
              </w:rPr>
            </w:pPr>
          </w:p>
        </w:tc>
        <w:tc>
          <w:tcPr>
            <w:tcW w:w="1438" w:type="dxa"/>
            <w:gridSpan w:val="2"/>
          </w:tcPr>
          <w:p w:rsidR="0064475D" w:rsidRPr="00F65B7F" w:rsidRDefault="0064475D" w:rsidP="00F65B7F">
            <w:pPr>
              <w:jc w:val="center"/>
              <w:rPr>
                <w:rFonts w:ascii="Times New Roman" w:eastAsia="Times New Roman" w:hAnsi="Times New Roman" w:cs="Times New Roman"/>
                <w:color w:val="auto"/>
                <w:sz w:val="20"/>
                <w:szCs w:val="20"/>
              </w:rPr>
            </w:pPr>
          </w:p>
        </w:tc>
        <w:tc>
          <w:tcPr>
            <w:tcW w:w="1417" w:type="dxa"/>
            <w:gridSpan w:val="2"/>
          </w:tcPr>
          <w:p w:rsidR="0064475D" w:rsidRPr="00F65B7F" w:rsidRDefault="0064475D" w:rsidP="00F65B7F">
            <w:pPr>
              <w:jc w:val="center"/>
              <w:rPr>
                <w:rFonts w:ascii="Times New Roman" w:eastAsia="Times New Roman" w:hAnsi="Times New Roman" w:cs="Times New Roman"/>
                <w:color w:val="auto"/>
                <w:sz w:val="20"/>
                <w:szCs w:val="20"/>
              </w:rPr>
            </w:pPr>
          </w:p>
        </w:tc>
        <w:tc>
          <w:tcPr>
            <w:tcW w:w="1418" w:type="dxa"/>
          </w:tcPr>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27620,8 (областной бюджет)</w:t>
            </w:r>
          </w:p>
          <w:p w:rsidR="0064475D" w:rsidRPr="00F65B7F" w:rsidRDefault="0064475D" w:rsidP="00E67A88">
            <w:pPr>
              <w:ind w:left="-113" w:right="-113"/>
              <w:jc w:val="center"/>
              <w:rPr>
                <w:rFonts w:ascii="Times New Roman" w:eastAsia="Times New Roman" w:hAnsi="Times New Roman" w:cs="Times New Roman"/>
                <w:color w:val="auto"/>
                <w:sz w:val="20"/>
                <w:szCs w:val="20"/>
              </w:rPr>
            </w:pPr>
          </w:p>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82000,0 (средства федерального бюджета)</w:t>
            </w:r>
          </w:p>
          <w:p w:rsidR="0064475D" w:rsidRPr="00F65B7F" w:rsidRDefault="0064475D" w:rsidP="00E67A88">
            <w:pPr>
              <w:ind w:left="-113" w:right="-113"/>
              <w:jc w:val="center"/>
              <w:rPr>
                <w:rFonts w:ascii="Times New Roman" w:eastAsia="Times New Roman" w:hAnsi="Times New Roman" w:cs="Times New Roman"/>
                <w:color w:val="auto"/>
                <w:sz w:val="20"/>
                <w:szCs w:val="20"/>
              </w:rPr>
            </w:pPr>
          </w:p>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9495,6 (внебюджетные источники)</w:t>
            </w:r>
          </w:p>
        </w:tc>
        <w:tc>
          <w:tcPr>
            <w:tcW w:w="1559" w:type="dxa"/>
            <w:gridSpan w:val="2"/>
          </w:tcPr>
          <w:p w:rsidR="0064475D" w:rsidRDefault="0064475D" w:rsidP="00E67A88">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27626,9 (областной бюджет)</w:t>
            </w:r>
          </w:p>
          <w:p w:rsidR="0064475D" w:rsidRPr="00E67A88" w:rsidRDefault="0064475D" w:rsidP="00E67A88">
            <w:pPr>
              <w:ind w:left="-113" w:right="-113"/>
              <w:jc w:val="center"/>
              <w:rPr>
                <w:rFonts w:ascii="Times New Roman" w:eastAsia="Times New Roman" w:hAnsi="Times New Roman" w:cs="Times New Roman"/>
                <w:color w:val="auto"/>
                <w:sz w:val="20"/>
                <w:szCs w:val="20"/>
                <w:lang w:val="en-US"/>
              </w:rPr>
            </w:pPr>
          </w:p>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10714,6 (внебюджетные источники)</w:t>
            </w:r>
          </w:p>
        </w:tc>
        <w:tc>
          <w:tcPr>
            <w:tcW w:w="1559" w:type="dxa"/>
          </w:tcPr>
          <w:p w:rsidR="0064475D" w:rsidRDefault="0064475D" w:rsidP="00E67A88">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27632,4 (областной бюджет)</w:t>
            </w:r>
          </w:p>
          <w:p w:rsidR="0064475D" w:rsidRPr="00E67A88" w:rsidRDefault="0064475D" w:rsidP="00E67A88">
            <w:pPr>
              <w:ind w:left="-113" w:right="-113"/>
              <w:jc w:val="center"/>
              <w:rPr>
                <w:rFonts w:ascii="Times New Roman" w:eastAsia="Times New Roman" w:hAnsi="Times New Roman" w:cs="Times New Roman"/>
                <w:color w:val="auto"/>
                <w:sz w:val="20"/>
                <w:szCs w:val="20"/>
                <w:lang w:val="en-US"/>
              </w:rPr>
            </w:pPr>
          </w:p>
          <w:p w:rsidR="0064475D" w:rsidRPr="00F65B7F" w:rsidRDefault="0064475D"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10842,6 (внебюджетные источники)</w:t>
            </w:r>
          </w:p>
        </w:tc>
      </w:tr>
      <w:tr w:rsidR="0043010F" w:rsidRPr="00F65B7F" w:rsidTr="00F65B7F">
        <w:trPr>
          <w:trHeight w:val="20"/>
        </w:trPr>
        <w:tc>
          <w:tcPr>
            <w:tcW w:w="817" w:type="dxa"/>
            <w:vMerge w:val="restart"/>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10</w:t>
            </w:r>
            <w:r w:rsidR="00E67A88">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Обновление парка автотранспортных средств учреждений социального обслуживания населения для организации работы служб «мобильная бригада»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C70FA2" w:rsidRPr="00F65B7F" w:rsidRDefault="000C7D54" w:rsidP="00E67A88">
            <w:pPr>
              <w:pStyle w:val="22"/>
              <w:shd w:val="clear" w:color="auto" w:fill="auto"/>
              <w:spacing w:after="0" w:line="240" w:lineRule="auto"/>
              <w:ind w:firstLine="0"/>
              <w:rPr>
                <w:sz w:val="20"/>
                <w:szCs w:val="20"/>
                <w:lang w:eastAsia="ru-RU"/>
              </w:rPr>
            </w:pPr>
            <w:r w:rsidRPr="00F65B7F">
              <w:rPr>
                <w:sz w:val="20"/>
                <w:szCs w:val="20"/>
                <w:lang w:eastAsia="ru-RU"/>
              </w:rPr>
              <w:t>Закупка и оборудование приобретенного автотранспорта для организации деятельности служб «мобильная бригада» в количестве 41 единицы на базе 41 комплексного центра социального обслуживания населения в целях обеспечения доступности получения социальных услуг для граждан старшего возраста и инвалидов, в том числе проживающих в отдаленной сельской местности</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4536" w:type="dxa"/>
            <w:gridSpan w:val="4"/>
          </w:tcPr>
          <w:p w:rsidR="000C7D54" w:rsidRPr="00F65B7F" w:rsidRDefault="000C7D54" w:rsidP="00E67A8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муниципальных образований Новосибирской области</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3416,6 (средства областного бюджета)</w:t>
            </w:r>
          </w:p>
          <w:p w:rsidR="000C7D54" w:rsidRPr="00F65B7F" w:rsidRDefault="000C7D54" w:rsidP="00F65B7F">
            <w:pPr>
              <w:jc w:val="center"/>
              <w:rPr>
                <w:rFonts w:ascii="Times New Roman" w:eastAsia="Times New Roman" w:hAnsi="Times New Roman" w:cs="Times New Roman"/>
                <w:color w:val="auto"/>
                <w:sz w:val="20"/>
                <w:szCs w:val="20"/>
              </w:rPr>
            </w:pP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82000,0 (средства федерального бюджета)</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Содержание приобретенного автотранспорта для организации деятельности служб «мобильная бригада» в количестве 41 единицы на базе 41 комплексного центра социального обслуживания населения в целях обеспечения доступности получения социальных услуг для граждан старшего возраста и инвалидов, в том числе проживающих в отдаленной сельской местности</w:t>
            </w:r>
          </w:p>
        </w:tc>
        <w:tc>
          <w:tcPr>
            <w:tcW w:w="1438"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1418" w:type="dxa"/>
          </w:tcPr>
          <w:p w:rsidR="000C7D54" w:rsidRPr="00F65B7F" w:rsidRDefault="000C7D54"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9495,6 (внебюджетные источники)</w:t>
            </w:r>
          </w:p>
        </w:tc>
        <w:tc>
          <w:tcPr>
            <w:tcW w:w="1559" w:type="dxa"/>
            <w:gridSpan w:val="2"/>
          </w:tcPr>
          <w:p w:rsidR="000C7D54" w:rsidRPr="00F65B7F" w:rsidRDefault="000C7D54"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10714,6 (внебюджетные источники)</w:t>
            </w:r>
          </w:p>
        </w:tc>
        <w:tc>
          <w:tcPr>
            <w:tcW w:w="1559" w:type="dxa"/>
          </w:tcPr>
          <w:p w:rsidR="000C7D54" w:rsidRPr="00F65B7F" w:rsidRDefault="000C7D54" w:rsidP="00E67A88">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10842,6 (внебюджетные источники)</w:t>
            </w:r>
          </w:p>
        </w:tc>
      </w:tr>
      <w:tr w:rsidR="0043010F" w:rsidRPr="00F65B7F" w:rsidTr="00F65B7F">
        <w:trPr>
          <w:trHeight w:val="20"/>
        </w:trPr>
        <w:tc>
          <w:tcPr>
            <w:tcW w:w="817" w:type="dxa"/>
            <w:vMerge w:val="restart"/>
          </w:tcPr>
          <w:p w:rsidR="000C7D54" w:rsidRPr="00E67A88" w:rsidRDefault="00E7275C" w:rsidP="00E67A88">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11</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Повышение качества предоставления социальных услуг в полустационарной форме социального обслуживания,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Предоставление социальных услуг нуждающимся в получении социального обслуживания в полустационарной форме гражданам</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9A49B4">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9537A9"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государственны</w:t>
            </w:r>
            <w:r w:rsidR="009537A9"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учреждения социального обслуживания</w:t>
            </w:r>
            <w:r w:rsidR="00FA1062" w:rsidRPr="00F65B7F">
              <w:rPr>
                <w:rFonts w:ascii="Times New Roman" w:eastAsia="Times New Roman" w:hAnsi="Times New Roman" w:cs="Times New Roman"/>
                <w:color w:val="auto"/>
                <w:sz w:val="20"/>
                <w:szCs w:val="20"/>
              </w:rPr>
              <w:t xml:space="preserve"> Новосибирской области</w:t>
            </w:r>
            <w:r w:rsidRPr="00F65B7F">
              <w:rPr>
                <w:rFonts w:ascii="Times New Roman" w:eastAsia="Times New Roman" w:hAnsi="Times New Roman" w:cs="Times New Roman"/>
                <w:color w:val="auto"/>
                <w:sz w:val="20"/>
                <w:szCs w:val="20"/>
              </w:rPr>
              <w:t>, осуществляющи</w:t>
            </w:r>
            <w:r w:rsidR="004D40A9"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полустационарное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146754,6 (областной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30963,5 (внебюджетные источники)</w:t>
            </w:r>
          </w:p>
        </w:tc>
        <w:tc>
          <w:tcPr>
            <w:tcW w:w="1559" w:type="dxa"/>
            <w:gridSpan w:val="2"/>
          </w:tcPr>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146754,6 (областной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30963,5 (внебюджетные источники)</w:t>
            </w:r>
          </w:p>
        </w:tc>
        <w:tc>
          <w:tcPr>
            <w:tcW w:w="1559" w:type="dxa"/>
          </w:tcPr>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146754,6 (областной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30963,5 (внебюджетные источники)</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 во взаимодействии с органами местного самоуправления, в ведении которых находятся муниципальные учреждения социального обслуживания населения, оказывающие со</w:t>
            </w:r>
            <w:r w:rsidR="009A49B4">
              <w:rPr>
                <w:rFonts w:ascii="Times New Roman" w:eastAsia="Times New Roman" w:hAnsi="Times New Roman" w:cs="Times New Roman"/>
                <w:color w:val="auto"/>
                <w:sz w:val="20"/>
                <w:szCs w:val="20"/>
              </w:rPr>
              <w:t>циальные услуги в полустационар</w:t>
            </w:r>
            <w:r w:rsidRPr="00F65B7F">
              <w:rPr>
                <w:rFonts w:ascii="Times New Roman" w:eastAsia="Times New Roman" w:hAnsi="Times New Roman" w:cs="Times New Roman"/>
                <w:color w:val="auto"/>
                <w:sz w:val="20"/>
                <w:szCs w:val="20"/>
              </w:rPr>
              <w:t>ной форме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46955,2 (областной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5661,7</w:t>
            </w: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(внебюджетные источники)</w:t>
            </w:r>
          </w:p>
        </w:tc>
        <w:tc>
          <w:tcPr>
            <w:tcW w:w="1559" w:type="dxa"/>
            <w:gridSpan w:val="2"/>
          </w:tcPr>
          <w:p w:rsidR="009A49B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 xml:space="preserve">47673 </w:t>
            </w: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6213,3</w:t>
            </w: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(внебюджетные источники)</w:t>
            </w:r>
          </w:p>
        </w:tc>
        <w:tc>
          <w:tcPr>
            <w:tcW w:w="1559" w:type="dxa"/>
          </w:tcPr>
          <w:p w:rsidR="009A49B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 xml:space="preserve">48253 </w:t>
            </w: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6501,1</w:t>
            </w:r>
          </w:p>
          <w:p w:rsidR="000C7D54" w:rsidRPr="00F65B7F" w:rsidRDefault="000C7D54" w:rsidP="009A49B4">
            <w:pPr>
              <w:pStyle w:val="22"/>
              <w:shd w:val="clear" w:color="auto" w:fill="auto"/>
              <w:spacing w:after="0" w:line="240" w:lineRule="auto"/>
              <w:ind w:left="-113" w:right="-113" w:firstLine="0"/>
              <w:jc w:val="center"/>
              <w:rPr>
                <w:sz w:val="20"/>
                <w:szCs w:val="20"/>
              </w:rPr>
            </w:pPr>
            <w:r w:rsidRPr="00F65B7F">
              <w:rPr>
                <w:sz w:val="20"/>
                <w:szCs w:val="20"/>
                <w:lang w:eastAsia="ru-RU"/>
              </w:rPr>
              <w:t>(внебюджетные источники)</w:t>
            </w:r>
          </w:p>
        </w:tc>
      </w:tr>
      <w:tr w:rsidR="0043010F" w:rsidRPr="00F65B7F" w:rsidTr="00F65B7F">
        <w:trPr>
          <w:trHeight w:val="20"/>
        </w:trPr>
        <w:tc>
          <w:tcPr>
            <w:tcW w:w="817" w:type="dxa"/>
            <w:vMerge w:val="restart"/>
          </w:tcPr>
          <w:p w:rsidR="000C7D54" w:rsidRPr="009A49B4" w:rsidRDefault="00E7275C" w:rsidP="009A49B4">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11</w:t>
            </w:r>
            <w:r w:rsidR="009A49B4">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Функционирование отделений дневного пребывания с функционалом оказания социальных услуг пожилым и маломобильным гражданам, в том числе страдающим когнитивными расстройст</w:t>
            </w:r>
            <w:r w:rsidR="009A49B4">
              <w:rPr>
                <w:rFonts w:ascii="Times New Roman" w:eastAsia="Times New Roman" w:hAnsi="Times New Roman" w:cs="Times New Roman"/>
                <w:color w:val="auto"/>
                <w:sz w:val="20"/>
                <w:szCs w:val="20"/>
              </w:rPr>
              <w:t>вами для проведения культурно-</w:t>
            </w:r>
            <w:r w:rsidRPr="00F65B7F">
              <w:rPr>
                <w:rFonts w:ascii="Times New Roman" w:eastAsia="Times New Roman" w:hAnsi="Times New Roman" w:cs="Times New Roman"/>
                <w:color w:val="auto"/>
                <w:sz w:val="20"/>
                <w:szCs w:val="20"/>
              </w:rPr>
              <w:t>досуговых и социально-реабилитационных мероприятий</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Организация деятельности существующих отделений дневного пребывания с функционалом оказания социальных услуг пожилым и маломобильным гражданам на базе организаций социального обслуживания к 2022 году для 135 человек</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FA1062"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государственн</w:t>
            </w:r>
            <w:r w:rsidR="004D40A9" w:rsidRPr="00F65B7F">
              <w:rPr>
                <w:rFonts w:ascii="Times New Roman" w:eastAsia="Times New Roman" w:hAnsi="Times New Roman" w:cs="Times New Roman"/>
                <w:color w:val="auto"/>
                <w:sz w:val="20"/>
                <w:szCs w:val="20"/>
              </w:rPr>
              <w:t>ы</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учреждени</w:t>
            </w:r>
            <w:r w:rsidR="004D40A9" w:rsidRPr="00F65B7F">
              <w:rPr>
                <w:rFonts w:ascii="Times New Roman" w:eastAsia="Times New Roman" w:hAnsi="Times New Roman" w:cs="Times New Roman"/>
                <w:color w:val="auto"/>
                <w:sz w:val="20"/>
                <w:szCs w:val="20"/>
              </w:rPr>
              <w:t>я</w:t>
            </w:r>
            <w:r w:rsidRPr="00F65B7F">
              <w:rPr>
                <w:rFonts w:ascii="Times New Roman" w:eastAsia="Times New Roman" w:hAnsi="Times New Roman" w:cs="Times New Roman"/>
                <w:color w:val="auto"/>
                <w:sz w:val="20"/>
                <w:szCs w:val="20"/>
              </w:rPr>
              <w:t xml:space="preserve"> социального обслуживания</w:t>
            </w:r>
            <w:r w:rsidR="00FA1062" w:rsidRPr="00F65B7F">
              <w:rPr>
                <w:rFonts w:ascii="Times New Roman" w:eastAsia="Times New Roman" w:hAnsi="Times New Roman" w:cs="Times New Roman"/>
                <w:color w:val="auto"/>
                <w:sz w:val="20"/>
                <w:szCs w:val="20"/>
              </w:rPr>
              <w:t xml:space="preserve"> Новосибирской области</w:t>
            </w:r>
            <w:r w:rsidRPr="00F65B7F">
              <w:rPr>
                <w:rFonts w:ascii="Times New Roman" w:eastAsia="Times New Roman" w:hAnsi="Times New Roman" w:cs="Times New Roman"/>
                <w:color w:val="auto"/>
                <w:sz w:val="20"/>
                <w:szCs w:val="20"/>
              </w:rPr>
              <w:t>, осуществляющи</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полустационарное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6950,0 (областной бюджет)</w:t>
            </w:r>
          </w:p>
        </w:tc>
        <w:tc>
          <w:tcPr>
            <w:tcW w:w="1559" w:type="dxa"/>
            <w:gridSpan w:val="2"/>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6950,0 (областной бюджет)</w:t>
            </w:r>
          </w:p>
        </w:tc>
        <w:tc>
          <w:tcPr>
            <w:tcW w:w="1559" w:type="dxa"/>
          </w:tcPr>
          <w:p w:rsidR="000C7D54" w:rsidRPr="00F65B7F" w:rsidRDefault="009A49B4" w:rsidP="009A49B4">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6950,0 </w:t>
            </w:r>
            <w:r w:rsidR="000C7D54"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 во взаимодействии с органами местного самоуправления, в ведении которых находятся муниципальные учреждения социального обслуживания населения, оказывающие со</w:t>
            </w:r>
            <w:r w:rsidR="009A49B4">
              <w:rPr>
                <w:rFonts w:ascii="Times New Roman" w:eastAsia="Times New Roman" w:hAnsi="Times New Roman" w:cs="Times New Roman"/>
                <w:color w:val="auto"/>
                <w:sz w:val="20"/>
                <w:szCs w:val="20"/>
              </w:rPr>
              <w:t>циальные услуги в полустационар</w:t>
            </w:r>
            <w:r w:rsidRPr="00F65B7F">
              <w:rPr>
                <w:rFonts w:ascii="Times New Roman" w:eastAsia="Times New Roman" w:hAnsi="Times New Roman" w:cs="Times New Roman"/>
                <w:color w:val="auto"/>
                <w:sz w:val="20"/>
                <w:szCs w:val="20"/>
              </w:rPr>
              <w:t>ной форме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6476,6 (областной бюджет)</w:t>
            </w:r>
          </w:p>
          <w:p w:rsidR="009A49B4" w:rsidRPr="009A49B4" w:rsidRDefault="009A49B4" w:rsidP="009A49B4">
            <w:pPr>
              <w:ind w:left="-113" w:right="-113"/>
              <w:jc w:val="center"/>
              <w:rPr>
                <w:rFonts w:ascii="Times New Roman" w:eastAsia="Times New Roman" w:hAnsi="Times New Roman" w:cs="Times New Roman"/>
                <w:color w:val="auto"/>
                <w:sz w:val="20"/>
                <w:szCs w:val="20"/>
                <w:lang w:val="en-US"/>
              </w:rPr>
            </w:pPr>
          </w:p>
          <w:p w:rsidR="000C7D54" w:rsidRPr="00F65B7F" w:rsidRDefault="009A49B4" w:rsidP="009A49B4">
            <w:pPr>
              <w:ind w:left="-113" w:right="-113"/>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328,5 </w:t>
            </w:r>
            <w:r w:rsidR="000C7D54" w:rsidRPr="00F65B7F">
              <w:rPr>
                <w:rFonts w:ascii="Times New Roman" w:eastAsia="Times New Roman" w:hAnsi="Times New Roman" w:cs="Times New Roman"/>
                <w:color w:val="auto"/>
                <w:sz w:val="20"/>
                <w:szCs w:val="20"/>
              </w:rPr>
              <w:t>(внебюджетные источники)</w:t>
            </w:r>
          </w:p>
        </w:tc>
        <w:tc>
          <w:tcPr>
            <w:tcW w:w="1559" w:type="dxa"/>
            <w:gridSpan w:val="2"/>
          </w:tcPr>
          <w:p w:rsidR="009A49B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 xml:space="preserve">6575,6 </w:t>
            </w: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404,6 (внебюджетные источники)</w:t>
            </w:r>
          </w:p>
        </w:tc>
        <w:tc>
          <w:tcPr>
            <w:tcW w:w="1559" w:type="dxa"/>
          </w:tcPr>
          <w:p w:rsidR="009A49B4" w:rsidRDefault="000C7D54" w:rsidP="009A49B4">
            <w:pPr>
              <w:ind w:left="-113" w:right="-113"/>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6655,6</w:t>
            </w: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 бюджет)</w:t>
            </w:r>
          </w:p>
          <w:p w:rsidR="000C7D54" w:rsidRPr="00F65B7F" w:rsidRDefault="000C7D54" w:rsidP="009A49B4">
            <w:pPr>
              <w:ind w:left="-113" w:right="-113"/>
              <w:jc w:val="center"/>
              <w:rPr>
                <w:rFonts w:ascii="Times New Roman" w:eastAsia="Times New Roman" w:hAnsi="Times New Roman" w:cs="Times New Roman"/>
                <w:color w:val="auto"/>
                <w:sz w:val="20"/>
                <w:szCs w:val="20"/>
              </w:rPr>
            </w:pPr>
          </w:p>
          <w:p w:rsidR="000C7D54" w:rsidRPr="00F65B7F" w:rsidRDefault="000C7D54" w:rsidP="009A49B4">
            <w:pPr>
              <w:ind w:left="-113" w:right="-113"/>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444,3 (внебюджетные источники)</w:t>
            </w:r>
          </w:p>
        </w:tc>
      </w:tr>
      <w:tr w:rsidR="0043010F" w:rsidRPr="00F65B7F" w:rsidTr="00F65B7F">
        <w:trPr>
          <w:trHeight w:val="20"/>
        </w:trPr>
        <w:tc>
          <w:tcPr>
            <w:tcW w:w="817" w:type="dxa"/>
            <w:vMerge w:val="restart"/>
          </w:tcPr>
          <w:p w:rsidR="000C7D54" w:rsidRPr="009A49B4" w:rsidRDefault="00E7275C" w:rsidP="009A49B4">
            <w:pPr>
              <w:jc w:val="center"/>
              <w:rPr>
                <w:rFonts w:ascii="Times New Roman" w:eastAsia="Times New Roman" w:hAnsi="Times New Roman" w:cs="Times New Roman"/>
                <w:color w:val="auto"/>
                <w:sz w:val="20"/>
                <w:szCs w:val="20"/>
                <w:lang w:val="en-US"/>
              </w:rPr>
            </w:pPr>
            <w:r w:rsidRPr="00F65B7F">
              <w:rPr>
                <w:rFonts w:ascii="Times New Roman" w:eastAsia="Times New Roman" w:hAnsi="Times New Roman" w:cs="Times New Roman"/>
                <w:color w:val="auto"/>
                <w:sz w:val="20"/>
                <w:szCs w:val="20"/>
              </w:rPr>
              <w:t>11</w:t>
            </w:r>
            <w:r w:rsidR="009A49B4">
              <w:rPr>
                <w:rFonts w:ascii="Times New Roman" w:eastAsia="Times New Roman" w:hAnsi="Times New Roman" w:cs="Times New Roman"/>
                <w:color w:val="auto"/>
                <w:sz w:val="20"/>
                <w:szCs w:val="20"/>
              </w:rPr>
              <w:t>.2</w:t>
            </w:r>
          </w:p>
        </w:tc>
        <w:tc>
          <w:tcPr>
            <w:tcW w:w="2523" w:type="dxa"/>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Реализация мер по включению граждан старшего возраста в социально активную жизнь: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проведение занятий </w:t>
            </w:r>
            <w:r w:rsidR="009A49B4">
              <w:rPr>
                <w:sz w:val="20"/>
                <w:szCs w:val="20"/>
                <w:lang w:eastAsia="ru-RU"/>
              </w:rPr>
              <w:t>по оздоровительной физкультуре</w:t>
            </w:r>
            <w:r w:rsidRPr="00F65B7F">
              <w:rPr>
                <w:sz w:val="20"/>
                <w:szCs w:val="20"/>
                <w:lang w:eastAsia="ru-RU"/>
              </w:rPr>
              <w:t xml:space="preserve"> </w:t>
            </w:r>
            <w:r w:rsidR="009A49B4">
              <w:rPr>
                <w:sz w:val="20"/>
                <w:szCs w:val="20"/>
                <w:lang w:eastAsia="ru-RU"/>
              </w:rPr>
              <w:t xml:space="preserve">для </w:t>
            </w:r>
            <w:r w:rsidRPr="00F65B7F">
              <w:rPr>
                <w:sz w:val="20"/>
                <w:szCs w:val="20"/>
                <w:lang w:eastAsia="ru-RU"/>
              </w:rPr>
              <w:t xml:space="preserve">граждан пожилого возраста на базе учреждений социального обслуживания, а также пропаганда здорового образа жизни, подбор индивидуальных программ физической активности на базе полустационарных отделений учреждений социального обслуживания в рамках реализуемых проектов: школа здоровья, школа активного долголетия, академия долгожительства, группы здоровья, университет третьего возраста, клуб здоровья;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применение реабилитационных инновационных технологий (включая проведение курсов по активному долголетию и безопасной жизнедеятельности, творческой и прикладной деятельности, профессиональной ориентации, правовой и экономической культуре, социальному туризму, краеведению, садоводству и огородничеству и др.);</w:t>
            </w:r>
          </w:p>
          <w:p w:rsidR="000C7D54" w:rsidRPr="00F65B7F" w:rsidRDefault="000C7D54" w:rsidP="009A49B4">
            <w:pPr>
              <w:pStyle w:val="22"/>
              <w:shd w:val="clear" w:color="auto" w:fill="auto"/>
              <w:spacing w:after="0" w:line="240" w:lineRule="auto"/>
              <w:ind w:firstLine="0"/>
              <w:rPr>
                <w:sz w:val="20"/>
                <w:szCs w:val="20"/>
                <w:lang w:eastAsia="ru-RU"/>
              </w:rPr>
            </w:pPr>
            <w:r w:rsidRPr="00F65B7F">
              <w:rPr>
                <w:sz w:val="20"/>
                <w:szCs w:val="20"/>
                <w:lang w:eastAsia="ru-RU"/>
              </w:rPr>
              <w:t>вовлечение в добровольческую (волонтерскую) деятельность («серебряное волонтерство»)</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и соцразвития НСО </w:t>
            </w:r>
          </w:p>
        </w:tc>
        <w:tc>
          <w:tcPr>
            <w:tcW w:w="2816" w:type="dxa"/>
            <w:gridSpan w:val="3"/>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Доля граждан пожилого возраста, занимающихся физической культурой, в общей численности граждан, проживающих в государственных организациях социального обслуживания, к 2022 году достигнет 46%.</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Формирование у пожилых граждан культуры заботы о своем здоровье, мотивации для здорового образа жизни, обучение практическим навыкам лечения различных заболеваний и их предупреждения, физкультурно-оздоровительным мероприятиям создаст к</w:t>
            </w:r>
            <w:r w:rsidR="009A49B4">
              <w:rPr>
                <w:sz w:val="20"/>
                <w:szCs w:val="20"/>
                <w:lang w:eastAsia="ru-RU"/>
              </w:rPr>
              <w:t xml:space="preserve"> </w:t>
            </w:r>
            <w:r w:rsidRPr="00F65B7F">
              <w:rPr>
                <w:sz w:val="20"/>
                <w:szCs w:val="20"/>
                <w:lang w:eastAsia="ru-RU"/>
              </w:rPr>
              <w:t>2022 году предпосылки к</w:t>
            </w:r>
            <w:r w:rsidR="009A49B4">
              <w:rPr>
                <w:sz w:val="20"/>
                <w:szCs w:val="20"/>
                <w:lang w:eastAsia="ru-RU"/>
              </w:rPr>
              <w:t xml:space="preserve"> </w:t>
            </w:r>
            <w:r w:rsidRPr="00F65B7F">
              <w:rPr>
                <w:sz w:val="20"/>
                <w:szCs w:val="20"/>
                <w:lang w:eastAsia="ru-RU"/>
              </w:rPr>
              <w:t>активному долголетию у</w:t>
            </w:r>
            <w:r w:rsidR="009A49B4">
              <w:rPr>
                <w:sz w:val="20"/>
                <w:szCs w:val="20"/>
                <w:lang w:eastAsia="ru-RU"/>
              </w:rPr>
              <w:t xml:space="preserve"> </w:t>
            </w:r>
            <w:r w:rsidRPr="00F65B7F">
              <w:rPr>
                <w:sz w:val="20"/>
                <w:szCs w:val="20"/>
                <w:lang w:eastAsia="ru-RU"/>
              </w:rPr>
              <w:t>5750 человек.</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Повышение социальной активности граждан пожилого возраста, их уровня информированно</w:t>
            </w:r>
            <w:r w:rsidR="009A49B4">
              <w:rPr>
                <w:sz w:val="20"/>
                <w:szCs w:val="20"/>
                <w:lang w:eastAsia="ru-RU"/>
              </w:rPr>
              <w:t>сти в различных сферах, создание</w:t>
            </w:r>
            <w:r w:rsidRPr="00F65B7F">
              <w:rPr>
                <w:sz w:val="20"/>
                <w:szCs w:val="20"/>
                <w:lang w:eastAsia="ru-RU"/>
              </w:rPr>
              <w:t xml:space="preserve"> условий для преодоления ими социальной исключенности.</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Методическое сопровождение деятельности регионального центра «серебряного» волонтерства города Новосибирска. Предполагаемое количество благоп</w:t>
            </w:r>
            <w:r w:rsidR="009A49B4">
              <w:rPr>
                <w:sz w:val="20"/>
                <w:szCs w:val="20"/>
                <w:lang w:eastAsia="ru-RU"/>
              </w:rPr>
              <w:t>олучателей к 2022 году составит</w:t>
            </w:r>
            <w:r w:rsidRPr="00F65B7F">
              <w:rPr>
                <w:sz w:val="20"/>
                <w:szCs w:val="20"/>
                <w:lang w:eastAsia="ru-RU"/>
              </w:rPr>
              <w:t xml:space="preserve"> 20000 человек, число волонтеров </w:t>
            </w:r>
            <w:r w:rsidR="009A49B4">
              <w:rPr>
                <w:sz w:val="20"/>
                <w:szCs w:val="20"/>
                <w:lang w:eastAsia="ru-RU"/>
              </w:rPr>
              <w:t>–</w:t>
            </w:r>
            <w:r w:rsidRPr="00F65B7F">
              <w:rPr>
                <w:sz w:val="20"/>
                <w:szCs w:val="20"/>
                <w:lang w:eastAsia="ru-RU"/>
              </w:rPr>
              <w:t xml:space="preserve"> свыше 3000 человек</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9A49B4">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D40A9"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FA1062" w:rsidRPr="00F65B7F">
              <w:rPr>
                <w:rFonts w:ascii="Times New Roman" w:eastAsia="Times New Roman" w:hAnsi="Times New Roman" w:cs="Times New Roman"/>
                <w:color w:val="auto"/>
                <w:sz w:val="20"/>
                <w:szCs w:val="20"/>
              </w:rPr>
              <w:t>;</w:t>
            </w:r>
          </w:p>
          <w:p w:rsidR="000C7D54" w:rsidRPr="00F65B7F" w:rsidRDefault="004D40A9"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гос</w:t>
            </w:r>
            <w:r w:rsidR="000C7D54" w:rsidRPr="00F65B7F">
              <w:rPr>
                <w:rFonts w:ascii="Times New Roman" w:eastAsia="Times New Roman" w:hAnsi="Times New Roman" w:cs="Times New Roman"/>
                <w:color w:val="auto"/>
                <w:sz w:val="20"/>
                <w:szCs w:val="20"/>
              </w:rPr>
              <w:t>ударственны</w:t>
            </w:r>
            <w:r w:rsidR="00FA1062" w:rsidRPr="00F65B7F">
              <w:rPr>
                <w:rFonts w:ascii="Times New Roman" w:eastAsia="Times New Roman" w:hAnsi="Times New Roman" w:cs="Times New Roman"/>
                <w:color w:val="auto"/>
                <w:sz w:val="20"/>
                <w:szCs w:val="20"/>
              </w:rPr>
              <w:t>е</w:t>
            </w:r>
            <w:r w:rsidR="000C7D54" w:rsidRPr="00F65B7F">
              <w:rPr>
                <w:rFonts w:ascii="Times New Roman" w:eastAsia="Times New Roman" w:hAnsi="Times New Roman" w:cs="Times New Roman"/>
                <w:color w:val="auto"/>
                <w:sz w:val="20"/>
                <w:szCs w:val="20"/>
              </w:rPr>
              <w:t xml:space="preserve"> учреждения социального обслуживания </w:t>
            </w:r>
            <w:r w:rsidR="00FA1062" w:rsidRPr="00F65B7F">
              <w:rPr>
                <w:rFonts w:ascii="Times New Roman" w:eastAsia="Times New Roman" w:hAnsi="Times New Roman" w:cs="Times New Roman"/>
                <w:color w:val="auto"/>
                <w:sz w:val="20"/>
                <w:szCs w:val="20"/>
              </w:rPr>
              <w:t>Новосибирской области</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139804,6 (</w:t>
            </w:r>
            <w:r w:rsidR="000C7D54" w:rsidRPr="00F65B7F">
              <w:rPr>
                <w:sz w:val="20"/>
                <w:szCs w:val="20"/>
                <w:lang w:eastAsia="ru-RU"/>
              </w:rPr>
              <w:t>областной бюджет</w:t>
            </w:r>
            <w:r>
              <w:rPr>
                <w:sz w:val="20"/>
                <w:szCs w:val="20"/>
                <w:lang w:eastAsia="ru-RU"/>
              </w:rPr>
              <w:t>)</w:t>
            </w:r>
          </w:p>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24507,8 (</w:t>
            </w:r>
            <w:r w:rsidR="000C7D54" w:rsidRPr="00F65B7F">
              <w:rPr>
                <w:sz w:val="20"/>
                <w:szCs w:val="20"/>
                <w:lang w:eastAsia="ru-RU"/>
              </w:rPr>
              <w:t>внебюджетные источники</w:t>
            </w:r>
            <w:r>
              <w:rPr>
                <w:sz w:val="20"/>
                <w:szCs w:val="20"/>
                <w:lang w:eastAsia="ru-RU"/>
              </w:rPr>
              <w:t>)</w:t>
            </w:r>
          </w:p>
        </w:tc>
        <w:tc>
          <w:tcPr>
            <w:tcW w:w="1559" w:type="dxa"/>
            <w:gridSpan w:val="2"/>
          </w:tcPr>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139804,6 (</w:t>
            </w:r>
            <w:r w:rsidR="000C7D54" w:rsidRPr="00F65B7F">
              <w:rPr>
                <w:sz w:val="20"/>
                <w:szCs w:val="20"/>
                <w:lang w:eastAsia="ru-RU"/>
              </w:rPr>
              <w:t>областной бюджет</w:t>
            </w:r>
            <w:r>
              <w:rPr>
                <w:sz w:val="20"/>
                <w:szCs w:val="20"/>
                <w:lang w:eastAsia="ru-RU"/>
              </w:rPr>
              <w:t>)</w:t>
            </w:r>
          </w:p>
          <w:p w:rsidR="009A49B4"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24507,</w:t>
            </w:r>
            <w:r w:rsidR="009A49B4">
              <w:rPr>
                <w:sz w:val="20"/>
                <w:szCs w:val="20"/>
                <w:lang w:eastAsia="ru-RU"/>
              </w:rPr>
              <w:t>8</w:t>
            </w:r>
          </w:p>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w:t>
            </w:r>
            <w:r w:rsidR="000C7D54" w:rsidRPr="00F65B7F">
              <w:rPr>
                <w:sz w:val="20"/>
                <w:szCs w:val="20"/>
                <w:lang w:eastAsia="ru-RU"/>
              </w:rPr>
              <w:t>внебюджетные источники</w:t>
            </w:r>
            <w:r>
              <w:rPr>
                <w:sz w:val="20"/>
                <w:szCs w:val="20"/>
                <w:lang w:eastAsia="ru-RU"/>
              </w:rPr>
              <w:t>)</w:t>
            </w:r>
          </w:p>
        </w:tc>
        <w:tc>
          <w:tcPr>
            <w:tcW w:w="1559" w:type="dxa"/>
          </w:tcPr>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139804,6 (</w:t>
            </w:r>
            <w:r w:rsidR="000C7D54" w:rsidRPr="00F65B7F">
              <w:rPr>
                <w:sz w:val="20"/>
                <w:szCs w:val="20"/>
                <w:lang w:eastAsia="ru-RU"/>
              </w:rPr>
              <w:t>областной бюджет</w:t>
            </w:r>
            <w:r>
              <w:rPr>
                <w:sz w:val="20"/>
                <w:szCs w:val="20"/>
                <w:lang w:eastAsia="ru-RU"/>
              </w:rPr>
              <w:t>)</w:t>
            </w:r>
          </w:p>
          <w:p w:rsidR="000C7D54" w:rsidRPr="00F65B7F" w:rsidRDefault="009A49B4" w:rsidP="009A49B4">
            <w:pPr>
              <w:pStyle w:val="22"/>
              <w:shd w:val="clear" w:color="auto" w:fill="auto"/>
              <w:spacing w:after="0" w:line="240" w:lineRule="auto"/>
              <w:ind w:left="-113" w:right="-113" w:firstLine="0"/>
              <w:jc w:val="center"/>
              <w:rPr>
                <w:sz w:val="20"/>
                <w:szCs w:val="20"/>
                <w:lang w:eastAsia="ru-RU"/>
              </w:rPr>
            </w:pPr>
            <w:r>
              <w:rPr>
                <w:sz w:val="20"/>
                <w:szCs w:val="20"/>
                <w:lang w:eastAsia="ru-RU"/>
              </w:rPr>
              <w:t>24507,8 (</w:t>
            </w:r>
            <w:r w:rsidR="000C7D54" w:rsidRPr="00F65B7F">
              <w:rPr>
                <w:sz w:val="20"/>
                <w:szCs w:val="20"/>
                <w:lang w:eastAsia="ru-RU"/>
              </w:rPr>
              <w:t>внебюджетные источники</w:t>
            </w:r>
            <w:r>
              <w:rPr>
                <w:sz w:val="20"/>
                <w:szCs w:val="20"/>
                <w:lang w:eastAsia="ru-RU"/>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40478,6 (областной бюджет)</w:t>
            </w:r>
          </w:p>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2053,2 (внебюджетные источники)</w:t>
            </w:r>
          </w:p>
        </w:tc>
        <w:tc>
          <w:tcPr>
            <w:tcW w:w="1559" w:type="dxa"/>
            <w:gridSpan w:val="2"/>
          </w:tcPr>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41097,4 (областной бюджет)</w:t>
            </w:r>
          </w:p>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2528,7 (внебюджетные источники)</w:t>
            </w:r>
          </w:p>
        </w:tc>
        <w:tc>
          <w:tcPr>
            <w:tcW w:w="1559" w:type="dxa"/>
          </w:tcPr>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41597,4 (областной бюджет)</w:t>
            </w:r>
          </w:p>
          <w:p w:rsidR="000C7D54" w:rsidRPr="00F65B7F" w:rsidRDefault="000C7D54" w:rsidP="009A49B4">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2776,8 (внебюджетные источники)</w:t>
            </w:r>
          </w:p>
        </w:tc>
      </w:tr>
      <w:tr w:rsidR="0043010F" w:rsidRPr="00F65B7F" w:rsidTr="00F65B7F">
        <w:trPr>
          <w:trHeight w:val="20"/>
        </w:trPr>
        <w:tc>
          <w:tcPr>
            <w:tcW w:w="817" w:type="dxa"/>
            <w:vMerge w:val="restart"/>
          </w:tcPr>
          <w:p w:rsidR="000C7D54" w:rsidRPr="00F65B7F" w:rsidRDefault="00E7275C"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11</w:t>
            </w:r>
            <w:r w:rsidR="001C4C5E">
              <w:rPr>
                <w:rFonts w:ascii="Times New Roman" w:eastAsia="Times New Roman" w:hAnsi="Times New Roman" w:cs="Times New Roman"/>
                <w:color w:val="auto"/>
                <w:sz w:val="20"/>
                <w:szCs w:val="20"/>
              </w:rPr>
              <w:t>.3</w:t>
            </w:r>
          </w:p>
        </w:tc>
        <w:tc>
          <w:tcPr>
            <w:tcW w:w="2523" w:type="dxa"/>
            <w:vMerge w:val="restart"/>
          </w:tcPr>
          <w:p w:rsidR="000C7D54" w:rsidRPr="00F65B7F" w:rsidRDefault="000C7D54" w:rsidP="001C4C5E">
            <w:pPr>
              <w:pStyle w:val="22"/>
              <w:shd w:val="clear" w:color="auto" w:fill="auto"/>
              <w:spacing w:after="0" w:line="240" w:lineRule="auto"/>
              <w:ind w:firstLine="0"/>
              <w:rPr>
                <w:sz w:val="20"/>
                <w:szCs w:val="20"/>
                <w:lang w:eastAsia="ru-RU"/>
              </w:rPr>
            </w:pPr>
            <w:r w:rsidRPr="00F65B7F">
              <w:rPr>
                <w:sz w:val="20"/>
                <w:szCs w:val="20"/>
                <w:lang w:eastAsia="ru-RU"/>
              </w:rPr>
              <w:t>Осуществление деятельности пунктов проката специального оборудования и технических средств реабилитации при учреждениях социального обслуживания для выдачи во временное пользование гражданам пожилого возраста и инвалидам, а также родственникам (лицам), осуществляющим долговременный уход за гражданами пожилого возраста и инвалидами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1C4C5E">
            <w:pPr>
              <w:pStyle w:val="22"/>
              <w:shd w:val="clear" w:color="auto" w:fill="auto"/>
              <w:spacing w:after="0" w:line="240" w:lineRule="auto"/>
              <w:ind w:firstLine="0"/>
              <w:rPr>
                <w:sz w:val="20"/>
                <w:szCs w:val="20"/>
                <w:lang w:eastAsia="ru-RU"/>
              </w:rPr>
            </w:pPr>
            <w:r w:rsidRPr="00F65B7F">
              <w:rPr>
                <w:sz w:val="20"/>
                <w:szCs w:val="20"/>
                <w:lang w:eastAsia="ru-RU"/>
              </w:rPr>
              <w:t>Предоставление на базе действующих пунктов прокатов учреждений социального обслуживания специального оборудования и технических средств реабилитации во временное безвозмездное пользование нуждающимся гражданам пожилого возраста и инвалидам к 2022 году не менее чем для 1400 человек ежегодно</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D40A9"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государственны</w:t>
            </w:r>
            <w:r w:rsidR="00FA1062" w:rsidRPr="00F65B7F">
              <w:rPr>
                <w:sz w:val="20"/>
                <w:szCs w:val="20"/>
                <w:lang w:eastAsia="ru-RU"/>
              </w:rPr>
              <w:t>е</w:t>
            </w:r>
            <w:r w:rsidRPr="00F65B7F">
              <w:rPr>
                <w:sz w:val="20"/>
                <w:szCs w:val="20"/>
                <w:lang w:eastAsia="ru-RU"/>
              </w:rPr>
              <w:t xml:space="preserve"> учреждения социального обслуживания</w:t>
            </w:r>
            <w:r w:rsidR="00FA1062" w:rsidRPr="00F65B7F">
              <w:rPr>
                <w:sz w:val="20"/>
                <w:szCs w:val="20"/>
                <w:lang w:eastAsia="ru-RU"/>
              </w:rPr>
              <w:t xml:space="preserve"> Новосибирской области</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 xml:space="preserve">6455,7 </w:t>
            </w:r>
            <w:r w:rsidR="001C4C5E">
              <w:rPr>
                <w:sz w:val="20"/>
                <w:szCs w:val="20"/>
                <w:lang w:eastAsia="ru-RU"/>
              </w:rPr>
              <w:t>(вне</w:t>
            </w:r>
            <w:r w:rsidRPr="00F65B7F">
              <w:rPr>
                <w:sz w:val="20"/>
                <w:szCs w:val="20"/>
                <w:lang w:eastAsia="ru-RU"/>
              </w:rPr>
              <w:t>бюджетные источники</w:t>
            </w:r>
            <w:r w:rsidR="001C4C5E">
              <w:rPr>
                <w:sz w:val="20"/>
                <w:szCs w:val="20"/>
                <w:lang w:eastAsia="ru-RU"/>
              </w:rPr>
              <w:t>)</w:t>
            </w:r>
          </w:p>
        </w:tc>
        <w:tc>
          <w:tcPr>
            <w:tcW w:w="1559" w:type="dxa"/>
            <w:gridSpan w:val="2"/>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 xml:space="preserve">6455,7 </w:t>
            </w:r>
            <w:r w:rsidR="001C4C5E">
              <w:rPr>
                <w:sz w:val="20"/>
                <w:szCs w:val="20"/>
                <w:lang w:eastAsia="ru-RU"/>
              </w:rPr>
              <w:t>(</w:t>
            </w:r>
            <w:r w:rsidRPr="00F65B7F">
              <w:rPr>
                <w:sz w:val="20"/>
                <w:szCs w:val="20"/>
                <w:lang w:eastAsia="ru-RU"/>
              </w:rPr>
              <w:t>внебюджетные источники</w:t>
            </w:r>
            <w:r w:rsidR="001C4C5E">
              <w:rPr>
                <w:sz w:val="20"/>
                <w:szCs w:val="20"/>
                <w:lang w:eastAsia="ru-RU"/>
              </w:rPr>
              <w:t>)</w:t>
            </w:r>
          </w:p>
        </w:tc>
        <w:tc>
          <w:tcPr>
            <w:tcW w:w="1559" w:type="dxa"/>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 xml:space="preserve">6455,7 </w:t>
            </w:r>
            <w:r w:rsidR="001C4C5E">
              <w:rPr>
                <w:sz w:val="20"/>
                <w:szCs w:val="20"/>
                <w:lang w:eastAsia="ru-RU"/>
              </w:rPr>
              <w:t>(</w:t>
            </w:r>
            <w:r w:rsidRPr="00F65B7F">
              <w:rPr>
                <w:sz w:val="20"/>
                <w:szCs w:val="20"/>
                <w:lang w:eastAsia="ru-RU"/>
              </w:rPr>
              <w:t>внебюджетные источники</w:t>
            </w:r>
            <w:r w:rsidR="001C4C5E">
              <w:rPr>
                <w:sz w:val="20"/>
                <w:szCs w:val="20"/>
                <w:lang w:eastAsia="ru-RU"/>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1C4C5E">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3280,0 (внебюджетные источники)</w:t>
            </w:r>
          </w:p>
        </w:tc>
        <w:tc>
          <w:tcPr>
            <w:tcW w:w="1559" w:type="dxa"/>
            <w:gridSpan w:val="2"/>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3280,0 (внебюджетные источники)</w:t>
            </w:r>
          </w:p>
        </w:tc>
        <w:tc>
          <w:tcPr>
            <w:tcW w:w="1559" w:type="dxa"/>
          </w:tcPr>
          <w:p w:rsidR="000C7D54" w:rsidRPr="00F65B7F" w:rsidRDefault="000C7D54" w:rsidP="001C4C5E">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3280,0 (внебюджетные источники)</w:t>
            </w:r>
          </w:p>
        </w:tc>
      </w:tr>
      <w:tr w:rsidR="0043010F" w:rsidRPr="00F65B7F" w:rsidTr="00F65B7F">
        <w:trPr>
          <w:trHeight w:val="20"/>
        </w:trPr>
        <w:tc>
          <w:tcPr>
            <w:tcW w:w="15559" w:type="dxa"/>
            <w:gridSpan w:val="15"/>
          </w:tcPr>
          <w:p w:rsidR="000C7D54" w:rsidRPr="001C4C5E" w:rsidRDefault="000C7D54" w:rsidP="00FB2571">
            <w:pPr>
              <w:spacing w:before="120" w:after="120"/>
              <w:jc w:val="center"/>
              <w:rPr>
                <w:rFonts w:ascii="Times New Roman" w:eastAsia="Times New Roman" w:hAnsi="Times New Roman" w:cs="Times New Roman"/>
                <w:color w:val="auto"/>
                <w:sz w:val="20"/>
                <w:szCs w:val="20"/>
              </w:rPr>
            </w:pPr>
            <w:r w:rsidRPr="001C4C5E">
              <w:rPr>
                <w:rFonts w:ascii="Times New Roman" w:eastAsia="Times New Roman" w:hAnsi="Times New Roman" w:cs="Times New Roman"/>
                <w:color w:val="auto"/>
                <w:sz w:val="20"/>
                <w:szCs w:val="20"/>
              </w:rPr>
              <w:t>Предоставление социальных услуг в стационарной форме социального обслуживания</w:t>
            </w:r>
          </w:p>
        </w:tc>
      </w:tr>
      <w:tr w:rsidR="0043010F" w:rsidRPr="00F65B7F" w:rsidTr="00F65B7F">
        <w:trPr>
          <w:trHeight w:val="20"/>
        </w:trPr>
        <w:tc>
          <w:tcPr>
            <w:tcW w:w="817" w:type="dxa"/>
            <w:vMerge w:val="restart"/>
          </w:tcPr>
          <w:p w:rsidR="000C7D54" w:rsidRPr="00F65B7F" w:rsidRDefault="00E7275C"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Повышение качества предоставления социальных услуг в стационарной форме социального обслуживания,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u w:val="single"/>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u w:val="single"/>
              </w:rPr>
            </w:pPr>
            <w:r w:rsidRPr="00F65B7F">
              <w:rPr>
                <w:rFonts w:ascii="Times New Roman" w:eastAsia="Times New Roman" w:hAnsi="Times New Roman" w:cs="Times New Roman"/>
                <w:color w:val="auto"/>
                <w:sz w:val="20"/>
                <w:szCs w:val="20"/>
              </w:rPr>
              <w:t xml:space="preserve">Предоставление социальных услуг гражданам, нуждающимся в получении социального обслуживания в стационарной форме социального обслуживания </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C31240">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D40A9"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государственны</w:t>
            </w:r>
            <w:r w:rsidR="00FA1062" w:rsidRPr="00F65B7F">
              <w:rPr>
                <w:sz w:val="20"/>
                <w:szCs w:val="20"/>
                <w:lang w:eastAsia="ru-RU"/>
              </w:rPr>
              <w:t>е</w:t>
            </w:r>
            <w:r w:rsidRPr="00F65B7F">
              <w:rPr>
                <w:sz w:val="20"/>
                <w:szCs w:val="20"/>
                <w:lang w:eastAsia="ru-RU"/>
              </w:rPr>
              <w:t xml:space="preserve"> учреждения социального обслуживания</w:t>
            </w:r>
            <w:r w:rsidR="00FA1062" w:rsidRPr="00F65B7F">
              <w:rPr>
                <w:sz w:val="20"/>
                <w:szCs w:val="20"/>
                <w:lang w:eastAsia="ru-RU"/>
              </w:rPr>
              <w:t xml:space="preserve"> Новосибирской области</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1C4C5E" w:rsidP="001C4C5E">
            <w:pPr>
              <w:pStyle w:val="22"/>
              <w:shd w:val="clear" w:color="auto" w:fill="auto"/>
              <w:spacing w:after="0" w:line="240" w:lineRule="auto"/>
              <w:ind w:firstLine="0"/>
              <w:jc w:val="center"/>
              <w:rPr>
                <w:sz w:val="20"/>
                <w:szCs w:val="20"/>
              </w:rPr>
            </w:pPr>
            <w:r>
              <w:rPr>
                <w:sz w:val="20"/>
                <w:szCs w:val="20"/>
                <w:lang w:eastAsia="ru-RU"/>
              </w:rPr>
              <w:t>58156 (област</w:t>
            </w:r>
            <w:r w:rsidR="000C7D54" w:rsidRPr="00F65B7F">
              <w:rPr>
                <w:sz w:val="20"/>
                <w:szCs w:val="20"/>
                <w:lang w:eastAsia="ru-RU"/>
              </w:rPr>
              <w:t>ной</w:t>
            </w:r>
            <w:r>
              <w:rPr>
                <w:sz w:val="20"/>
                <w:szCs w:val="20"/>
                <w:lang w:eastAsia="ru-RU"/>
              </w:rPr>
              <w:t xml:space="preserve"> </w:t>
            </w:r>
            <w:r w:rsidR="000C7D54" w:rsidRPr="00F65B7F">
              <w:rPr>
                <w:sz w:val="20"/>
                <w:szCs w:val="20"/>
              </w:rPr>
              <w:t>бюджет)</w:t>
            </w:r>
          </w:p>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102951,0 (средства федерального бюджета)</w:t>
            </w:r>
          </w:p>
        </w:tc>
        <w:tc>
          <w:tcPr>
            <w:tcW w:w="1559" w:type="dxa"/>
            <w:gridSpan w:val="2"/>
          </w:tcPr>
          <w:p w:rsidR="000C7D54" w:rsidRPr="00F65B7F" w:rsidRDefault="000C7D54" w:rsidP="001C4C5E">
            <w:pPr>
              <w:pStyle w:val="22"/>
              <w:shd w:val="clear" w:color="auto" w:fill="auto"/>
              <w:spacing w:after="0" w:line="240" w:lineRule="auto"/>
              <w:ind w:firstLine="0"/>
              <w:jc w:val="center"/>
              <w:rPr>
                <w:sz w:val="20"/>
                <w:szCs w:val="20"/>
              </w:rPr>
            </w:pPr>
            <w:r w:rsidRPr="00F65B7F">
              <w:rPr>
                <w:sz w:val="20"/>
                <w:szCs w:val="20"/>
                <w:lang w:eastAsia="ru-RU"/>
              </w:rPr>
              <w:t>58517,5 (областной</w:t>
            </w:r>
            <w:r w:rsidR="001C4C5E">
              <w:rPr>
                <w:sz w:val="20"/>
                <w:szCs w:val="20"/>
                <w:lang w:eastAsia="ru-RU"/>
              </w:rPr>
              <w:t xml:space="preserve"> </w:t>
            </w:r>
            <w:r w:rsidRPr="00F65B7F">
              <w:rPr>
                <w:sz w:val="20"/>
                <w:szCs w:val="20"/>
              </w:rPr>
              <w:t>бюджет)</w:t>
            </w:r>
          </w:p>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84181,5 </w:t>
            </w:r>
            <w:r w:rsidR="001C4C5E">
              <w:rPr>
                <w:rFonts w:ascii="Times New Roman" w:eastAsia="Times New Roman" w:hAnsi="Times New Roman" w:cs="Times New Roman"/>
                <w:color w:val="auto"/>
                <w:sz w:val="20"/>
                <w:szCs w:val="20"/>
              </w:rPr>
              <w:t>(с</w:t>
            </w:r>
            <w:r w:rsidRPr="00F65B7F">
              <w:rPr>
                <w:rFonts w:ascii="Times New Roman" w:eastAsia="Times New Roman" w:hAnsi="Times New Roman" w:cs="Times New Roman"/>
                <w:color w:val="auto"/>
                <w:sz w:val="20"/>
                <w:szCs w:val="20"/>
              </w:rPr>
              <w:t>редства федерального бюджета)</w:t>
            </w:r>
          </w:p>
        </w:tc>
        <w:tc>
          <w:tcPr>
            <w:tcW w:w="1559" w:type="dxa"/>
          </w:tcPr>
          <w:p w:rsidR="000C7D54" w:rsidRPr="00F65B7F" w:rsidRDefault="001C4C5E" w:rsidP="001C4C5E">
            <w:pPr>
              <w:pStyle w:val="22"/>
              <w:shd w:val="clear" w:color="auto" w:fill="auto"/>
              <w:spacing w:after="0" w:line="240" w:lineRule="auto"/>
              <w:ind w:firstLine="0"/>
              <w:jc w:val="center"/>
              <w:rPr>
                <w:sz w:val="20"/>
                <w:szCs w:val="20"/>
              </w:rPr>
            </w:pPr>
            <w:r>
              <w:rPr>
                <w:sz w:val="20"/>
                <w:szCs w:val="20"/>
                <w:lang w:eastAsia="ru-RU"/>
              </w:rPr>
              <w:t>57004,7 (област</w:t>
            </w:r>
            <w:r w:rsidR="000C7D54" w:rsidRPr="00F65B7F">
              <w:rPr>
                <w:sz w:val="20"/>
                <w:szCs w:val="20"/>
                <w:lang w:eastAsia="ru-RU"/>
              </w:rPr>
              <w:t>ной</w:t>
            </w:r>
            <w:r>
              <w:rPr>
                <w:sz w:val="20"/>
                <w:szCs w:val="20"/>
                <w:lang w:eastAsia="ru-RU"/>
              </w:rPr>
              <w:t xml:space="preserve"> </w:t>
            </w:r>
            <w:r w:rsidR="000C7D54" w:rsidRPr="00F65B7F">
              <w:rPr>
                <w:sz w:val="20"/>
                <w:szCs w:val="20"/>
              </w:rPr>
              <w:t>бюджет)</w:t>
            </w:r>
          </w:p>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25225,9 (средства федерального бюджета)</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1166,7 </w:t>
            </w:r>
            <w:r w:rsidR="001C4C5E">
              <w:rPr>
                <w:rFonts w:ascii="Times New Roman" w:eastAsia="Times New Roman" w:hAnsi="Times New Roman" w:cs="Times New Roman"/>
                <w:color w:val="auto"/>
                <w:sz w:val="20"/>
                <w:szCs w:val="20"/>
              </w:rPr>
              <w:t>(областной бюджет); 28000,0</w:t>
            </w:r>
            <w:r w:rsidRPr="00F65B7F">
              <w:rPr>
                <w:rFonts w:ascii="Times New Roman" w:eastAsia="Times New Roman" w:hAnsi="Times New Roman" w:cs="Times New Roman"/>
                <w:color w:val="auto"/>
                <w:sz w:val="20"/>
                <w:szCs w:val="20"/>
              </w:rPr>
              <w:t xml:space="preserve"> (средства федерального бюджета)</w:t>
            </w:r>
          </w:p>
        </w:tc>
        <w:tc>
          <w:tcPr>
            <w:tcW w:w="1559" w:type="dxa"/>
            <w:gridSpan w:val="2"/>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1166,7 (областной бюджет); 28000,0 (средства федерального бюджета)</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1C4C5E">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4D40A9"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3612B4" w:rsidRPr="00F65B7F">
              <w:rPr>
                <w:sz w:val="20"/>
                <w:szCs w:val="20"/>
                <w:lang w:eastAsia="ru-RU"/>
              </w:rPr>
              <w:t>;</w:t>
            </w:r>
            <w:r w:rsidR="000C7D54" w:rsidRPr="00F65B7F">
              <w:rPr>
                <w:sz w:val="20"/>
                <w:szCs w:val="20"/>
                <w:lang w:eastAsia="ru-RU"/>
              </w:rPr>
              <w:t xml:space="preserve"> медицински</w:t>
            </w:r>
            <w:r w:rsidR="003612B4" w:rsidRPr="00F65B7F">
              <w:rPr>
                <w:sz w:val="20"/>
                <w:szCs w:val="20"/>
                <w:lang w:eastAsia="ru-RU"/>
              </w:rPr>
              <w:t>е</w:t>
            </w:r>
            <w:r w:rsidR="000C7D54" w:rsidRPr="00F65B7F">
              <w:rPr>
                <w:sz w:val="20"/>
                <w:szCs w:val="20"/>
                <w:lang w:eastAsia="ru-RU"/>
              </w:rPr>
              <w:t xml:space="preserve"> организаци</w:t>
            </w:r>
            <w:r w:rsidR="003612B4" w:rsidRPr="00F65B7F">
              <w:rPr>
                <w:sz w:val="20"/>
                <w:szCs w:val="20"/>
                <w:lang w:eastAsia="ru-RU"/>
              </w:rPr>
              <w:t>и</w:t>
            </w:r>
            <w:r w:rsidR="001C4C5E">
              <w:rPr>
                <w:sz w:val="20"/>
                <w:szCs w:val="20"/>
                <w:lang w:eastAsia="ru-RU"/>
              </w:rPr>
              <w:t>, подведомствен</w:t>
            </w:r>
            <w:r w:rsidR="000C7D54" w:rsidRPr="00F65B7F">
              <w:rPr>
                <w:sz w:val="20"/>
                <w:szCs w:val="20"/>
                <w:lang w:eastAsia="ru-RU"/>
              </w:rPr>
              <w:t>ны</w:t>
            </w:r>
            <w:r w:rsidR="003612B4" w:rsidRPr="00F65B7F">
              <w:rPr>
                <w:sz w:val="20"/>
                <w:szCs w:val="20"/>
                <w:lang w:eastAsia="ru-RU"/>
              </w:rPr>
              <w:t>е</w:t>
            </w:r>
            <w:r w:rsidR="000C7D54" w:rsidRPr="00F65B7F">
              <w:rPr>
                <w:sz w:val="20"/>
                <w:szCs w:val="20"/>
                <w:lang w:eastAsia="ru-RU"/>
              </w:rPr>
              <w:t xml:space="preserve"> Минздраву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ОМС</w:t>
            </w:r>
          </w:p>
        </w:tc>
      </w:tr>
      <w:tr w:rsidR="0043010F" w:rsidRPr="00F65B7F" w:rsidTr="00F65B7F">
        <w:trPr>
          <w:trHeight w:val="20"/>
        </w:trPr>
        <w:tc>
          <w:tcPr>
            <w:tcW w:w="817" w:type="dxa"/>
            <w:vMerge w:val="restart"/>
          </w:tcPr>
          <w:p w:rsidR="000C7D54" w:rsidRPr="00F65B7F" w:rsidRDefault="00E7275C"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r w:rsidR="001C4C5E">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Проведение работ по оборудованию и укомплектованию основными средствами жилых корпусов и нежилых помещений в 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 граждан</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К 2022 году улучшены и созданы условия для комфортного проживания совокупно для более чем 2000 граждан пожилого возраста и инвалидов, в государственных учреждениях, осуществляющих социальное обслуживание граждан пожилого возраста и инвалидов, и комплексных центрах социального обслуживания</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D40A9"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государственны</w:t>
            </w:r>
            <w:r w:rsidR="00FA1062" w:rsidRPr="00F65B7F">
              <w:rPr>
                <w:sz w:val="20"/>
                <w:szCs w:val="20"/>
                <w:lang w:eastAsia="ru-RU"/>
              </w:rPr>
              <w:t>е</w:t>
            </w:r>
            <w:r w:rsidRPr="00F65B7F">
              <w:rPr>
                <w:sz w:val="20"/>
                <w:szCs w:val="20"/>
                <w:lang w:eastAsia="ru-RU"/>
              </w:rPr>
              <w:t xml:space="preserve"> учреждения социального обслуживания</w:t>
            </w:r>
            <w:r w:rsidR="00FA1062" w:rsidRPr="00F65B7F">
              <w:rPr>
                <w:sz w:val="20"/>
                <w:szCs w:val="20"/>
                <w:lang w:eastAsia="ru-RU"/>
              </w:rPr>
              <w:t xml:space="preserve"> Новосибирской области</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4289,7 (областной</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 xml:space="preserve">бюджет); 102951,0 </w:t>
            </w:r>
            <w:r w:rsidR="001C4C5E">
              <w:rPr>
                <w:rFonts w:ascii="Times New Roman" w:eastAsia="Times New Roman" w:hAnsi="Times New Roman" w:cs="Times New Roman"/>
                <w:color w:val="auto"/>
                <w:sz w:val="20"/>
                <w:szCs w:val="20"/>
              </w:rPr>
              <w:t>(ср</w:t>
            </w:r>
            <w:r w:rsidRPr="00F65B7F">
              <w:rPr>
                <w:rFonts w:ascii="Times New Roman" w:eastAsia="Times New Roman" w:hAnsi="Times New Roman" w:cs="Times New Roman"/>
                <w:color w:val="auto"/>
                <w:sz w:val="20"/>
                <w:szCs w:val="20"/>
              </w:rPr>
              <w:t>едства федерального бюджета)</w:t>
            </w: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3507,6</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бюджет);</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84181,5</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(средства федерального бюджета)</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1051,1</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(областной</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бюджет);</w:t>
            </w:r>
          </w:p>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25225,9</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(средства федерального бюджета)</w:t>
            </w:r>
          </w:p>
        </w:tc>
      </w:tr>
      <w:tr w:rsidR="0043010F" w:rsidRPr="00F65B7F" w:rsidTr="00F65B7F">
        <w:trPr>
          <w:trHeight w:val="64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418"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1166,7</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 28000,0</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(средства федерального бюджета)</w:t>
            </w:r>
          </w:p>
        </w:tc>
        <w:tc>
          <w:tcPr>
            <w:tcW w:w="1559" w:type="dxa"/>
            <w:gridSpan w:val="2"/>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1166,7</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 28000,0</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(средства федерального бюджета)</w:t>
            </w:r>
          </w:p>
        </w:tc>
        <w:tc>
          <w:tcPr>
            <w:tcW w:w="1559"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Осуществление деятельности по проведению работ по оборудованию и укомплектованию основными средствами жилых корпусов и нежилых помещений в учреждениях, осуществляющих социальное обслуживание граждан пожилого возраста и инвалидов, в целях обеспечения безопасных и комфортных условий проживания граждан</w:t>
            </w:r>
          </w:p>
        </w:tc>
        <w:tc>
          <w:tcPr>
            <w:tcW w:w="1551" w:type="dxa"/>
            <w:gridSpan w:val="3"/>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1418"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vMerge/>
          </w:tcPr>
          <w:p w:rsidR="000C7D54" w:rsidRPr="00F65B7F" w:rsidRDefault="000C7D54"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817" w:type="dxa"/>
            <w:vMerge w:val="restart"/>
          </w:tcPr>
          <w:p w:rsidR="000C7D54" w:rsidRPr="00F65B7F" w:rsidRDefault="00E7275C"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r w:rsidR="001C4C5E">
              <w:rPr>
                <w:rFonts w:ascii="Times New Roman" w:eastAsia="Times New Roman" w:hAnsi="Times New Roman" w:cs="Times New Roman"/>
                <w:color w:val="auto"/>
                <w:sz w:val="20"/>
                <w:szCs w:val="20"/>
              </w:rPr>
              <w:t>.2</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Обеспечение взаимодействия отделений милосердия государственных учреждений социального обслуживания, комплексных центров социального обслуживания, осуществляющих стационарное социальное обслуживание граждан пожилого возраста и инвалидов с медицинскими организациями, бюро медико-социальной экспертизы в целях: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осмотра и проведения оценки врачами-гериатрами;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проведения диспансеризации и профилактических осмотров граждан, нуждающихся в постоянном постороннем уходе с проведением необходимых диагностических и лечебно-оздоровительных мероприятий по их итогам;</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обеспечения составления и пересмотра индивидуальной программы реабилитации или абилитации инвалида с учетом нарушенных функций жизнедеятельности граждан;</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стационарного лечения при наличии медицинских показаний в медицинских организациях;</w:t>
            </w:r>
          </w:p>
          <w:p w:rsidR="000C7D54" w:rsidRPr="00F65B7F" w:rsidRDefault="001C4C5E" w:rsidP="00F65B7F">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обеспечения</w:t>
            </w:r>
            <w:r w:rsidR="000C7D54" w:rsidRPr="00F65B7F">
              <w:rPr>
                <w:rFonts w:ascii="Times New Roman" w:eastAsia="Times New Roman" w:hAnsi="Times New Roman" w:cs="Times New Roman"/>
                <w:color w:val="auto"/>
                <w:sz w:val="20"/>
                <w:szCs w:val="20"/>
              </w:rPr>
              <w:t xml:space="preserve"> при наличии медицинских показаний специализированной, в том числе высокотехнологичной, медицинской помощью;</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содействия направлению на санаторно-курортное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лечение нуждающихся и имеющих правовые основания</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Содействие в проведении комплексной гериатрической оценки граждан старше 75 лет</w:t>
            </w:r>
            <w:r w:rsidR="001C4C5E">
              <w:rPr>
                <w:rFonts w:ascii="Times New Roman" w:eastAsia="Times New Roman" w:hAnsi="Times New Roman" w:cs="Times New Roman"/>
                <w:color w:val="auto"/>
                <w:sz w:val="20"/>
                <w:szCs w:val="20"/>
              </w:rPr>
              <w:t>.</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w:t>
            </w:r>
            <w:r w:rsidR="001C4C5E">
              <w:rPr>
                <w:rFonts w:ascii="Times New Roman" w:eastAsia="Times New Roman" w:hAnsi="Times New Roman" w:cs="Times New Roman"/>
                <w:color w:val="auto"/>
                <w:sz w:val="20"/>
                <w:szCs w:val="20"/>
              </w:rPr>
              <w:t>вие в проведении диспансеризации</w:t>
            </w:r>
            <w:r w:rsidRPr="00F65B7F">
              <w:rPr>
                <w:rFonts w:ascii="Times New Roman" w:eastAsia="Times New Roman" w:hAnsi="Times New Roman" w:cs="Times New Roman"/>
                <w:color w:val="auto"/>
                <w:sz w:val="20"/>
                <w:szCs w:val="20"/>
              </w:rPr>
              <w:t xml:space="preserve"> и профилактических осмотров граждан, нуждающихся в постоянном постороннем уходе с проведением необходимых диагностических и лечебно-оздоровительных мероприятий по их итогам.</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Содействие в обеспечении составления и пересмотра индивидуальной программы реабилитации или абилитации инвалида с учетом нарушенных функций жизнедеятельности граждан.</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Содействие в получении стационарного лечения при наличии медицинских показаний в медицинских организациях.</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Содействие в получени</w:t>
            </w:r>
            <w:r w:rsidR="001C4C5E">
              <w:rPr>
                <w:rFonts w:ascii="Times New Roman" w:eastAsia="Times New Roman" w:hAnsi="Times New Roman" w:cs="Times New Roman"/>
                <w:color w:val="auto"/>
                <w:sz w:val="20"/>
                <w:szCs w:val="20"/>
              </w:rPr>
              <w:t>и,</w:t>
            </w:r>
            <w:r w:rsidRPr="00F65B7F">
              <w:rPr>
                <w:rFonts w:ascii="Times New Roman" w:eastAsia="Times New Roman" w:hAnsi="Times New Roman" w:cs="Times New Roman"/>
                <w:color w:val="auto"/>
                <w:sz w:val="20"/>
                <w:szCs w:val="20"/>
              </w:rPr>
              <w:t xml:space="preserve"> при наличии медицинских показаний</w:t>
            </w:r>
            <w:r w:rsidR="001C4C5E">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специализированной, в том числе: высокотехнологичной, медицинской помощи. </w:t>
            </w:r>
          </w:p>
          <w:p w:rsidR="000C7D54" w:rsidRPr="00F65B7F" w:rsidRDefault="000C7D54" w:rsidP="00D6221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Содействие в получении </w:t>
            </w:r>
            <w:r w:rsidR="00D62218" w:rsidRPr="00F65B7F">
              <w:rPr>
                <w:rFonts w:ascii="Times New Roman" w:eastAsia="Times New Roman" w:hAnsi="Times New Roman" w:cs="Times New Roman"/>
                <w:color w:val="auto"/>
                <w:sz w:val="20"/>
                <w:szCs w:val="20"/>
              </w:rPr>
              <w:t xml:space="preserve">санаторно-курортного лечения </w:t>
            </w:r>
            <w:r w:rsidRPr="00F65B7F">
              <w:rPr>
                <w:rFonts w:ascii="Times New Roman" w:eastAsia="Times New Roman" w:hAnsi="Times New Roman" w:cs="Times New Roman"/>
                <w:color w:val="auto"/>
                <w:sz w:val="20"/>
                <w:szCs w:val="20"/>
              </w:rPr>
              <w:t xml:space="preserve">по направлению </w:t>
            </w:r>
            <w:r w:rsidR="00D62218">
              <w:rPr>
                <w:rFonts w:ascii="Times New Roman" w:eastAsia="Times New Roman" w:hAnsi="Times New Roman" w:cs="Times New Roman"/>
                <w:color w:val="auto"/>
                <w:sz w:val="20"/>
                <w:szCs w:val="20"/>
              </w:rPr>
              <w:t>нуждающимися и имеющими</w:t>
            </w:r>
            <w:r w:rsidRPr="00F65B7F">
              <w:rPr>
                <w:rFonts w:ascii="Times New Roman" w:eastAsia="Times New Roman" w:hAnsi="Times New Roman" w:cs="Times New Roman"/>
                <w:color w:val="auto"/>
                <w:sz w:val="20"/>
                <w:szCs w:val="20"/>
              </w:rPr>
              <w:t xml:space="preserve"> правовые основания гражданами</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w:t>
            </w:r>
            <w:r w:rsidRPr="00F65B7F">
              <w:rPr>
                <w:sz w:val="20"/>
                <w:szCs w:val="20"/>
                <w:lang w:eastAsia="ru-RU"/>
              </w:rPr>
              <w:t xml:space="preserve"> государственны</w:t>
            </w:r>
            <w:r w:rsidR="00FA1062" w:rsidRPr="00F65B7F">
              <w:rPr>
                <w:sz w:val="20"/>
                <w:szCs w:val="20"/>
                <w:lang w:eastAsia="ru-RU"/>
              </w:rPr>
              <w:t>е</w:t>
            </w:r>
            <w:r w:rsidRPr="00F65B7F">
              <w:rPr>
                <w:sz w:val="20"/>
                <w:szCs w:val="20"/>
                <w:lang w:eastAsia="ru-RU"/>
              </w:rPr>
              <w:t xml:space="preserve"> учреждения социального обслуживания</w:t>
            </w:r>
            <w:r w:rsidR="00FA1062" w:rsidRPr="00F65B7F">
              <w:rPr>
                <w:sz w:val="20"/>
                <w:szCs w:val="20"/>
                <w:lang w:eastAsia="ru-RU"/>
              </w:rPr>
              <w:t xml:space="preserve"> Новосибирской области</w:t>
            </w:r>
            <w:r w:rsidRPr="00F65B7F">
              <w:rPr>
                <w:sz w:val="20"/>
                <w:szCs w:val="20"/>
                <w:lang w:eastAsia="ru-RU"/>
              </w:rPr>
              <w:t>,</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осуществляющи</w:t>
            </w:r>
            <w:r w:rsidR="004D40A9" w:rsidRPr="00F65B7F">
              <w:rPr>
                <w:sz w:val="20"/>
                <w:szCs w:val="20"/>
                <w:lang w:eastAsia="ru-RU"/>
              </w:rPr>
              <w:t>е</w:t>
            </w:r>
            <w:r w:rsidRPr="00F65B7F">
              <w:rPr>
                <w:sz w:val="20"/>
                <w:szCs w:val="20"/>
                <w:lang w:eastAsia="ru-RU"/>
              </w:rPr>
              <w:t xml:space="preserve"> 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во взаимодействии с органами местного самоуправления, в ведении которых находятся комплексные центры социального обслуживания, оказывающие </w:t>
            </w:r>
            <w:r w:rsidR="004D40A9" w:rsidRPr="00F65B7F">
              <w:rPr>
                <w:sz w:val="20"/>
                <w:szCs w:val="20"/>
                <w:lang w:eastAsia="ru-RU"/>
              </w:rPr>
              <w:t>с</w:t>
            </w:r>
            <w:r w:rsidRPr="00F65B7F">
              <w:rPr>
                <w:sz w:val="20"/>
                <w:szCs w:val="20"/>
                <w:lang w:eastAsia="ru-RU"/>
              </w:rPr>
              <w:t>оциальные услуги в стационарной форме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1C4C5E">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D62218">
            <w:pPr>
              <w:pStyle w:val="22"/>
              <w:shd w:val="clear" w:color="auto" w:fill="auto"/>
              <w:spacing w:after="0" w:line="240" w:lineRule="auto"/>
              <w:ind w:firstLine="0"/>
              <w:rPr>
                <w:sz w:val="20"/>
                <w:szCs w:val="20"/>
                <w:lang w:eastAsia="ru-RU"/>
              </w:rPr>
            </w:pPr>
            <w:r w:rsidRPr="00F65B7F">
              <w:rPr>
                <w:sz w:val="20"/>
                <w:szCs w:val="20"/>
                <w:lang w:eastAsia="ru-RU"/>
              </w:rPr>
              <w:t>Минздрав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Минздрав НСО</w:t>
            </w:r>
            <w:r w:rsidR="004D40A9" w:rsidRPr="00F65B7F">
              <w:rPr>
                <w:sz w:val="20"/>
                <w:szCs w:val="20"/>
                <w:lang w:eastAsia="ru-RU"/>
              </w:rPr>
              <w:t>;</w:t>
            </w:r>
            <w:r w:rsidR="001C4C5E">
              <w:rPr>
                <w:sz w:val="20"/>
                <w:szCs w:val="20"/>
                <w:lang w:eastAsia="ru-RU"/>
              </w:rPr>
              <w:t xml:space="preserve"> </w:t>
            </w:r>
            <w:r w:rsidRPr="00F65B7F">
              <w:rPr>
                <w:sz w:val="20"/>
                <w:szCs w:val="20"/>
                <w:lang w:eastAsia="ru-RU"/>
              </w:rPr>
              <w:t>медицински</w:t>
            </w:r>
            <w:r w:rsidR="003612B4" w:rsidRPr="00F65B7F">
              <w:rPr>
                <w:sz w:val="20"/>
                <w:szCs w:val="20"/>
                <w:lang w:eastAsia="ru-RU"/>
              </w:rPr>
              <w:t>е</w:t>
            </w:r>
            <w:r w:rsidRPr="00F65B7F">
              <w:rPr>
                <w:sz w:val="20"/>
                <w:szCs w:val="20"/>
                <w:lang w:eastAsia="ru-RU"/>
              </w:rPr>
              <w:t xml:space="preserve"> организаци</w:t>
            </w:r>
            <w:r w:rsidR="003612B4" w:rsidRPr="00F65B7F">
              <w:rPr>
                <w:sz w:val="20"/>
                <w:szCs w:val="20"/>
                <w:lang w:eastAsia="ru-RU"/>
              </w:rPr>
              <w:t>и</w:t>
            </w:r>
            <w:r w:rsidR="00D62218">
              <w:rPr>
                <w:sz w:val="20"/>
                <w:szCs w:val="20"/>
                <w:lang w:eastAsia="ru-RU"/>
              </w:rPr>
              <w:t>, подведомствен</w:t>
            </w:r>
            <w:r w:rsidRPr="00F65B7F">
              <w:rPr>
                <w:sz w:val="20"/>
                <w:szCs w:val="20"/>
                <w:lang w:eastAsia="ru-RU"/>
              </w:rPr>
              <w:t>ны</w:t>
            </w:r>
            <w:r w:rsidR="003612B4" w:rsidRPr="00F65B7F">
              <w:rPr>
                <w:sz w:val="20"/>
                <w:szCs w:val="20"/>
                <w:lang w:eastAsia="ru-RU"/>
              </w:rPr>
              <w:t>е</w:t>
            </w:r>
            <w:r w:rsidRPr="00F65B7F">
              <w:rPr>
                <w:sz w:val="20"/>
                <w:szCs w:val="20"/>
                <w:lang w:eastAsia="ru-RU"/>
              </w:rPr>
              <w:t xml:space="preserve"> Минздраву НСО</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ОМС</w:t>
            </w:r>
          </w:p>
        </w:tc>
      </w:tr>
      <w:tr w:rsidR="0043010F" w:rsidRPr="00F65B7F" w:rsidTr="00F65B7F">
        <w:trPr>
          <w:trHeight w:val="20"/>
        </w:trPr>
        <w:tc>
          <w:tcPr>
            <w:tcW w:w="817" w:type="dxa"/>
            <w:vMerge w:val="restart"/>
          </w:tcPr>
          <w:p w:rsidR="000C7D54" w:rsidRPr="00F65B7F" w:rsidRDefault="00E7275C"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r w:rsidR="000C7D54" w:rsidRPr="00F65B7F">
              <w:rPr>
                <w:rFonts w:ascii="Times New Roman" w:eastAsia="Times New Roman" w:hAnsi="Times New Roman" w:cs="Times New Roman"/>
                <w:color w:val="auto"/>
                <w:sz w:val="20"/>
                <w:szCs w:val="20"/>
              </w:rPr>
              <w:t>.3</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Предоставление на базе организаций социального обслуживания, оказывающих стационарное социальное обслуживание для граждан пожилого возраста и инвалидов, услуг сиделок (помощников по уходу)</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Осуществление деятельности сиделок (помощников по уходу), обеспечивающих уход за гражданами, находящимися в стационарных организациях социального обслуживания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(к 2022 году социальные услуги с привлечением помощников по уходу получат не менее 1200 человек)</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FA1062" w:rsidRPr="00F65B7F">
              <w:rPr>
                <w:rFonts w:ascii="Times New Roman" w:eastAsia="Times New Roman" w:hAnsi="Times New Roman" w:cs="Times New Roman"/>
                <w:color w:val="auto"/>
                <w:sz w:val="20"/>
                <w:szCs w:val="20"/>
              </w:rPr>
              <w:t>;</w:t>
            </w:r>
            <w:r w:rsidR="00D62218">
              <w:rPr>
                <w:rFonts w:ascii="Times New Roman" w:eastAsia="Times New Roman" w:hAnsi="Times New Roman" w:cs="Times New Roman"/>
                <w:color w:val="auto"/>
                <w:sz w:val="20"/>
                <w:szCs w:val="20"/>
              </w:rPr>
              <w:t xml:space="preserve"> государствен</w:t>
            </w:r>
            <w:r w:rsidRPr="00F65B7F">
              <w:rPr>
                <w:rFonts w:ascii="Times New Roman" w:eastAsia="Times New Roman" w:hAnsi="Times New Roman" w:cs="Times New Roman"/>
                <w:color w:val="auto"/>
                <w:sz w:val="20"/>
                <w:szCs w:val="20"/>
              </w:rPr>
              <w:t>ны</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учреждения социального обслуживания</w:t>
            </w:r>
            <w:r w:rsidR="00FA1062" w:rsidRPr="00F65B7F">
              <w:rPr>
                <w:rFonts w:ascii="Times New Roman" w:eastAsia="Times New Roman" w:hAnsi="Times New Roman" w:cs="Times New Roman"/>
                <w:color w:val="auto"/>
                <w:sz w:val="20"/>
                <w:szCs w:val="20"/>
              </w:rPr>
              <w:t xml:space="preserve"> Новосибирской области</w:t>
            </w:r>
            <w:r w:rsidRPr="00F65B7F">
              <w:rPr>
                <w:rFonts w:ascii="Times New Roman" w:eastAsia="Times New Roman" w:hAnsi="Times New Roman" w:cs="Times New Roman"/>
                <w:color w:val="auto"/>
                <w:sz w:val="20"/>
                <w:szCs w:val="20"/>
              </w:rPr>
              <w:t>,</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осуществляющи</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41266,3</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418" w:type="dxa"/>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42109,9</w:t>
            </w:r>
            <w:r w:rsidR="00D62218">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42953,6</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817" w:type="dxa"/>
          </w:tcPr>
          <w:p w:rsidR="000C7D54" w:rsidRPr="00F65B7F" w:rsidRDefault="00E7275C"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r w:rsidR="000C7D54" w:rsidRPr="00F65B7F">
              <w:rPr>
                <w:rFonts w:ascii="Times New Roman" w:eastAsia="Times New Roman" w:hAnsi="Times New Roman" w:cs="Times New Roman"/>
                <w:color w:val="auto"/>
                <w:sz w:val="20"/>
                <w:szCs w:val="20"/>
              </w:rPr>
              <w:t>.4</w:t>
            </w:r>
          </w:p>
        </w:tc>
        <w:tc>
          <w:tcPr>
            <w:tcW w:w="2523" w:type="dxa"/>
          </w:tcPr>
          <w:p w:rsidR="000C7D54" w:rsidRPr="00F65B7F" w:rsidRDefault="000C7D54" w:rsidP="00D6221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Внедрение методических рекомендаций для специалистов стационарных организаций социального обслуживания, осуществляющих уход, по профилактике падений и переломов у лиц пожилого возраста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5C3BCC" w:rsidRPr="00F65B7F">
              <w:rPr>
                <w:rFonts w:ascii="Times New Roman" w:eastAsia="Times New Roman" w:hAnsi="Times New Roman" w:cs="Times New Roman"/>
                <w:color w:val="auto"/>
                <w:sz w:val="20"/>
                <w:szCs w:val="20"/>
              </w:rPr>
              <w:t xml:space="preserve"> во взаимодействии с</w:t>
            </w:r>
            <w:r w:rsidRPr="00F65B7F">
              <w:rPr>
                <w:rFonts w:ascii="Times New Roman" w:eastAsia="Times New Roman" w:hAnsi="Times New Roman" w:cs="Times New Roman"/>
                <w:color w:val="auto"/>
                <w:sz w:val="20"/>
                <w:szCs w:val="20"/>
              </w:rPr>
              <w:t xml:space="preserve"> органами местного самоуправления, в ведении которых находятся комплексные центры социального обслуживания, оказывающие социальные услуги в стационарной форме социального обслуживания;</w:t>
            </w:r>
          </w:p>
          <w:p w:rsidR="005C3BCC" w:rsidRPr="00F65B7F" w:rsidRDefault="005C3BCC"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государственные учреждения социального обслуживания Новосибирской области, осуществляющие стационарное обслуживание граждан пожилого возраста и инвалидов;</w:t>
            </w:r>
          </w:p>
          <w:p w:rsidR="000C7D54" w:rsidRPr="00F65B7F" w:rsidRDefault="00D62218" w:rsidP="00F65B7F">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Минздрав НСО</w:t>
            </w:r>
            <w:r w:rsidR="00E7275C" w:rsidRPr="00F65B7F">
              <w:rPr>
                <w:rFonts w:ascii="Times New Roman" w:eastAsia="Times New Roman" w:hAnsi="Times New Roman" w:cs="Times New Roman"/>
                <w:color w:val="auto"/>
                <w:sz w:val="20"/>
                <w:szCs w:val="20"/>
              </w:rPr>
              <w:t>;</w:t>
            </w:r>
            <w:r w:rsidR="000C7D54" w:rsidRPr="00F65B7F">
              <w:rPr>
                <w:rFonts w:ascii="Times New Roman" w:eastAsia="Times New Roman" w:hAnsi="Times New Roman" w:cs="Times New Roman"/>
                <w:color w:val="auto"/>
                <w:sz w:val="20"/>
                <w:szCs w:val="20"/>
              </w:rPr>
              <w:t xml:space="preserve"> медицински</w:t>
            </w:r>
            <w:r w:rsidR="00E7275C" w:rsidRPr="00F65B7F">
              <w:rPr>
                <w:rFonts w:ascii="Times New Roman" w:eastAsia="Times New Roman" w:hAnsi="Times New Roman" w:cs="Times New Roman"/>
                <w:color w:val="auto"/>
                <w:sz w:val="20"/>
                <w:szCs w:val="20"/>
              </w:rPr>
              <w:t>е</w:t>
            </w:r>
            <w:r w:rsidR="000C7D54" w:rsidRPr="00F65B7F">
              <w:rPr>
                <w:rFonts w:ascii="Times New Roman" w:eastAsia="Times New Roman" w:hAnsi="Times New Roman" w:cs="Times New Roman"/>
                <w:color w:val="auto"/>
                <w:sz w:val="20"/>
                <w:szCs w:val="20"/>
              </w:rPr>
              <w:t xml:space="preserve"> организаци</w:t>
            </w:r>
            <w:r w:rsidR="00E7275C" w:rsidRPr="00F65B7F">
              <w:rPr>
                <w:rFonts w:ascii="Times New Roman" w:eastAsia="Times New Roman" w:hAnsi="Times New Roman" w:cs="Times New Roman"/>
                <w:color w:val="auto"/>
                <w:sz w:val="20"/>
                <w:szCs w:val="20"/>
              </w:rPr>
              <w:t>и</w:t>
            </w:r>
            <w:r>
              <w:rPr>
                <w:rFonts w:ascii="Times New Roman" w:eastAsia="Times New Roman" w:hAnsi="Times New Roman" w:cs="Times New Roman"/>
                <w:color w:val="auto"/>
                <w:sz w:val="20"/>
                <w:szCs w:val="20"/>
              </w:rPr>
              <w:t>, подведомствен</w:t>
            </w:r>
            <w:r w:rsidR="000C7D54" w:rsidRPr="00F65B7F">
              <w:rPr>
                <w:rFonts w:ascii="Times New Roman" w:eastAsia="Times New Roman" w:hAnsi="Times New Roman" w:cs="Times New Roman"/>
                <w:color w:val="auto"/>
                <w:sz w:val="20"/>
                <w:szCs w:val="20"/>
              </w:rPr>
              <w:t>ны</w:t>
            </w:r>
            <w:r w:rsidR="00E7275C" w:rsidRPr="00F65B7F">
              <w:rPr>
                <w:rFonts w:ascii="Times New Roman" w:eastAsia="Times New Roman" w:hAnsi="Times New Roman" w:cs="Times New Roman"/>
                <w:color w:val="auto"/>
                <w:sz w:val="20"/>
                <w:szCs w:val="20"/>
              </w:rPr>
              <w:t>е</w:t>
            </w:r>
            <w:r w:rsidR="000C7D54" w:rsidRPr="00F65B7F">
              <w:rPr>
                <w:rFonts w:ascii="Times New Roman" w:eastAsia="Times New Roman" w:hAnsi="Times New Roman" w:cs="Times New Roman"/>
                <w:color w:val="auto"/>
                <w:sz w:val="20"/>
                <w:szCs w:val="20"/>
              </w:rPr>
              <w:t xml:space="preserve"> Минздраву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Проведение сотрудниками стационарных организаций социального обслуживания, осуществляющими уход за гражданами, и специалистами медицинских организаций (при проведении профилактических осмотров, диспансеризации и других медицинских мероприятий) профилак</w:t>
            </w:r>
            <w:r w:rsidR="00D62218">
              <w:rPr>
                <w:rFonts w:ascii="Times New Roman" w:eastAsia="Times New Roman" w:hAnsi="Times New Roman" w:cs="Times New Roman"/>
                <w:color w:val="auto"/>
                <w:sz w:val="20"/>
                <w:szCs w:val="20"/>
              </w:rPr>
              <w:t>тических мероприятий в отношении</w:t>
            </w:r>
            <w:r w:rsidRPr="00F65B7F">
              <w:rPr>
                <w:rFonts w:ascii="Times New Roman" w:eastAsia="Times New Roman" w:hAnsi="Times New Roman" w:cs="Times New Roman"/>
                <w:color w:val="auto"/>
                <w:sz w:val="20"/>
                <w:szCs w:val="20"/>
              </w:rPr>
              <w:t xml:space="preserve"> получателей социальных услуг по вопросам снижения риска падений, ведения здорового образа жизни, правильного и рационального питания, физической активности.</w:t>
            </w:r>
          </w:p>
          <w:p w:rsidR="00D62218"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К 2022 году проведение мероприятий в отношении не менее 5500 человек </w:t>
            </w:r>
            <w:r w:rsidR="00D62218">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получателей социальных услуг</w:t>
            </w:r>
          </w:p>
        </w:tc>
        <w:tc>
          <w:tcPr>
            <w:tcW w:w="1551" w:type="dxa"/>
            <w:gridSpan w:val="3"/>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E7275C"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r w:rsidR="000C7D54" w:rsidRPr="00F65B7F">
              <w:rPr>
                <w:rFonts w:ascii="Times New Roman" w:eastAsia="Times New Roman" w:hAnsi="Times New Roman" w:cs="Times New Roman"/>
                <w:color w:val="auto"/>
                <w:sz w:val="20"/>
                <w:szCs w:val="20"/>
              </w:rPr>
              <w:t>.5</w:t>
            </w:r>
          </w:p>
        </w:tc>
        <w:tc>
          <w:tcPr>
            <w:tcW w:w="2523" w:type="dxa"/>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Внедрение в стационарных организациях социального обслуж</w:t>
            </w:r>
            <w:r w:rsidR="00D62218">
              <w:rPr>
                <w:rFonts w:ascii="Times New Roman" w:eastAsia="Times New Roman" w:hAnsi="Times New Roman" w:cs="Times New Roman"/>
                <w:color w:val="auto"/>
                <w:sz w:val="20"/>
                <w:szCs w:val="20"/>
              </w:rPr>
              <w:t>ивания р</w:t>
            </w:r>
            <w:r w:rsidRPr="00F65B7F">
              <w:rPr>
                <w:rFonts w:ascii="Times New Roman" w:eastAsia="Times New Roman" w:hAnsi="Times New Roman" w:cs="Times New Roman"/>
                <w:color w:val="auto"/>
                <w:sz w:val="20"/>
                <w:szCs w:val="20"/>
              </w:rPr>
              <w:t>оссийских рекомендаций «Уход за ослабленными больными»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5C3BCC" w:rsidRPr="00F65B7F">
              <w:rPr>
                <w:rFonts w:ascii="Times New Roman" w:eastAsia="Times New Roman" w:hAnsi="Times New Roman" w:cs="Times New Roman"/>
                <w:color w:val="auto"/>
                <w:sz w:val="20"/>
                <w:szCs w:val="20"/>
              </w:rPr>
              <w:t xml:space="preserve"> во взаимодействии с</w:t>
            </w:r>
            <w:r w:rsidRPr="00F65B7F">
              <w:rPr>
                <w:rFonts w:ascii="Times New Roman" w:eastAsia="Times New Roman" w:hAnsi="Times New Roman" w:cs="Times New Roman"/>
                <w:color w:val="auto"/>
                <w:sz w:val="20"/>
                <w:szCs w:val="20"/>
              </w:rPr>
              <w:t xml:space="preserve"> органами местного самоуправления, в</w:t>
            </w:r>
            <w:r w:rsidR="00D62218">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ведении которых находятся комплексные центры социального обслуживания, оказывающие социальные услуги в стационарной форме социального обслуживания;</w:t>
            </w:r>
          </w:p>
          <w:p w:rsidR="005C3BCC" w:rsidRPr="00F65B7F" w:rsidRDefault="005C3BCC"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государственные учреждения социального обслуживания Новосибирской области, осуществляющие стационарное обслуживание граждан пожилого возраста и инвалидов;</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Минздрав НСО</w:t>
            </w:r>
            <w:r w:rsidR="00E7275C" w:rsidRPr="00F65B7F">
              <w:rPr>
                <w:rFonts w:ascii="Times New Roman" w:eastAsia="Times New Roman" w:hAnsi="Times New Roman" w:cs="Times New Roman"/>
                <w:color w:val="auto"/>
                <w:sz w:val="20"/>
                <w:szCs w:val="20"/>
              </w:rPr>
              <w:t>;</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медицински</w:t>
            </w:r>
            <w:r w:rsidR="00E7275C"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организаци</w:t>
            </w:r>
            <w:r w:rsidR="00E7275C" w:rsidRPr="00F65B7F">
              <w:rPr>
                <w:rFonts w:ascii="Times New Roman" w:eastAsia="Times New Roman" w:hAnsi="Times New Roman" w:cs="Times New Roman"/>
                <w:color w:val="auto"/>
                <w:sz w:val="20"/>
                <w:szCs w:val="20"/>
              </w:rPr>
              <w:t>и</w:t>
            </w:r>
            <w:r w:rsidR="00D62218">
              <w:rPr>
                <w:rFonts w:ascii="Times New Roman" w:eastAsia="Times New Roman" w:hAnsi="Times New Roman" w:cs="Times New Roman"/>
                <w:color w:val="auto"/>
                <w:sz w:val="20"/>
                <w:szCs w:val="20"/>
              </w:rPr>
              <w:t>, подведомствен</w:t>
            </w:r>
            <w:r w:rsidRPr="00F65B7F">
              <w:rPr>
                <w:rFonts w:ascii="Times New Roman" w:eastAsia="Times New Roman" w:hAnsi="Times New Roman" w:cs="Times New Roman"/>
                <w:color w:val="auto"/>
                <w:sz w:val="20"/>
                <w:szCs w:val="20"/>
              </w:rPr>
              <w:t>ны</w:t>
            </w:r>
            <w:r w:rsidR="00E7275C"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Минздраву НСО </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Повышение качества ухода за ослабленными больными в стационарных организациях социального обслуживания к 2022 году не менее чем для 1500 человек </w:t>
            </w:r>
            <w:r w:rsidR="00D62218">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получателей социальных услуг, находящихся на постельном режиме</w:t>
            </w:r>
          </w:p>
        </w:tc>
        <w:tc>
          <w:tcPr>
            <w:tcW w:w="1551" w:type="dxa"/>
            <w:gridSpan w:val="3"/>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val="restart"/>
          </w:tcPr>
          <w:p w:rsidR="000C7D54" w:rsidRPr="00F65B7F" w:rsidRDefault="00E7275C"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w:t>
            </w:r>
            <w:r w:rsidR="000C7D54" w:rsidRPr="00F65B7F">
              <w:rPr>
                <w:rFonts w:ascii="Times New Roman" w:eastAsia="Times New Roman" w:hAnsi="Times New Roman" w:cs="Times New Roman"/>
                <w:color w:val="auto"/>
                <w:sz w:val="20"/>
                <w:szCs w:val="20"/>
              </w:rPr>
              <w:t>.6</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Работа школ ухода,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школ милосердия на базе стационарных организаций социального обслуживания для обучения сотрудников организаций социального обслуживания, осуществляющих уход за гражданами пожилого возраста и инвалидами </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Увеличение охвата действующих сотрудников стационарных организаций социального обслуживания, осуществляющих уход за гражданами пожилого возраста и инвалидами, мероприятиями по обучению навыкам и особенностям ухода к 2022 году до 500 медицинских работников и 1000 иных должностей работников, осуществляющих уход</w:t>
            </w:r>
          </w:p>
        </w:tc>
        <w:tc>
          <w:tcPr>
            <w:tcW w:w="1551"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304" w:type="dxa"/>
            <w:vMerge w:val="restart"/>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31.12.2022</w:t>
            </w:r>
          </w:p>
        </w:tc>
        <w:tc>
          <w:tcPr>
            <w:tcW w:w="4536" w:type="dxa"/>
            <w:gridSpan w:val="4"/>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spacing w:line="640" w:lineRule="exact"/>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r w:rsidR="00FA1062" w:rsidRPr="00F65B7F">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государственны</w:t>
            </w:r>
            <w:r w:rsidR="00FA1062" w:rsidRPr="00F65B7F">
              <w:rPr>
                <w:rFonts w:ascii="Times New Roman" w:eastAsia="Times New Roman" w:hAnsi="Times New Roman" w:cs="Times New Roman"/>
                <w:color w:val="auto"/>
                <w:sz w:val="20"/>
                <w:szCs w:val="20"/>
              </w:rPr>
              <w:t>е</w:t>
            </w:r>
            <w:r w:rsidRPr="00F65B7F">
              <w:rPr>
                <w:rFonts w:ascii="Times New Roman" w:eastAsia="Times New Roman" w:hAnsi="Times New Roman" w:cs="Times New Roman"/>
                <w:color w:val="auto"/>
                <w:sz w:val="20"/>
                <w:szCs w:val="20"/>
              </w:rPr>
              <w:t xml:space="preserve"> учреждения социального обслуживания</w:t>
            </w:r>
            <w:r w:rsidR="00FA1062" w:rsidRPr="00F65B7F">
              <w:rPr>
                <w:rFonts w:ascii="Times New Roman" w:eastAsia="Times New Roman" w:hAnsi="Times New Roman" w:cs="Times New Roman"/>
                <w:color w:val="auto"/>
                <w:sz w:val="20"/>
                <w:szCs w:val="20"/>
              </w:rPr>
              <w:t xml:space="preserve"> Новосибирской области</w:t>
            </w:r>
            <w:r w:rsidRPr="00F65B7F">
              <w:rPr>
                <w:rFonts w:ascii="Times New Roman" w:eastAsia="Times New Roman" w:hAnsi="Times New Roman" w:cs="Times New Roman"/>
                <w:color w:val="auto"/>
                <w:sz w:val="20"/>
                <w:szCs w:val="20"/>
              </w:rPr>
              <w:t>,</w:t>
            </w:r>
          </w:p>
          <w:p w:rsidR="00A42817" w:rsidRPr="00F65B7F" w:rsidRDefault="000C7D54" w:rsidP="00D62218">
            <w:pPr>
              <w:pStyle w:val="22"/>
              <w:shd w:val="clear" w:color="auto" w:fill="auto"/>
              <w:spacing w:after="0" w:line="240" w:lineRule="auto"/>
              <w:ind w:firstLine="0"/>
              <w:rPr>
                <w:sz w:val="20"/>
                <w:szCs w:val="20"/>
                <w:lang w:eastAsia="ru-RU"/>
              </w:rPr>
            </w:pPr>
            <w:r w:rsidRPr="00F65B7F">
              <w:rPr>
                <w:sz w:val="20"/>
                <w:szCs w:val="20"/>
                <w:lang w:eastAsia="ru-RU"/>
              </w:rPr>
              <w:t>осуществляющи</w:t>
            </w:r>
            <w:r w:rsidR="00FA1062" w:rsidRPr="00F65B7F">
              <w:rPr>
                <w:sz w:val="20"/>
                <w:szCs w:val="20"/>
                <w:lang w:eastAsia="ru-RU"/>
              </w:rPr>
              <w:t>е</w:t>
            </w:r>
            <w:r w:rsidRPr="00F65B7F">
              <w:rPr>
                <w:sz w:val="20"/>
                <w:szCs w:val="20"/>
                <w:lang w:eastAsia="ru-RU"/>
              </w:rPr>
              <w:t xml:space="preserve"> стационарное социальное обслуживание граждан пожилого возраста и инвалидов</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551"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304"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12600,0</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418"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12900,0</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559" w:type="dxa"/>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13000,0</w:t>
            </w:r>
            <w:r w:rsidR="001C4C5E">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15559" w:type="dxa"/>
            <w:gridSpan w:val="15"/>
          </w:tcPr>
          <w:p w:rsidR="000C7D54" w:rsidRPr="00D62218" w:rsidRDefault="000C7D54" w:rsidP="00FB2571">
            <w:pPr>
              <w:spacing w:before="120" w:after="120"/>
              <w:jc w:val="center"/>
              <w:rPr>
                <w:rFonts w:ascii="Times New Roman" w:eastAsia="Times New Roman" w:hAnsi="Times New Roman" w:cs="Times New Roman"/>
                <w:color w:val="auto"/>
                <w:sz w:val="20"/>
                <w:szCs w:val="20"/>
              </w:rPr>
            </w:pPr>
            <w:r w:rsidRPr="00D62218">
              <w:rPr>
                <w:rFonts w:ascii="Times New Roman" w:eastAsia="Times New Roman" w:hAnsi="Times New Roman" w:cs="Times New Roman"/>
                <w:color w:val="auto"/>
                <w:sz w:val="20"/>
                <w:szCs w:val="20"/>
              </w:rPr>
              <w:t>Повышение профессионального уровня специалистов социальных служб</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13</w:t>
            </w:r>
          </w:p>
        </w:tc>
        <w:tc>
          <w:tcPr>
            <w:tcW w:w="2523" w:type="dxa"/>
            <w:vMerge w:val="restart"/>
          </w:tcPr>
          <w:p w:rsidR="000C7D54" w:rsidRPr="00F65B7F" w:rsidRDefault="000C7D54" w:rsidP="00D6221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Подготовка (профессиональное образование и</w:t>
            </w:r>
            <w:r w:rsidR="00D62218">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профессиональное обучение) и дополнительное профессиональное образование работников учреждений социального обслуживания,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 во взаимодействии с организациями, имеющими лицензию на осуществление образовательной деятельности</w:t>
            </w:r>
          </w:p>
        </w:tc>
        <w:tc>
          <w:tcPr>
            <w:tcW w:w="2816" w:type="dxa"/>
            <w:gridSpan w:val="3"/>
            <w:vMerge w:val="restart"/>
          </w:tcPr>
          <w:p w:rsidR="000C7D54" w:rsidRPr="00F65B7F" w:rsidRDefault="000C7D54" w:rsidP="00DA4C28">
            <w:pPr>
              <w:pStyle w:val="22"/>
              <w:shd w:val="clear" w:color="auto" w:fill="auto"/>
              <w:spacing w:after="0" w:line="240" w:lineRule="auto"/>
              <w:ind w:firstLine="0"/>
              <w:rPr>
                <w:sz w:val="20"/>
                <w:szCs w:val="20"/>
                <w:lang w:eastAsia="ru-RU"/>
              </w:rPr>
            </w:pPr>
            <w:r w:rsidRPr="00F65B7F">
              <w:rPr>
                <w:sz w:val="20"/>
                <w:szCs w:val="20"/>
                <w:lang w:eastAsia="ru-RU"/>
              </w:rPr>
              <w:t xml:space="preserve">Повышение качества социального обслуживания и эффективности долговременного ухода. Создание </w:t>
            </w:r>
            <w:r w:rsidR="00DA4C28" w:rsidRPr="00F65B7F">
              <w:rPr>
                <w:sz w:val="20"/>
                <w:szCs w:val="20"/>
                <w:lang w:eastAsia="ru-RU"/>
              </w:rPr>
              <w:t xml:space="preserve">условий </w:t>
            </w:r>
            <w:r w:rsidRPr="00F65B7F">
              <w:rPr>
                <w:sz w:val="20"/>
                <w:szCs w:val="20"/>
                <w:lang w:eastAsia="ru-RU"/>
              </w:rPr>
              <w:t xml:space="preserve">для граждан, нуждающихся в долговременном уходе, </w:t>
            </w:r>
            <w:r w:rsidR="00DA4C28" w:rsidRPr="00F65B7F">
              <w:rPr>
                <w:sz w:val="20"/>
                <w:szCs w:val="20"/>
                <w:lang w:eastAsia="ru-RU"/>
              </w:rPr>
              <w:t xml:space="preserve">сохранения </w:t>
            </w:r>
            <w:r w:rsidRPr="00F65B7F">
              <w:rPr>
                <w:sz w:val="20"/>
                <w:szCs w:val="20"/>
                <w:lang w:eastAsia="ru-RU"/>
              </w:rPr>
              <w:t>посильной активности и благоприятны</w:t>
            </w:r>
            <w:r w:rsidR="00DA4C28">
              <w:rPr>
                <w:sz w:val="20"/>
                <w:szCs w:val="20"/>
                <w:lang w:eastAsia="ru-RU"/>
              </w:rPr>
              <w:t>х условий</w:t>
            </w:r>
            <w:r w:rsidRPr="00F65B7F">
              <w:rPr>
                <w:sz w:val="20"/>
                <w:szCs w:val="20"/>
                <w:lang w:eastAsia="ru-RU"/>
              </w:rPr>
              <w:t xml:space="preserve"> жизни</w:t>
            </w:r>
          </w:p>
        </w:tc>
        <w:tc>
          <w:tcPr>
            <w:tcW w:w="1438"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D6221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DD44A0" w:rsidRPr="00F65B7F" w:rsidRDefault="000C7D54" w:rsidP="00D62218">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187,5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4500,0 (средства федерального бюджета)</w:t>
            </w:r>
          </w:p>
        </w:tc>
        <w:tc>
          <w:tcPr>
            <w:tcW w:w="1559"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208,3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5000,0 (средства федерального бюджета)</w:t>
            </w:r>
          </w:p>
        </w:tc>
        <w:tc>
          <w:tcPr>
            <w:tcW w:w="1559" w:type="dxa"/>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229,2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5500,0 (средства федерального бюджета)</w:t>
            </w:r>
          </w:p>
        </w:tc>
      </w:tr>
      <w:tr w:rsidR="0043010F" w:rsidRPr="00F65B7F" w:rsidTr="00F65B7F">
        <w:trPr>
          <w:trHeight w:val="20"/>
        </w:trPr>
        <w:tc>
          <w:tcPr>
            <w:tcW w:w="817" w:type="dxa"/>
            <w:vMerge w:val="restart"/>
          </w:tcPr>
          <w:p w:rsidR="0003684D"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13</w:t>
            </w:r>
            <w:r w:rsidR="0003684D" w:rsidRPr="00F65B7F">
              <w:rPr>
                <w:rFonts w:ascii="Times New Roman" w:eastAsia="Times New Roman" w:hAnsi="Times New Roman" w:cs="Times New Roman"/>
                <w:color w:val="auto"/>
                <w:sz w:val="20"/>
                <w:szCs w:val="20"/>
              </w:rPr>
              <w:t>.1</w:t>
            </w:r>
          </w:p>
        </w:tc>
        <w:tc>
          <w:tcPr>
            <w:tcW w:w="2523" w:type="dxa"/>
            <w:vMerge w:val="restart"/>
          </w:tcPr>
          <w:p w:rsidR="0003684D" w:rsidRPr="00F65B7F" w:rsidRDefault="0003684D"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 xml:space="preserve">Повышение профессионального уровня специалистов социальных служб </w:t>
            </w:r>
          </w:p>
        </w:tc>
        <w:tc>
          <w:tcPr>
            <w:tcW w:w="2012" w:type="dxa"/>
            <w:gridSpan w:val="2"/>
          </w:tcPr>
          <w:p w:rsidR="0003684D" w:rsidRPr="00F65B7F" w:rsidRDefault="0003684D"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3684D" w:rsidRPr="00F65B7F" w:rsidRDefault="0003684D"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организациями, имеющими лицензию на осуществление образовательной деятельности</w:t>
            </w:r>
          </w:p>
        </w:tc>
        <w:tc>
          <w:tcPr>
            <w:tcW w:w="2816" w:type="dxa"/>
            <w:gridSpan w:val="3"/>
            <w:vMerge w:val="restart"/>
          </w:tcPr>
          <w:p w:rsidR="0003684D" w:rsidRPr="00F65B7F" w:rsidRDefault="0003684D" w:rsidP="00DA4C28">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В 2020 году обучен</w:t>
            </w:r>
            <w:r w:rsidR="00790886"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215, в</w:t>
            </w:r>
            <w:r w:rsidR="00DA4C28">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2021 году обучен</w:t>
            </w:r>
            <w:r w:rsidR="00790886"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230, в</w:t>
            </w:r>
            <w:r w:rsidR="00DA4C28">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2022 году обучен</w:t>
            </w:r>
            <w:r w:rsidR="00790886" w:rsidRPr="00F65B7F">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245 специалистов организаций социального обслуживания населения, участвующих в оказании социальных услуг в рамках реализации системы долговременного ухода за гражданами пожилого возраста и инвалидами</w:t>
            </w:r>
          </w:p>
        </w:tc>
        <w:tc>
          <w:tcPr>
            <w:tcW w:w="1438" w:type="dxa"/>
            <w:gridSpan w:val="2"/>
            <w:vMerge w:val="restart"/>
          </w:tcPr>
          <w:p w:rsidR="0003684D" w:rsidRPr="00F65B7F" w:rsidRDefault="0003684D"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3684D" w:rsidRPr="00F65B7F" w:rsidRDefault="0003684D"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3684D" w:rsidRPr="00F65B7F" w:rsidRDefault="0003684D" w:rsidP="00DA4C2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3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w:t>
            </w:r>
            <w:r w:rsidR="00DA4C28">
              <w:rPr>
                <w:sz w:val="20"/>
                <w:szCs w:val="20"/>
                <w:lang w:eastAsia="ru-RU"/>
              </w:rPr>
              <w:t>,</w:t>
            </w:r>
            <w:r w:rsidRPr="00F65B7F">
              <w:rPr>
                <w:sz w:val="20"/>
                <w:szCs w:val="20"/>
                <w:lang w:eastAsia="ru-RU"/>
              </w:rPr>
              <w:t xml:space="preserve"> в ведении которых находятся комплексные центры социального обслуживания</w:t>
            </w:r>
          </w:p>
        </w:tc>
        <w:tc>
          <w:tcPr>
            <w:tcW w:w="2816" w:type="dxa"/>
            <w:gridSpan w:val="3"/>
            <w:vMerge/>
          </w:tcPr>
          <w:p w:rsidR="000C7D54" w:rsidRPr="00F65B7F" w:rsidRDefault="000C7D54" w:rsidP="00F65B7F">
            <w:pPr>
              <w:rPr>
                <w:rFonts w:ascii="Times New Roman" w:eastAsia="Times New Roman" w:hAnsi="Times New Roman" w:cs="Times New Roman"/>
                <w:color w:val="auto"/>
                <w:sz w:val="20"/>
                <w:szCs w:val="20"/>
              </w:rPr>
            </w:pPr>
          </w:p>
        </w:tc>
        <w:tc>
          <w:tcPr>
            <w:tcW w:w="1438"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187,5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4500,0 (средства федерального бюджета)</w:t>
            </w:r>
          </w:p>
        </w:tc>
        <w:tc>
          <w:tcPr>
            <w:tcW w:w="1559"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208,3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5000,0 (средства федерального бюджета)</w:t>
            </w:r>
          </w:p>
        </w:tc>
        <w:tc>
          <w:tcPr>
            <w:tcW w:w="1559" w:type="dxa"/>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229,2 (областной бюджет)</w:t>
            </w:r>
          </w:p>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5500,0 (средства федерального бюджета)</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0C7D54" w:rsidRPr="00F65B7F" w:rsidRDefault="00C31240" w:rsidP="00C31240">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w:t>
            </w:r>
            <w:r w:rsidRPr="00F65B7F">
              <w:rPr>
                <w:rFonts w:ascii="Times New Roman" w:eastAsia="Times New Roman" w:hAnsi="Times New Roman" w:cs="Times New Roman"/>
                <w:color w:val="auto"/>
                <w:sz w:val="20"/>
                <w:szCs w:val="20"/>
              </w:rPr>
              <w:t xml:space="preserve">ополнительно </w:t>
            </w:r>
            <w:r>
              <w:rPr>
                <w:rFonts w:ascii="Times New Roman" w:eastAsia="Times New Roman" w:hAnsi="Times New Roman" w:cs="Times New Roman"/>
                <w:color w:val="auto"/>
                <w:sz w:val="20"/>
                <w:szCs w:val="20"/>
              </w:rPr>
              <w:t>в</w:t>
            </w:r>
            <w:r w:rsidR="000C7D54" w:rsidRPr="00F65B7F">
              <w:rPr>
                <w:rFonts w:ascii="Times New Roman" w:eastAsia="Times New Roman" w:hAnsi="Times New Roman" w:cs="Times New Roman"/>
                <w:color w:val="auto"/>
                <w:sz w:val="20"/>
                <w:szCs w:val="20"/>
              </w:rPr>
              <w:t xml:space="preserve"> 2020 году обучен</w:t>
            </w:r>
            <w:r>
              <w:rPr>
                <w:rFonts w:ascii="Times New Roman" w:eastAsia="Times New Roman" w:hAnsi="Times New Roman" w:cs="Times New Roman"/>
                <w:color w:val="auto"/>
                <w:sz w:val="20"/>
                <w:szCs w:val="20"/>
              </w:rPr>
              <w:t>ие</w:t>
            </w:r>
            <w:r w:rsidR="000C7D54" w:rsidRPr="00F65B7F">
              <w:rPr>
                <w:rFonts w:ascii="Times New Roman" w:eastAsia="Times New Roman" w:hAnsi="Times New Roman" w:cs="Times New Roman"/>
                <w:color w:val="auto"/>
                <w:sz w:val="20"/>
                <w:szCs w:val="20"/>
              </w:rPr>
              <w:t xml:space="preserve"> 450, в 2021 году </w:t>
            </w:r>
            <w:r w:rsidRPr="00F65B7F">
              <w:rPr>
                <w:rFonts w:ascii="Times New Roman" w:eastAsia="Times New Roman" w:hAnsi="Times New Roman" w:cs="Times New Roman"/>
                <w:color w:val="auto"/>
                <w:sz w:val="20"/>
                <w:szCs w:val="20"/>
              </w:rPr>
              <w:t>обучен</w:t>
            </w:r>
            <w:r>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w:t>
            </w:r>
            <w:r w:rsidR="000C7D54" w:rsidRPr="00F65B7F">
              <w:rPr>
                <w:rFonts w:ascii="Times New Roman" w:eastAsia="Times New Roman" w:hAnsi="Times New Roman" w:cs="Times New Roman"/>
                <w:color w:val="auto"/>
                <w:sz w:val="20"/>
                <w:szCs w:val="20"/>
              </w:rPr>
              <w:t xml:space="preserve">500, в 2022 году </w:t>
            </w:r>
            <w:r w:rsidRPr="00F65B7F">
              <w:rPr>
                <w:rFonts w:ascii="Times New Roman" w:eastAsia="Times New Roman" w:hAnsi="Times New Roman" w:cs="Times New Roman"/>
                <w:color w:val="auto"/>
                <w:sz w:val="20"/>
                <w:szCs w:val="20"/>
              </w:rPr>
              <w:t>обучен</w:t>
            </w:r>
            <w:r>
              <w:rPr>
                <w:rFonts w:ascii="Times New Roman" w:eastAsia="Times New Roman" w:hAnsi="Times New Roman" w:cs="Times New Roman"/>
                <w:color w:val="auto"/>
                <w:sz w:val="20"/>
                <w:szCs w:val="20"/>
              </w:rPr>
              <w:t>ие</w:t>
            </w:r>
            <w:r w:rsidRPr="00F65B7F">
              <w:rPr>
                <w:rFonts w:ascii="Times New Roman" w:eastAsia="Times New Roman" w:hAnsi="Times New Roman" w:cs="Times New Roman"/>
                <w:color w:val="auto"/>
                <w:sz w:val="20"/>
                <w:szCs w:val="20"/>
              </w:rPr>
              <w:t xml:space="preserve"> </w:t>
            </w:r>
            <w:r w:rsidR="000C7D54" w:rsidRPr="00F65B7F">
              <w:rPr>
                <w:rFonts w:ascii="Times New Roman" w:eastAsia="Times New Roman" w:hAnsi="Times New Roman" w:cs="Times New Roman"/>
                <w:color w:val="auto"/>
                <w:sz w:val="20"/>
                <w:szCs w:val="20"/>
              </w:rPr>
              <w:t>550 специалистов организаций социального обслуживания населения, участвующих в оказании социальных услуг в рамках реализации системы долговременного ухода за гражданами пожилого возраста и инвалидами</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1418"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gridSpan w:val="2"/>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1559" w:type="dxa"/>
            <w:vMerge/>
          </w:tcPr>
          <w:p w:rsidR="000C7D54" w:rsidRPr="00F65B7F" w:rsidRDefault="000C7D54" w:rsidP="00F65B7F">
            <w:pPr>
              <w:jc w:val="center"/>
              <w:rPr>
                <w:rFonts w:ascii="Times New Roman" w:eastAsia="Times New Roman" w:hAnsi="Times New Roman" w:cs="Times New Roman"/>
                <w:color w:val="auto"/>
                <w:sz w:val="20"/>
                <w:szCs w:val="20"/>
              </w:rPr>
            </w:pPr>
          </w:p>
        </w:tc>
      </w:tr>
      <w:tr w:rsidR="0043010F" w:rsidRPr="00F65B7F" w:rsidTr="00F65B7F">
        <w:trPr>
          <w:trHeight w:val="20"/>
        </w:trPr>
        <w:tc>
          <w:tcPr>
            <w:tcW w:w="15559" w:type="dxa"/>
            <w:gridSpan w:val="15"/>
          </w:tcPr>
          <w:p w:rsidR="000C7D54" w:rsidRPr="00DA4C28" w:rsidRDefault="000C7D54" w:rsidP="00FB2571">
            <w:pPr>
              <w:spacing w:before="120" w:after="120"/>
              <w:jc w:val="center"/>
              <w:rPr>
                <w:rFonts w:ascii="Times New Roman" w:eastAsia="Times New Roman" w:hAnsi="Times New Roman" w:cs="Times New Roman"/>
                <w:color w:val="auto"/>
                <w:sz w:val="20"/>
                <w:szCs w:val="20"/>
                <w:u w:val="single"/>
              </w:rPr>
            </w:pPr>
            <w:r w:rsidRPr="00DA4C28">
              <w:rPr>
                <w:rFonts w:ascii="Times New Roman" w:eastAsia="Times New Roman" w:hAnsi="Times New Roman" w:cs="Times New Roman"/>
                <w:color w:val="auto"/>
                <w:sz w:val="20"/>
                <w:szCs w:val="20"/>
              </w:rPr>
              <w:t>Привлечение волонтеров (добровольцев) волонтерских (добровольческих) организаций в систему долговременного ухода</w:t>
            </w: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w:t>
            </w:r>
          </w:p>
        </w:tc>
        <w:tc>
          <w:tcPr>
            <w:tcW w:w="2523" w:type="dxa"/>
          </w:tcPr>
          <w:p w:rsidR="00BE4446" w:rsidRPr="00F65B7F" w:rsidRDefault="000C7D54" w:rsidP="00DA4C28">
            <w:pPr>
              <w:pStyle w:val="22"/>
              <w:shd w:val="clear" w:color="auto" w:fill="auto"/>
              <w:spacing w:after="0" w:line="240" w:lineRule="auto"/>
              <w:ind w:firstLine="0"/>
              <w:rPr>
                <w:sz w:val="20"/>
                <w:szCs w:val="20"/>
                <w:lang w:eastAsia="ru-RU"/>
              </w:rPr>
            </w:pPr>
            <w:r w:rsidRPr="00F65B7F">
              <w:rPr>
                <w:sz w:val="20"/>
                <w:szCs w:val="20"/>
                <w:lang w:eastAsia="ru-RU"/>
              </w:rPr>
              <w:t xml:space="preserve">Организация мероприятий по включению волонтеров (добровольцев) волонтерских (добровольческих) организаций в процесс оказания помощи гражданам старшего возраста и </w:t>
            </w:r>
            <w:r w:rsidR="00DA4C28">
              <w:rPr>
                <w:sz w:val="20"/>
                <w:szCs w:val="20"/>
                <w:lang w:eastAsia="ru-RU"/>
              </w:rPr>
              <w:t>и</w:t>
            </w:r>
            <w:r w:rsidRPr="00F65B7F">
              <w:rPr>
                <w:sz w:val="20"/>
                <w:szCs w:val="20"/>
                <w:lang w:eastAsia="ru-RU"/>
              </w:rPr>
              <w:t>нвалидам</w:t>
            </w:r>
          </w:p>
        </w:tc>
        <w:tc>
          <w:tcPr>
            <w:tcW w:w="2012"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FA1062"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FA1062" w:rsidRPr="00F65B7F">
              <w:rPr>
                <w:sz w:val="20"/>
                <w:szCs w:val="20"/>
                <w:lang w:eastAsia="ru-RU"/>
              </w:rPr>
              <w:t xml:space="preserve"> во взаимодействии с</w:t>
            </w:r>
            <w:r w:rsidRPr="00F65B7F">
              <w:rPr>
                <w:sz w:val="20"/>
                <w:szCs w:val="20"/>
                <w:lang w:eastAsia="ru-RU"/>
              </w:rPr>
              <w:t xml:space="preserve"> органами местного самоуправления, в ведении которых находятся комплексные центры социального обслуживания</w:t>
            </w:r>
            <w:r w:rsidR="00FA1062" w:rsidRPr="00F65B7F">
              <w:rPr>
                <w:sz w:val="20"/>
                <w:szCs w:val="20"/>
                <w:lang w:eastAsia="ru-RU"/>
              </w:rPr>
              <w:t xml:space="preserve">; </w:t>
            </w:r>
          </w:p>
          <w:p w:rsidR="00FA1062" w:rsidRPr="00F65B7F" w:rsidRDefault="00DA4C28" w:rsidP="00F65B7F">
            <w:pPr>
              <w:pStyle w:val="22"/>
              <w:shd w:val="clear" w:color="auto" w:fill="auto"/>
              <w:spacing w:after="0" w:line="240" w:lineRule="auto"/>
              <w:ind w:firstLine="0"/>
              <w:rPr>
                <w:sz w:val="20"/>
                <w:szCs w:val="20"/>
                <w:lang w:eastAsia="ru-RU"/>
              </w:rPr>
            </w:pPr>
            <w:r>
              <w:rPr>
                <w:sz w:val="20"/>
                <w:szCs w:val="20"/>
                <w:lang w:eastAsia="ru-RU"/>
              </w:rPr>
              <w:t>государствен</w:t>
            </w:r>
            <w:r w:rsidR="00FA1062" w:rsidRPr="00F65B7F">
              <w:rPr>
                <w:sz w:val="20"/>
                <w:szCs w:val="20"/>
                <w:lang w:eastAsia="ru-RU"/>
              </w:rPr>
              <w:t>ные учреждения социального обслуживания Новосибирс</w:t>
            </w:r>
            <w:r w:rsidR="005C3BCC" w:rsidRPr="00F65B7F">
              <w:rPr>
                <w:sz w:val="20"/>
                <w:szCs w:val="20"/>
                <w:lang w:eastAsia="ru-RU"/>
              </w:rPr>
              <w:t>кой области</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Создание системы долговременного ухода с привлечением волонтеров (добровольцев) волонтерских (добровольческих) организаций</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val="restart"/>
          </w:tcPr>
          <w:p w:rsidR="000C7D54" w:rsidRPr="00F65B7F" w:rsidRDefault="000C7D54" w:rsidP="00DA4C28">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w:t>
            </w:r>
            <w:r w:rsidR="00DA4C28">
              <w:rPr>
                <w:rFonts w:ascii="Times New Roman" w:eastAsia="Times New Roman" w:hAnsi="Times New Roman" w:cs="Times New Roman"/>
                <w:color w:val="auto"/>
                <w:sz w:val="20"/>
                <w:szCs w:val="20"/>
              </w:rPr>
              <w:t>.1</w:t>
            </w:r>
          </w:p>
        </w:tc>
        <w:tc>
          <w:tcPr>
            <w:tcW w:w="2523" w:type="dxa"/>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Увеличение количества волонтерских и добровольческих организаций, задействованных при организации со</w:t>
            </w:r>
            <w:r w:rsidR="009D10CC">
              <w:rPr>
                <w:sz w:val="20"/>
                <w:szCs w:val="20"/>
                <w:lang w:eastAsia="ru-RU"/>
              </w:rPr>
              <w:t>циального обслуживания граждан пожилого возраста и инвалидов,</w:t>
            </w:r>
            <w:r w:rsidRPr="00F65B7F">
              <w:rPr>
                <w:sz w:val="20"/>
                <w:szCs w:val="20"/>
                <w:lang w:eastAsia="ru-RU"/>
              </w:rPr>
              <w:t xml:space="preserve"> во всех формах социального обслуживания</w:t>
            </w:r>
          </w:p>
        </w:tc>
        <w:tc>
          <w:tcPr>
            <w:tcW w:w="2012"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816" w:type="dxa"/>
            <w:gridSpan w:val="3"/>
          </w:tcPr>
          <w:p w:rsidR="00676522" w:rsidRPr="00F65B7F" w:rsidRDefault="000C7D54" w:rsidP="009D10CC">
            <w:pPr>
              <w:pStyle w:val="22"/>
              <w:shd w:val="clear" w:color="auto" w:fill="auto"/>
              <w:spacing w:after="0" w:line="240" w:lineRule="auto"/>
              <w:ind w:firstLine="0"/>
              <w:rPr>
                <w:sz w:val="20"/>
                <w:szCs w:val="20"/>
                <w:lang w:eastAsia="ru-RU"/>
              </w:rPr>
            </w:pPr>
            <w:r w:rsidRPr="00F65B7F">
              <w:rPr>
                <w:sz w:val="20"/>
                <w:szCs w:val="20"/>
                <w:lang w:eastAsia="ru-RU"/>
              </w:rPr>
              <w:t>Привлечение добровольцев (волонтеров) для организации ухода за пожилыми людьми, находящимися на социальном обслуживании, для проведения досуговых и социали</w:t>
            </w:r>
            <w:r w:rsidR="009D10CC">
              <w:rPr>
                <w:sz w:val="20"/>
                <w:szCs w:val="20"/>
                <w:lang w:eastAsia="ru-RU"/>
              </w:rPr>
              <w:t>зирующих мероприятий; духовно-</w:t>
            </w:r>
            <w:r w:rsidRPr="00F65B7F">
              <w:rPr>
                <w:sz w:val="20"/>
                <w:szCs w:val="20"/>
                <w:lang w:eastAsia="ru-RU"/>
              </w:rPr>
              <w:t>просветительской работы; помощи специализированного персонала и выполнение иных работ; оказание материальной и гуманитарной помощи. В 2022 году запланирован охват волонтерами 4483 человек из числа граждан пожилого возраста и инвалидов,</w:t>
            </w:r>
            <w:r w:rsidRPr="00F65B7F">
              <w:rPr>
                <w:sz w:val="20"/>
                <w:szCs w:val="20"/>
              </w:rPr>
              <w:t xml:space="preserve"> </w:t>
            </w:r>
            <w:r w:rsidRPr="00F65B7F">
              <w:rPr>
                <w:sz w:val="20"/>
                <w:szCs w:val="20"/>
                <w:lang w:eastAsia="ru-RU"/>
              </w:rPr>
              <w:t>находящихся на социальном обслуживании</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tcPr>
          <w:p w:rsidR="000C7D54" w:rsidRPr="00F65B7F" w:rsidRDefault="000C7D54" w:rsidP="00F65B7F">
            <w:pPr>
              <w:rPr>
                <w:rFonts w:ascii="Times New Roman" w:eastAsia="Times New Roman" w:hAnsi="Times New Roman" w:cs="Times New Roman"/>
                <w:color w:val="auto"/>
                <w:sz w:val="20"/>
                <w:szCs w:val="20"/>
              </w:rPr>
            </w:pP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14</w:t>
            </w:r>
            <w:r w:rsidR="009D10CC">
              <w:rPr>
                <w:rFonts w:ascii="Times New Roman" w:eastAsia="Times New Roman" w:hAnsi="Times New Roman" w:cs="Times New Roman"/>
                <w:color w:val="auto"/>
                <w:sz w:val="20"/>
                <w:szCs w:val="20"/>
              </w:rPr>
              <w:t>.2</w:t>
            </w:r>
          </w:p>
        </w:tc>
        <w:tc>
          <w:tcPr>
            <w:tcW w:w="2523" w:type="dxa"/>
          </w:tcPr>
          <w:p w:rsidR="000C7D54" w:rsidRPr="00F65B7F" w:rsidRDefault="000C7D54" w:rsidP="00F65B7F">
            <w:pPr>
              <w:pStyle w:val="22"/>
              <w:shd w:val="clear" w:color="auto" w:fill="auto"/>
              <w:spacing w:after="0" w:line="240" w:lineRule="auto"/>
              <w:ind w:firstLine="0"/>
              <w:rPr>
                <w:sz w:val="20"/>
                <w:szCs w:val="20"/>
                <w:lang w:eastAsia="ru-RU"/>
              </w:rPr>
            </w:pPr>
            <w:r w:rsidRPr="00043734">
              <w:rPr>
                <w:spacing w:val="-4"/>
                <w:sz w:val="20"/>
                <w:szCs w:val="20"/>
                <w:lang w:eastAsia="ru-RU"/>
              </w:rPr>
              <w:t>Обеспечение нормативно</w:t>
            </w:r>
            <w:r w:rsidR="00043734" w:rsidRPr="00043734">
              <w:rPr>
                <w:spacing w:val="-4"/>
                <w:sz w:val="20"/>
                <w:szCs w:val="20"/>
                <w:lang w:eastAsia="ru-RU"/>
              </w:rPr>
              <w:t>го</w:t>
            </w:r>
            <w:r w:rsidR="00043734">
              <w:rPr>
                <w:sz w:val="20"/>
                <w:szCs w:val="20"/>
                <w:lang w:eastAsia="ru-RU"/>
              </w:rPr>
              <w:t xml:space="preserve"> </w:t>
            </w:r>
            <w:r w:rsidRPr="00F65B7F">
              <w:rPr>
                <w:sz w:val="20"/>
                <w:szCs w:val="20"/>
                <w:lang w:eastAsia="ru-RU"/>
              </w:rPr>
              <w:t xml:space="preserve">правового регулирования взаимодействия 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подведомственных государственных учреждений с организаторами добровольческой (волонтерской) деятельности и добровольческими (волонтерскими) организациями</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16" w:type="dxa"/>
            <w:gridSpan w:val="3"/>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Регламентация порядка взаимодействия 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подведомственных ему государственных учреждений социального обслуживания и волонтерских и добровольческих организаций </w:t>
            </w:r>
          </w:p>
        </w:tc>
        <w:tc>
          <w:tcPr>
            <w:tcW w:w="1438" w:type="dxa"/>
            <w:gridSpan w:val="2"/>
          </w:tcPr>
          <w:p w:rsidR="000C7D54" w:rsidRPr="00F65B7F" w:rsidRDefault="000C7D54"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31.12.2020</w:t>
            </w:r>
          </w:p>
        </w:tc>
        <w:tc>
          <w:tcPr>
            <w:tcW w:w="4536" w:type="dxa"/>
            <w:gridSpan w:val="4"/>
            <w:vMerge/>
          </w:tcPr>
          <w:p w:rsidR="000C7D54" w:rsidRPr="00F65B7F" w:rsidRDefault="000C7D54" w:rsidP="00F65B7F">
            <w:pPr>
              <w:rPr>
                <w:rFonts w:ascii="Times New Roman" w:eastAsia="Times New Roman" w:hAnsi="Times New Roman" w:cs="Times New Roman"/>
                <w:color w:val="auto"/>
                <w:sz w:val="20"/>
                <w:szCs w:val="20"/>
              </w:rPr>
            </w:pPr>
          </w:p>
        </w:tc>
      </w:tr>
      <w:tr w:rsidR="0043010F" w:rsidRPr="00F65B7F" w:rsidTr="00F65B7F">
        <w:trPr>
          <w:trHeight w:val="20"/>
        </w:trPr>
        <w:tc>
          <w:tcPr>
            <w:tcW w:w="15559" w:type="dxa"/>
            <w:gridSpan w:val="15"/>
          </w:tcPr>
          <w:p w:rsidR="000C7D54" w:rsidRPr="00F65B7F" w:rsidRDefault="000C7D54" w:rsidP="00FB2571">
            <w:pPr>
              <w:spacing w:before="120" w:after="120"/>
              <w:jc w:val="center"/>
              <w:rPr>
                <w:rFonts w:ascii="Times New Roman" w:eastAsia="Times New Roman" w:hAnsi="Times New Roman" w:cs="Times New Roman"/>
                <w:color w:val="auto"/>
                <w:sz w:val="20"/>
                <w:szCs w:val="20"/>
              </w:rPr>
            </w:pPr>
            <w:r w:rsidRPr="00FB2571">
              <w:rPr>
                <w:rFonts w:ascii="Times New Roman" w:eastAsia="Times New Roman" w:hAnsi="Times New Roman" w:cs="Times New Roman"/>
                <w:color w:val="auto"/>
                <w:sz w:val="20"/>
                <w:szCs w:val="20"/>
              </w:rPr>
              <w:t>Развитие</w:t>
            </w:r>
            <w:r w:rsidRPr="009D10CC">
              <w:rPr>
                <w:rFonts w:ascii="Times New Roman" w:eastAsia="Times New Roman" w:hAnsi="Times New Roman" w:cs="Times New Roman"/>
                <w:color w:val="auto"/>
                <w:sz w:val="20"/>
                <w:szCs w:val="20"/>
              </w:rPr>
              <w:t xml:space="preserve"> системы сопровождаемого и ассистированного проживания</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15</w:t>
            </w:r>
          </w:p>
        </w:tc>
        <w:tc>
          <w:tcPr>
            <w:tcW w:w="2523" w:type="dxa"/>
            <w:vMerge w:val="restart"/>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Обеспечение работы системы сопровождаемого проживания, в том числе: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08" w:type="dxa"/>
            <w:gridSpan w:val="2"/>
            <w:vMerge w:val="restart"/>
          </w:tcPr>
          <w:p w:rsidR="000C7D54" w:rsidRPr="00F65B7F" w:rsidRDefault="000C7D54" w:rsidP="00FB257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Создание условий для развития и сохранения навыков самообслуживания, а</w:t>
            </w:r>
            <w:r w:rsidR="00FB2571">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также навыков, необходимых для самостоятельной жизни инвалидов</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5C3BCC" w:rsidRPr="00F65B7F">
              <w:rPr>
                <w:sz w:val="20"/>
                <w:szCs w:val="20"/>
                <w:lang w:eastAsia="ru-RU"/>
              </w:rPr>
              <w:t xml:space="preserve"> во взаимодействии с социально-ориентированными некоммерческими организациями</w:t>
            </w:r>
            <w:r w:rsidR="00FA1062" w:rsidRPr="00F65B7F">
              <w:rPr>
                <w:sz w:val="20"/>
                <w:szCs w:val="20"/>
                <w:lang w:eastAsia="ru-RU"/>
              </w:rPr>
              <w:t>;</w:t>
            </w:r>
            <w:r w:rsidR="00FB2571">
              <w:rPr>
                <w:sz w:val="20"/>
                <w:szCs w:val="20"/>
              </w:rPr>
              <w:t xml:space="preserve"> государствен</w:t>
            </w:r>
            <w:r w:rsidRPr="00F65B7F">
              <w:rPr>
                <w:sz w:val="20"/>
                <w:szCs w:val="20"/>
              </w:rPr>
              <w:t>ны</w:t>
            </w:r>
            <w:r w:rsidR="00FA1062" w:rsidRPr="00F65B7F">
              <w:rPr>
                <w:sz w:val="20"/>
                <w:szCs w:val="20"/>
              </w:rPr>
              <w:t>е</w:t>
            </w:r>
            <w:r w:rsidRPr="00F65B7F">
              <w:rPr>
                <w:sz w:val="20"/>
                <w:szCs w:val="20"/>
              </w:rPr>
              <w:t xml:space="preserve"> учреждения социального обслуживания</w:t>
            </w:r>
            <w:r w:rsidR="00FA1062" w:rsidRPr="00F65B7F">
              <w:rPr>
                <w:sz w:val="20"/>
                <w:szCs w:val="20"/>
              </w:rPr>
              <w:t xml:space="preserve"> Новосибирской области</w:t>
            </w:r>
          </w:p>
        </w:tc>
        <w:tc>
          <w:tcPr>
            <w:tcW w:w="2808"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FB2571"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4700,0</w:t>
            </w:r>
            <w:r w:rsidR="00FB2571">
              <w:rPr>
                <w:sz w:val="20"/>
                <w:szCs w:val="20"/>
                <w:lang w:eastAsia="ru-RU"/>
              </w:rPr>
              <w:t xml:space="preserve"> </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(областной бюджет)</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w:t>
            </w:r>
            <w:r w:rsidR="001C4C5E">
              <w:rPr>
                <w:sz w:val="20"/>
                <w:szCs w:val="20"/>
                <w:lang w:eastAsia="ru-RU"/>
              </w:rPr>
              <w:t xml:space="preserve"> </w:t>
            </w:r>
            <w:r w:rsidRPr="00F65B7F">
              <w:rPr>
                <w:sz w:val="20"/>
                <w:szCs w:val="20"/>
                <w:lang w:eastAsia="ru-RU"/>
              </w:rPr>
              <w:t>(внебюджетные источники)</w:t>
            </w:r>
          </w:p>
        </w:tc>
        <w:tc>
          <w:tcPr>
            <w:tcW w:w="1418" w:type="dxa"/>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4700,0</w:t>
            </w:r>
            <w:r w:rsidR="00FB2571">
              <w:rPr>
                <w:sz w:val="20"/>
                <w:szCs w:val="20"/>
                <w:lang w:eastAsia="ru-RU"/>
              </w:rPr>
              <w:t xml:space="preserve"> </w:t>
            </w:r>
            <w:r w:rsidRPr="00F65B7F">
              <w:rPr>
                <w:sz w:val="20"/>
                <w:szCs w:val="20"/>
                <w:lang w:eastAsia="ru-RU"/>
              </w:rPr>
              <w:t>(областной бюджет)</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w:t>
            </w:r>
            <w:r w:rsidR="001C4C5E">
              <w:rPr>
                <w:sz w:val="20"/>
                <w:szCs w:val="20"/>
                <w:lang w:eastAsia="ru-RU"/>
              </w:rPr>
              <w:t xml:space="preserve"> </w:t>
            </w:r>
            <w:r w:rsidRPr="00F65B7F">
              <w:rPr>
                <w:sz w:val="20"/>
                <w:szCs w:val="20"/>
                <w:lang w:eastAsia="ru-RU"/>
              </w:rPr>
              <w:t>(внебюджетные источники)</w:t>
            </w:r>
          </w:p>
        </w:tc>
        <w:tc>
          <w:tcPr>
            <w:tcW w:w="1559" w:type="dxa"/>
          </w:tcPr>
          <w:p w:rsidR="00FB2571"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4700,0</w:t>
            </w:r>
            <w:r w:rsidR="00FB2571">
              <w:rPr>
                <w:sz w:val="20"/>
                <w:szCs w:val="20"/>
                <w:lang w:eastAsia="ru-RU"/>
              </w:rPr>
              <w:t xml:space="preserve"> </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(областной бюджет)</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w:t>
            </w:r>
            <w:r w:rsidR="001C4C5E">
              <w:rPr>
                <w:sz w:val="20"/>
                <w:szCs w:val="20"/>
                <w:lang w:eastAsia="ru-RU"/>
              </w:rPr>
              <w:t xml:space="preserve"> </w:t>
            </w:r>
            <w:r w:rsidRPr="00F65B7F">
              <w:rPr>
                <w:sz w:val="20"/>
                <w:szCs w:val="20"/>
                <w:lang w:eastAsia="ru-RU"/>
              </w:rPr>
              <w:t>(внебюджетные источники)</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15</w:t>
            </w:r>
            <w:r w:rsidR="000C7D54" w:rsidRPr="00F65B7F">
              <w:rPr>
                <w:rFonts w:ascii="Times New Roman" w:eastAsia="Times New Roman" w:hAnsi="Times New Roman" w:cs="Times New Roman"/>
                <w:color w:val="auto"/>
                <w:sz w:val="20"/>
                <w:szCs w:val="20"/>
              </w:rPr>
              <w:t>.1</w:t>
            </w:r>
          </w:p>
        </w:tc>
        <w:tc>
          <w:tcPr>
            <w:tcW w:w="2523" w:type="dxa"/>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Предоставление услуг по самостоятельному проживанию молодых инвалидов с сопровождением в отдельном жилом пространстве (сопровождаемое проживание)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08"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Содействие в проживании молодых людей с инвалидностью малыми группами с сопровождением специалистов («Сопровождаемое проживание»), в том числе:</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на базе существующей учебной (тренировочной квартиры) для молодых инвалидов от 18 лет и старше с умственной отсталостью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(на базе ГАСУСО НСО «Ояшинский детский дом-интернат для умственно отсталых детей»), что обеспечит повышение потенциала молодых людей с</w:t>
            </w:r>
            <w:r w:rsidR="00FB2571">
              <w:rPr>
                <w:sz w:val="20"/>
                <w:szCs w:val="20"/>
                <w:lang w:eastAsia="ru-RU"/>
              </w:rPr>
              <w:t> </w:t>
            </w:r>
            <w:r w:rsidRPr="00F65B7F">
              <w:rPr>
                <w:sz w:val="20"/>
                <w:szCs w:val="20"/>
                <w:lang w:eastAsia="ru-RU"/>
              </w:rPr>
              <w:t>инвалидностью путем проведения практических занятий во время учебного сопровождаемого проживания; формированию практических умений и навыков самообслуживания, коммуникативных навыков, навыков выстраивания меж</w:t>
            </w:r>
            <w:r w:rsidR="00FB2571">
              <w:rPr>
                <w:sz w:val="20"/>
                <w:szCs w:val="20"/>
                <w:lang w:eastAsia="ru-RU"/>
              </w:rPr>
              <w:t>личностных отношений; в разработке и реализации</w:t>
            </w:r>
            <w:r w:rsidRPr="00F65B7F">
              <w:rPr>
                <w:sz w:val="20"/>
                <w:szCs w:val="20"/>
                <w:lang w:eastAsia="ru-RU"/>
              </w:rPr>
              <w:t xml:space="preserve"> программы «Сопровождаемое проживание в учебной (тренировочной квартире)»; </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осуществление психологического и социального сопровождения целевой группы (ежегодно услуги в тренировочной квартире получат не менее 12 дееспособных молодых инвалидов с интеллектуальными нарушениями в возрасте от 18 лет и старше);</w:t>
            </w:r>
          </w:p>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применение технологии «Смогу жить самостоятельно» на базе ГАСУСО НСО «Ояшинский детский дом-интернат для умственно отсталых детей», чт</w:t>
            </w:r>
            <w:r w:rsidR="00FB2571">
              <w:rPr>
                <w:rFonts w:ascii="Times New Roman" w:eastAsia="Times New Roman" w:hAnsi="Times New Roman" w:cs="Times New Roman"/>
                <w:color w:val="auto"/>
                <w:sz w:val="20"/>
                <w:szCs w:val="20"/>
              </w:rPr>
              <w:t>о создаст условия для проживания</w:t>
            </w:r>
            <w:r w:rsidRPr="00F65B7F">
              <w:rPr>
                <w:rFonts w:ascii="Times New Roman" w:eastAsia="Times New Roman" w:hAnsi="Times New Roman" w:cs="Times New Roman"/>
                <w:color w:val="auto"/>
                <w:sz w:val="20"/>
                <w:szCs w:val="20"/>
              </w:rPr>
              <w:t xml:space="preserve"> молодых инвалидов малыми группами на базе общежития, обеспечение их дневной занятости, создание условий для овладения навыками и умениями самостоятельного прохождения предпрофессиональной ориентации (ежегодно мероприятием будет охвачено не менее 100 молодых инвалидов)</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E7275C" w:rsidRPr="00F65B7F">
              <w:rPr>
                <w:sz w:val="20"/>
                <w:szCs w:val="20"/>
                <w:lang w:eastAsia="ru-RU"/>
              </w:rPr>
              <w:t>;</w:t>
            </w:r>
          </w:p>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 xml:space="preserve">ГАСУСО НСО «Ояшинский детский дом-интернат для умственно отсталых детей» </w:t>
            </w:r>
          </w:p>
        </w:tc>
        <w:tc>
          <w:tcPr>
            <w:tcW w:w="2808"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w:t>
            </w:r>
            <w:r w:rsidR="001C4C5E">
              <w:rPr>
                <w:sz w:val="20"/>
                <w:szCs w:val="20"/>
                <w:lang w:eastAsia="ru-RU"/>
              </w:rPr>
              <w:t xml:space="preserve"> </w:t>
            </w:r>
            <w:r w:rsidRPr="00F65B7F">
              <w:rPr>
                <w:sz w:val="20"/>
                <w:szCs w:val="20"/>
                <w:lang w:eastAsia="ru-RU"/>
              </w:rPr>
              <w:t>(внебюджетные источники)</w:t>
            </w:r>
          </w:p>
        </w:tc>
        <w:tc>
          <w:tcPr>
            <w:tcW w:w="1418" w:type="dxa"/>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w:t>
            </w:r>
            <w:r w:rsidR="001C4C5E">
              <w:rPr>
                <w:sz w:val="20"/>
                <w:szCs w:val="20"/>
                <w:lang w:eastAsia="ru-RU"/>
              </w:rPr>
              <w:t xml:space="preserve"> </w:t>
            </w:r>
            <w:r w:rsidRPr="00F65B7F">
              <w:rPr>
                <w:sz w:val="20"/>
                <w:szCs w:val="20"/>
                <w:lang w:eastAsia="ru-RU"/>
              </w:rPr>
              <w:t>(внебюджетные источники)</w:t>
            </w:r>
          </w:p>
        </w:tc>
        <w:tc>
          <w:tcPr>
            <w:tcW w:w="1559" w:type="dxa"/>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31349,4</w:t>
            </w:r>
            <w:r w:rsidR="001C4C5E">
              <w:rPr>
                <w:sz w:val="20"/>
                <w:szCs w:val="20"/>
                <w:lang w:eastAsia="ru-RU"/>
              </w:rPr>
              <w:t xml:space="preserve"> </w:t>
            </w:r>
            <w:r w:rsidRPr="00F65B7F">
              <w:rPr>
                <w:sz w:val="20"/>
                <w:szCs w:val="20"/>
                <w:lang w:eastAsia="ru-RU"/>
              </w:rPr>
              <w:t>(внебюджетные источники)</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15</w:t>
            </w:r>
            <w:r w:rsidR="000C7D54" w:rsidRPr="00F65B7F">
              <w:rPr>
                <w:rFonts w:ascii="Times New Roman" w:eastAsia="Times New Roman" w:hAnsi="Times New Roman" w:cs="Times New Roman"/>
                <w:color w:val="auto"/>
                <w:sz w:val="20"/>
                <w:szCs w:val="20"/>
              </w:rPr>
              <w:t>.2</w:t>
            </w:r>
          </w:p>
        </w:tc>
        <w:tc>
          <w:tcPr>
            <w:tcW w:w="2523" w:type="dxa"/>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Предоставление услуг по самостоятельному проживанию инвалидов с сопровождением в отдельном жилом пространстве (сопровождаемое проживание)</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08" w:type="dxa"/>
            <w:gridSpan w:val="2"/>
            <w:vMerge w:val="restart"/>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Осуществление деятельности отделений сопровождаемого проживания на базе ГАСУСО НСО «Обской психоневрологический интернат» и ГАСУ НСО «Областной комплексный центр социальной адаптации граждан», предусматривающих возможность проведения мероприятий в целях реализации основных жизненных потребностей (организация быта, досуга, </w:t>
            </w:r>
            <w:r w:rsidR="00FB2571">
              <w:rPr>
                <w:sz w:val="20"/>
                <w:szCs w:val="20"/>
                <w:lang w:eastAsia="ru-RU"/>
              </w:rPr>
              <w:t xml:space="preserve">общения и социальных связей), </w:t>
            </w:r>
            <w:r w:rsidRPr="00F65B7F">
              <w:rPr>
                <w:sz w:val="20"/>
                <w:szCs w:val="20"/>
                <w:lang w:eastAsia="ru-RU"/>
              </w:rPr>
              <w:t>адаптации к самостоятельной жизни (не менее 30 человек ежегодно)</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Pr>
          <w:p w:rsidR="000C7D54" w:rsidRPr="00F65B7F" w:rsidRDefault="000C7D54" w:rsidP="00FB2571">
            <w:pPr>
              <w:jc w:val="center"/>
              <w:rPr>
                <w:rFonts w:ascii="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5C3BCC"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E7275C" w:rsidRPr="00F65B7F">
              <w:rPr>
                <w:sz w:val="20"/>
                <w:szCs w:val="20"/>
                <w:lang w:eastAsia="ru-RU"/>
              </w:rPr>
              <w:t>;</w:t>
            </w:r>
            <w:r w:rsidR="001C4C5E">
              <w:rPr>
                <w:sz w:val="20"/>
                <w:szCs w:val="20"/>
                <w:lang w:eastAsia="ru-RU"/>
              </w:rPr>
              <w:t xml:space="preserve">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ГАСУСО НСО «Обской психоневрологический интернат»</w:t>
            </w:r>
            <w:r w:rsidR="005C3BCC" w:rsidRPr="00F65B7F">
              <w:rPr>
                <w:sz w:val="20"/>
                <w:szCs w:val="20"/>
                <w:lang w:eastAsia="ru-RU"/>
              </w:rPr>
              <w:t xml:space="preserve">; </w:t>
            </w:r>
            <w:r w:rsidRPr="00F65B7F">
              <w:rPr>
                <w:sz w:val="20"/>
                <w:szCs w:val="20"/>
                <w:lang w:eastAsia="ru-RU"/>
              </w:rPr>
              <w:t>ГАСУ НСО «Областной комплексный центр социальной адаптации граждан</w:t>
            </w:r>
            <w:r w:rsidR="005C3BCC" w:rsidRPr="00F65B7F">
              <w:rPr>
                <w:sz w:val="20"/>
                <w:szCs w:val="20"/>
                <w:lang w:eastAsia="ru-RU"/>
              </w:rPr>
              <w:t>»</w:t>
            </w:r>
          </w:p>
        </w:tc>
        <w:tc>
          <w:tcPr>
            <w:tcW w:w="2808" w:type="dxa"/>
            <w:gridSpan w:val="2"/>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559" w:type="dxa"/>
            <w:gridSpan w:val="2"/>
          </w:tcPr>
          <w:p w:rsidR="000C7D54" w:rsidRPr="00F65B7F" w:rsidRDefault="000C7D54" w:rsidP="00FB2571">
            <w:pPr>
              <w:pStyle w:val="22"/>
              <w:shd w:val="clear" w:color="auto" w:fill="auto"/>
              <w:spacing w:after="0" w:line="240" w:lineRule="auto"/>
              <w:ind w:firstLine="0"/>
              <w:jc w:val="center"/>
              <w:rPr>
                <w:sz w:val="20"/>
                <w:szCs w:val="20"/>
                <w:lang w:eastAsia="ru-RU"/>
              </w:rPr>
            </w:pPr>
            <w:r w:rsidRPr="00F65B7F">
              <w:rPr>
                <w:sz w:val="20"/>
                <w:szCs w:val="20"/>
                <w:lang w:eastAsia="ru-RU"/>
              </w:rPr>
              <w:t>4300,0</w:t>
            </w:r>
            <w:r w:rsidR="00FB2571">
              <w:rPr>
                <w:sz w:val="20"/>
                <w:szCs w:val="20"/>
                <w:lang w:eastAsia="ru-RU"/>
              </w:rPr>
              <w:t xml:space="preserve"> </w:t>
            </w:r>
            <w:r w:rsidRPr="00F65B7F">
              <w:rPr>
                <w:sz w:val="20"/>
                <w:szCs w:val="20"/>
                <w:lang w:eastAsia="ru-RU"/>
              </w:rPr>
              <w:t>(областной бюджет)</w:t>
            </w:r>
          </w:p>
        </w:tc>
        <w:tc>
          <w:tcPr>
            <w:tcW w:w="1418" w:type="dxa"/>
          </w:tcPr>
          <w:p w:rsidR="000C7D54" w:rsidRPr="00F65B7F" w:rsidRDefault="000C7D54" w:rsidP="00FB2571">
            <w:pPr>
              <w:pStyle w:val="22"/>
              <w:shd w:val="clear" w:color="auto" w:fill="auto"/>
              <w:spacing w:after="0" w:line="240" w:lineRule="auto"/>
              <w:ind w:firstLine="0"/>
              <w:jc w:val="center"/>
              <w:rPr>
                <w:sz w:val="20"/>
                <w:szCs w:val="20"/>
                <w:lang w:eastAsia="ru-RU"/>
              </w:rPr>
            </w:pPr>
            <w:r w:rsidRPr="00F65B7F">
              <w:rPr>
                <w:sz w:val="20"/>
                <w:szCs w:val="20"/>
                <w:lang w:eastAsia="ru-RU"/>
              </w:rPr>
              <w:t>4300,0</w:t>
            </w:r>
            <w:r w:rsidR="00FB2571">
              <w:rPr>
                <w:sz w:val="20"/>
                <w:szCs w:val="20"/>
                <w:lang w:eastAsia="ru-RU"/>
              </w:rPr>
              <w:t xml:space="preserve"> </w:t>
            </w:r>
            <w:r w:rsidRPr="00F65B7F">
              <w:rPr>
                <w:sz w:val="20"/>
                <w:szCs w:val="20"/>
                <w:lang w:eastAsia="ru-RU"/>
              </w:rPr>
              <w:t xml:space="preserve">(областной бюджет) </w:t>
            </w:r>
          </w:p>
        </w:tc>
        <w:tc>
          <w:tcPr>
            <w:tcW w:w="1559" w:type="dxa"/>
          </w:tcPr>
          <w:p w:rsidR="000C7D54" w:rsidRPr="00F65B7F" w:rsidRDefault="000C7D54" w:rsidP="00FB2571">
            <w:pPr>
              <w:pStyle w:val="22"/>
              <w:shd w:val="clear" w:color="auto" w:fill="auto"/>
              <w:spacing w:after="0" w:line="240" w:lineRule="auto"/>
              <w:ind w:firstLine="0"/>
              <w:jc w:val="center"/>
              <w:rPr>
                <w:sz w:val="20"/>
                <w:szCs w:val="20"/>
                <w:lang w:eastAsia="ru-RU"/>
              </w:rPr>
            </w:pPr>
            <w:r w:rsidRPr="00F65B7F">
              <w:rPr>
                <w:sz w:val="20"/>
                <w:szCs w:val="20"/>
                <w:lang w:eastAsia="ru-RU"/>
              </w:rPr>
              <w:t>4300,0</w:t>
            </w:r>
            <w:r w:rsidR="00FB2571">
              <w:rPr>
                <w:sz w:val="20"/>
                <w:szCs w:val="20"/>
                <w:lang w:eastAsia="ru-RU"/>
              </w:rPr>
              <w:t xml:space="preserve"> </w:t>
            </w:r>
            <w:r w:rsidRPr="00F65B7F">
              <w:rPr>
                <w:sz w:val="20"/>
                <w:szCs w:val="20"/>
                <w:lang w:eastAsia="ru-RU"/>
              </w:rPr>
              <w:t>(областной бюджет)</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15</w:t>
            </w:r>
            <w:r w:rsidR="000C7D54" w:rsidRPr="00F65B7F">
              <w:rPr>
                <w:rFonts w:ascii="Times New Roman" w:eastAsia="Times New Roman" w:hAnsi="Times New Roman" w:cs="Times New Roman"/>
                <w:color w:val="auto"/>
                <w:sz w:val="20"/>
                <w:szCs w:val="20"/>
              </w:rPr>
              <w:t>.3</w:t>
            </w:r>
          </w:p>
        </w:tc>
        <w:tc>
          <w:tcPr>
            <w:tcW w:w="2523" w:type="dxa"/>
            <w:vMerge w:val="restart"/>
          </w:tcPr>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Предоставление услуг по самостоятельному проживанию инвалидов с сопровождением в отдельном жилом пространстве (сопровождаемое проживание) с привлечением социально ориентированных некоммерческих организаций</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4E3A20"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p>
        </w:tc>
        <w:tc>
          <w:tcPr>
            <w:tcW w:w="2808" w:type="dxa"/>
            <w:gridSpan w:val="2"/>
            <w:vMerge w:val="restart"/>
          </w:tcPr>
          <w:p w:rsidR="003B5FE4" w:rsidRPr="00F65B7F" w:rsidRDefault="000C7D54" w:rsidP="00FB257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Реализация проекта по развитию альтернативных услуг для детей и молодежи с</w:t>
            </w:r>
            <w:r w:rsidR="00FB2571">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психофизическими нарушениями (сопровождаемое проживание) (на условиях предоставления субсидий некоммерческим организациям, не</w:t>
            </w:r>
            <w:r w:rsidR="00FB2571">
              <w:rPr>
                <w:rFonts w:ascii="Times New Roman" w:eastAsia="Times New Roman" w:hAnsi="Times New Roman" w:cs="Times New Roman"/>
                <w:color w:val="auto"/>
                <w:sz w:val="20"/>
                <w:szCs w:val="20"/>
              </w:rPr>
              <w:t> </w:t>
            </w:r>
            <w:r w:rsidRPr="00F65B7F">
              <w:rPr>
                <w:rFonts w:ascii="Times New Roman" w:eastAsia="Times New Roman" w:hAnsi="Times New Roman" w:cs="Times New Roman"/>
                <w:color w:val="auto"/>
                <w:sz w:val="20"/>
                <w:szCs w:val="20"/>
              </w:rPr>
              <w:t>являющимся государственными (муниципальными) учреждениями): организация деятельности тренировочной квартиры для подростков и молодых инвалидов в рамках проекта, реализуемого Городской общественной организацией Центр</w:t>
            </w:r>
            <w:r w:rsidR="00FB2571">
              <w:rPr>
                <w:rFonts w:ascii="Times New Roman" w:eastAsia="Times New Roman" w:hAnsi="Times New Roman" w:cs="Times New Roman"/>
                <w:color w:val="auto"/>
                <w:sz w:val="20"/>
                <w:szCs w:val="20"/>
              </w:rPr>
              <w:t>ом</w:t>
            </w:r>
            <w:r w:rsidRPr="00F65B7F">
              <w:rPr>
                <w:rFonts w:ascii="Times New Roman" w:eastAsia="Times New Roman" w:hAnsi="Times New Roman" w:cs="Times New Roman"/>
                <w:color w:val="auto"/>
                <w:sz w:val="20"/>
                <w:szCs w:val="20"/>
              </w:rPr>
              <w:t xml:space="preserve"> адаптации детей-инвалидов и инвалидов с детства с церебральным параличом «ЦАДИ», что обеспечит создание условий для самостоятельной жизнедеятельности подростков и молодых людей с инвалидностью, выросшими в семьях, детей с ментальными и психофизическими нарушениями старше 14 лет (ежегодно услуги получат не менее 15 подростков и молодых людей с инвалидностью, 15 родителей (законных представителей)</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Borders>
              <w:bottom w:val="single" w:sz="4" w:space="0" w:color="auto"/>
            </w:tcBorders>
          </w:tcPr>
          <w:p w:rsidR="000C7D54" w:rsidRPr="00F65B7F" w:rsidRDefault="000C7D54" w:rsidP="00FB257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pStyle w:val="22"/>
              <w:shd w:val="clear" w:color="auto" w:fill="auto"/>
              <w:spacing w:after="0" w:line="240" w:lineRule="auto"/>
              <w:ind w:firstLine="0"/>
              <w:rPr>
                <w:sz w:val="20"/>
                <w:szCs w:val="20"/>
                <w:lang w:eastAsia="ru-RU"/>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B2571">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w:t>
            </w:r>
            <w:r w:rsidR="00FB2571">
              <w:rPr>
                <w:sz w:val="20"/>
                <w:szCs w:val="20"/>
                <w:lang w:eastAsia="ru-RU"/>
              </w:rPr>
              <w:t>йствии с социально ориентированными некоммерчески</w:t>
            </w:r>
            <w:r w:rsidRPr="00F65B7F">
              <w:rPr>
                <w:sz w:val="20"/>
                <w:szCs w:val="20"/>
                <w:lang w:eastAsia="ru-RU"/>
              </w:rPr>
              <w:t>ми организациями</w:t>
            </w:r>
          </w:p>
        </w:tc>
        <w:tc>
          <w:tcPr>
            <w:tcW w:w="2808"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Borders>
              <w:right w:val="single" w:sz="4" w:space="0" w:color="auto"/>
            </w:tcBorders>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C7D54" w:rsidRPr="00F65B7F" w:rsidRDefault="000C7D54" w:rsidP="00FB2571">
            <w:pPr>
              <w:pStyle w:val="22"/>
              <w:shd w:val="clear" w:color="auto" w:fill="auto"/>
              <w:spacing w:after="0" w:line="240" w:lineRule="auto"/>
              <w:ind w:firstLine="0"/>
              <w:jc w:val="center"/>
              <w:rPr>
                <w:sz w:val="20"/>
                <w:szCs w:val="20"/>
                <w:lang w:eastAsia="ru-RU"/>
              </w:rPr>
            </w:pPr>
            <w:r w:rsidRPr="00F65B7F">
              <w:rPr>
                <w:sz w:val="20"/>
                <w:szCs w:val="20"/>
                <w:lang w:eastAsia="ru-RU"/>
              </w:rPr>
              <w:t>400,00</w:t>
            </w:r>
            <w:r w:rsidR="00FB2571">
              <w:rPr>
                <w:sz w:val="20"/>
                <w:szCs w:val="20"/>
                <w:lang w:eastAsia="ru-RU"/>
              </w:rPr>
              <w:t xml:space="preserve"> </w:t>
            </w:r>
            <w:r w:rsidRPr="00F65B7F">
              <w:rPr>
                <w:sz w:val="20"/>
                <w:szCs w:val="20"/>
                <w:lang w:eastAsia="ru-RU"/>
              </w:rPr>
              <w:t>(областной бюджет)</w:t>
            </w:r>
          </w:p>
        </w:tc>
        <w:tc>
          <w:tcPr>
            <w:tcW w:w="1559" w:type="dxa"/>
            <w:gridSpan w:val="2"/>
            <w:tcBorders>
              <w:top w:val="single" w:sz="4" w:space="0" w:color="auto"/>
              <w:left w:val="single" w:sz="4" w:space="0" w:color="auto"/>
              <w:bottom w:val="single" w:sz="4" w:space="0" w:color="auto"/>
              <w:right w:val="single" w:sz="4" w:space="0" w:color="auto"/>
            </w:tcBorders>
          </w:tcPr>
          <w:p w:rsidR="000C7D54" w:rsidRPr="00F65B7F" w:rsidRDefault="000C7D54" w:rsidP="00FB257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400,00</w:t>
            </w:r>
            <w:r w:rsidR="00FB2571">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0C7D54" w:rsidRPr="00F65B7F" w:rsidRDefault="000C7D54" w:rsidP="00FB257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400,00</w:t>
            </w:r>
            <w:r w:rsidR="00FB2571">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(областной бюджет)</w:t>
            </w:r>
          </w:p>
        </w:tc>
      </w:tr>
      <w:tr w:rsidR="0043010F" w:rsidRPr="00F65B7F" w:rsidTr="00F65B7F">
        <w:trPr>
          <w:trHeight w:val="20"/>
        </w:trPr>
        <w:tc>
          <w:tcPr>
            <w:tcW w:w="817" w:type="dxa"/>
            <w:vMerge w:val="restart"/>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16</w:t>
            </w:r>
          </w:p>
        </w:tc>
        <w:tc>
          <w:tcPr>
            <w:tcW w:w="2523" w:type="dxa"/>
            <w:vMerge w:val="restart"/>
          </w:tcPr>
          <w:p w:rsidR="000C7D54" w:rsidRPr="00F65B7F" w:rsidRDefault="000C7D54" w:rsidP="00FB2571">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Применение</w:t>
            </w:r>
            <w:r w:rsidR="00FB2571">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модели ассистированного проживания для граждан пожилого возраста и инвалидов</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и соцразвития НСО </w:t>
            </w:r>
          </w:p>
        </w:tc>
        <w:tc>
          <w:tcPr>
            <w:tcW w:w="2808" w:type="dxa"/>
            <w:gridSpan w:val="2"/>
            <w:vMerge w:val="restart"/>
          </w:tcPr>
          <w:p w:rsidR="000C7D54"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Обеспечение условий для комфортного и</w:t>
            </w:r>
            <w:r w:rsidR="00FB2571">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безопасного проживания относительно самостоятельных людей в возрасте, которые, с</w:t>
            </w:r>
            <w:r w:rsidR="00FB2571">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одной стороны, хотят жить дома, с другой</w:t>
            </w:r>
            <w:r w:rsidR="00FB2571">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 xml:space="preserve"> иметь круглосуточную квалифицированную социальную и медицинскую поддержку, расширенную программу досуга в соответствии со</w:t>
            </w:r>
            <w:r w:rsidR="0051724C">
              <w:rPr>
                <w:rFonts w:ascii="Times New Roman" w:eastAsia="Times New Roman" w:hAnsi="Times New Roman" w:cs="Times New Roman"/>
                <w:color w:val="auto"/>
                <w:sz w:val="20"/>
                <w:szCs w:val="20"/>
              </w:rPr>
              <w:t xml:space="preserve"> </w:t>
            </w:r>
            <w:r w:rsidRPr="00F65B7F">
              <w:rPr>
                <w:rFonts w:ascii="Times New Roman" w:eastAsia="Times New Roman" w:hAnsi="Times New Roman" w:cs="Times New Roman"/>
                <w:color w:val="auto"/>
                <w:sz w:val="20"/>
                <w:szCs w:val="20"/>
              </w:rPr>
              <w:t>своими пред</w:t>
            </w:r>
            <w:r w:rsidR="0051724C">
              <w:rPr>
                <w:rFonts w:ascii="Times New Roman" w:eastAsia="Times New Roman" w:hAnsi="Times New Roman" w:cs="Times New Roman"/>
                <w:color w:val="auto"/>
                <w:sz w:val="20"/>
                <w:szCs w:val="20"/>
              </w:rPr>
              <w:t>почтениями, а также профилактику</w:t>
            </w:r>
            <w:r w:rsidRPr="00F65B7F">
              <w:rPr>
                <w:rFonts w:ascii="Times New Roman" w:eastAsia="Times New Roman" w:hAnsi="Times New Roman" w:cs="Times New Roman"/>
                <w:color w:val="auto"/>
                <w:sz w:val="20"/>
                <w:szCs w:val="20"/>
              </w:rPr>
              <w:t xml:space="preserve"> возрастных заболеваний</w:t>
            </w:r>
            <w:r w:rsidR="0051724C">
              <w:rPr>
                <w:rFonts w:ascii="Times New Roman" w:eastAsia="Times New Roman" w:hAnsi="Times New Roman" w:cs="Times New Roman"/>
                <w:color w:val="auto"/>
                <w:sz w:val="20"/>
                <w:szCs w:val="20"/>
              </w:rPr>
              <w:t>,</w:t>
            </w:r>
            <w:r w:rsidRPr="00F65B7F">
              <w:rPr>
                <w:rFonts w:ascii="Times New Roman" w:eastAsia="Times New Roman" w:hAnsi="Times New Roman" w:cs="Times New Roman"/>
                <w:color w:val="auto"/>
                <w:sz w:val="20"/>
                <w:szCs w:val="20"/>
              </w:rPr>
              <w:t xml:space="preserve"> не менее чем для 100 граждан ежегодно</w:t>
            </w:r>
          </w:p>
        </w:tc>
        <w:tc>
          <w:tcPr>
            <w:tcW w:w="1446" w:type="dxa"/>
            <w:gridSpan w:val="3"/>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vMerge w:val="restart"/>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tcBorders>
              <w:top w:val="single" w:sz="4" w:space="0" w:color="auto"/>
            </w:tcBorders>
          </w:tcPr>
          <w:p w:rsidR="000C7D54" w:rsidRPr="00F65B7F" w:rsidRDefault="000C7D54" w:rsidP="00FB2571">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 во взаимодействии с органами местного самоуправления</w:t>
            </w:r>
          </w:p>
        </w:tc>
        <w:tc>
          <w:tcPr>
            <w:tcW w:w="2808"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4536" w:type="dxa"/>
            <w:gridSpan w:val="4"/>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Финансирование не требуется</w:t>
            </w:r>
          </w:p>
        </w:tc>
      </w:tr>
      <w:tr w:rsidR="0043010F" w:rsidRPr="00F65B7F" w:rsidTr="00F65B7F">
        <w:trPr>
          <w:trHeight w:val="20"/>
        </w:trPr>
        <w:tc>
          <w:tcPr>
            <w:tcW w:w="817" w:type="dxa"/>
            <w:vMerge/>
          </w:tcPr>
          <w:p w:rsidR="000C7D54" w:rsidRPr="00F65B7F" w:rsidRDefault="000C7D54" w:rsidP="00F65B7F">
            <w:pPr>
              <w:jc w:val="center"/>
              <w:rPr>
                <w:rFonts w:ascii="Times New Roman" w:eastAsia="Times New Roman" w:hAnsi="Times New Roman" w:cs="Times New Roman"/>
                <w:color w:val="auto"/>
                <w:sz w:val="20"/>
                <w:szCs w:val="20"/>
              </w:rPr>
            </w:pPr>
          </w:p>
        </w:tc>
        <w:tc>
          <w:tcPr>
            <w:tcW w:w="2523" w:type="dxa"/>
            <w:vMerge/>
          </w:tcPr>
          <w:p w:rsidR="000C7D54" w:rsidRPr="00F65B7F" w:rsidRDefault="000C7D54" w:rsidP="00F65B7F">
            <w:pPr>
              <w:rPr>
                <w:rFonts w:ascii="Times New Roman" w:eastAsia="Times New Roman" w:hAnsi="Times New Roman" w:cs="Times New Roman"/>
                <w:color w:val="auto"/>
                <w:sz w:val="20"/>
                <w:szCs w:val="20"/>
              </w:rPr>
            </w:pP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5C3BCC"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и соцразвития НСО</w:t>
            </w:r>
            <w:r w:rsidR="00E7275C" w:rsidRPr="00F65B7F">
              <w:rPr>
                <w:sz w:val="20"/>
                <w:szCs w:val="20"/>
                <w:lang w:eastAsia="ru-RU"/>
              </w:rPr>
              <w:t>;</w:t>
            </w:r>
            <w:r w:rsidR="001C4C5E">
              <w:rPr>
                <w:sz w:val="20"/>
                <w:szCs w:val="20"/>
                <w:lang w:eastAsia="ru-RU"/>
              </w:rPr>
              <w:t xml:space="preserve"> </w:t>
            </w:r>
          </w:p>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ГАУ НСО «Дом ветеранов Новосибирской области» </w:t>
            </w:r>
          </w:p>
        </w:tc>
        <w:tc>
          <w:tcPr>
            <w:tcW w:w="2808" w:type="dxa"/>
            <w:gridSpan w:val="2"/>
            <w:vMerge/>
          </w:tcPr>
          <w:p w:rsidR="000C7D54" w:rsidRPr="00F65B7F" w:rsidRDefault="000C7D54" w:rsidP="00F65B7F">
            <w:pPr>
              <w:rPr>
                <w:rFonts w:ascii="Times New Roman" w:eastAsia="Times New Roman" w:hAnsi="Times New Roman" w:cs="Times New Roman"/>
                <w:color w:val="auto"/>
                <w:sz w:val="20"/>
                <w:szCs w:val="20"/>
              </w:rPr>
            </w:pPr>
          </w:p>
        </w:tc>
        <w:tc>
          <w:tcPr>
            <w:tcW w:w="1446" w:type="dxa"/>
            <w:gridSpan w:val="3"/>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7" w:type="dxa"/>
            <w:gridSpan w:val="2"/>
            <w:vMerge/>
          </w:tcPr>
          <w:p w:rsidR="000C7D54" w:rsidRPr="00F65B7F" w:rsidRDefault="000C7D54" w:rsidP="00F65B7F">
            <w:pPr>
              <w:pStyle w:val="22"/>
              <w:shd w:val="clear" w:color="auto" w:fill="auto"/>
              <w:spacing w:after="0" w:line="240" w:lineRule="auto"/>
              <w:ind w:firstLine="0"/>
              <w:jc w:val="center"/>
              <w:rPr>
                <w:sz w:val="20"/>
                <w:szCs w:val="20"/>
                <w:lang w:eastAsia="ru-RU"/>
              </w:rPr>
            </w:pPr>
          </w:p>
        </w:tc>
        <w:tc>
          <w:tcPr>
            <w:tcW w:w="1418" w:type="dxa"/>
          </w:tcPr>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21022,6</w:t>
            </w:r>
            <w:r w:rsidR="001C4C5E">
              <w:rPr>
                <w:sz w:val="20"/>
                <w:szCs w:val="20"/>
                <w:lang w:eastAsia="ru-RU"/>
              </w:rPr>
              <w:t xml:space="preserve"> </w:t>
            </w:r>
            <w:r w:rsidRPr="00F65B7F">
              <w:rPr>
                <w:sz w:val="20"/>
                <w:szCs w:val="20"/>
                <w:lang w:eastAsia="ru-RU"/>
              </w:rPr>
              <w:t>(областной бюджет) 22507,5 внебюджетные источники)</w:t>
            </w:r>
          </w:p>
        </w:tc>
        <w:tc>
          <w:tcPr>
            <w:tcW w:w="1559" w:type="dxa"/>
            <w:gridSpan w:val="2"/>
          </w:tcPr>
          <w:p w:rsidR="00FB2571"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21022,6</w:t>
            </w:r>
            <w:r w:rsidR="001C4C5E">
              <w:rPr>
                <w:sz w:val="20"/>
                <w:szCs w:val="20"/>
                <w:lang w:eastAsia="ru-RU"/>
              </w:rPr>
              <w:t xml:space="preserve"> </w:t>
            </w:r>
            <w:r w:rsidRPr="00F65B7F">
              <w:rPr>
                <w:sz w:val="20"/>
                <w:szCs w:val="20"/>
                <w:lang w:eastAsia="ru-RU"/>
              </w:rPr>
              <w:t xml:space="preserve">(областной бюджет) </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22507,5 внебюджетные источники)</w:t>
            </w:r>
          </w:p>
        </w:tc>
        <w:tc>
          <w:tcPr>
            <w:tcW w:w="1559" w:type="dxa"/>
          </w:tcPr>
          <w:p w:rsidR="00FB2571"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21022,6</w:t>
            </w:r>
            <w:r w:rsidR="001C4C5E">
              <w:rPr>
                <w:sz w:val="20"/>
                <w:szCs w:val="20"/>
                <w:lang w:eastAsia="ru-RU"/>
              </w:rPr>
              <w:t xml:space="preserve"> </w:t>
            </w:r>
            <w:r w:rsidRPr="00F65B7F">
              <w:rPr>
                <w:sz w:val="20"/>
                <w:szCs w:val="20"/>
                <w:lang w:eastAsia="ru-RU"/>
              </w:rPr>
              <w:t xml:space="preserve">(областной бюджет) </w:t>
            </w:r>
          </w:p>
          <w:p w:rsidR="000C7D54" w:rsidRPr="00F65B7F" w:rsidRDefault="000C7D54" w:rsidP="00FB2571">
            <w:pPr>
              <w:pStyle w:val="22"/>
              <w:shd w:val="clear" w:color="auto" w:fill="auto"/>
              <w:spacing w:after="0" w:line="240" w:lineRule="auto"/>
              <w:ind w:left="-113" w:right="-113" w:firstLine="0"/>
              <w:jc w:val="center"/>
              <w:rPr>
                <w:sz w:val="20"/>
                <w:szCs w:val="20"/>
                <w:lang w:eastAsia="ru-RU"/>
              </w:rPr>
            </w:pPr>
            <w:r w:rsidRPr="00F65B7F">
              <w:rPr>
                <w:sz w:val="20"/>
                <w:szCs w:val="20"/>
                <w:lang w:eastAsia="ru-RU"/>
              </w:rPr>
              <w:t>22507,5 внебюджетные источники)</w:t>
            </w:r>
          </w:p>
        </w:tc>
      </w:tr>
      <w:tr w:rsidR="0043010F" w:rsidRPr="00F65B7F" w:rsidTr="00F65B7F">
        <w:trPr>
          <w:trHeight w:val="20"/>
        </w:trPr>
        <w:tc>
          <w:tcPr>
            <w:tcW w:w="15559" w:type="dxa"/>
            <w:gridSpan w:val="15"/>
          </w:tcPr>
          <w:p w:rsidR="000C7D54" w:rsidRPr="0051724C" w:rsidRDefault="000C7D54" w:rsidP="0051724C">
            <w:pPr>
              <w:spacing w:before="120" w:after="120"/>
              <w:jc w:val="center"/>
              <w:rPr>
                <w:rFonts w:ascii="Times New Roman" w:eastAsia="Times New Roman" w:hAnsi="Times New Roman" w:cs="Times New Roman"/>
                <w:color w:val="auto"/>
                <w:sz w:val="20"/>
                <w:szCs w:val="20"/>
                <w:u w:val="single"/>
              </w:rPr>
            </w:pPr>
            <w:r w:rsidRPr="0051724C">
              <w:rPr>
                <w:rFonts w:ascii="Times New Roman" w:eastAsia="Times New Roman" w:hAnsi="Times New Roman" w:cs="Times New Roman"/>
                <w:color w:val="auto"/>
                <w:sz w:val="20"/>
                <w:szCs w:val="20"/>
              </w:rPr>
              <w:t>Мероприятия по контролю качества предоставляемых услуг по долговременному уходу граждан пожилого возраста и инвалидов</w:t>
            </w: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17</w:t>
            </w:r>
          </w:p>
        </w:tc>
        <w:tc>
          <w:tcPr>
            <w:tcW w:w="2523" w:type="dxa"/>
          </w:tcPr>
          <w:p w:rsidR="003E0FD3"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Ежегодное проведение мониторинга результатов создания системы долговременного ухода в сфере социального обслуживания</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Проведение анализа результатов реализации Плана мероприятий («дорожн</w:t>
            </w:r>
            <w:r w:rsidR="0051724C">
              <w:rPr>
                <w:rFonts w:ascii="Times New Roman" w:eastAsia="Times New Roman" w:hAnsi="Times New Roman" w:cs="Times New Roman"/>
                <w:color w:val="auto"/>
                <w:sz w:val="20"/>
                <w:szCs w:val="20"/>
              </w:rPr>
              <w:t>ой</w:t>
            </w:r>
            <w:r w:rsidRPr="00F65B7F">
              <w:rPr>
                <w:rFonts w:ascii="Times New Roman" w:eastAsia="Times New Roman" w:hAnsi="Times New Roman" w:cs="Times New Roman"/>
                <w:color w:val="auto"/>
                <w:sz w:val="20"/>
                <w:szCs w:val="20"/>
              </w:rPr>
              <w:t xml:space="preserve"> карт</w:t>
            </w:r>
            <w:r w:rsidR="0051724C">
              <w:rPr>
                <w:rFonts w:ascii="Times New Roman" w:eastAsia="Times New Roman" w:hAnsi="Times New Roman" w:cs="Times New Roman"/>
                <w:color w:val="auto"/>
                <w:sz w:val="20"/>
                <w:szCs w:val="20"/>
              </w:rPr>
              <w:t>ы</w:t>
            </w:r>
            <w:r w:rsidRPr="00F65B7F">
              <w:rPr>
                <w:rFonts w:ascii="Times New Roman" w:eastAsia="Times New Roman" w:hAnsi="Times New Roman" w:cs="Times New Roman"/>
                <w:color w:val="auto"/>
                <w:sz w:val="20"/>
                <w:szCs w:val="20"/>
              </w:rPr>
              <w:t>») с целью оц</w:t>
            </w:r>
            <w:r w:rsidR="0051724C">
              <w:rPr>
                <w:rFonts w:ascii="Times New Roman" w:eastAsia="Times New Roman" w:hAnsi="Times New Roman" w:cs="Times New Roman"/>
                <w:color w:val="auto"/>
                <w:sz w:val="20"/>
                <w:szCs w:val="20"/>
              </w:rPr>
              <w:t>енки их эффективности и внесения</w:t>
            </w:r>
            <w:r w:rsidRPr="00F65B7F">
              <w:rPr>
                <w:rFonts w:ascii="Times New Roman" w:eastAsia="Times New Roman" w:hAnsi="Times New Roman" w:cs="Times New Roman"/>
                <w:color w:val="auto"/>
                <w:sz w:val="20"/>
                <w:szCs w:val="20"/>
              </w:rPr>
              <w:t xml:space="preserve"> необходимых коррективов</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val="restart"/>
          </w:tcPr>
          <w:p w:rsidR="000C7D54" w:rsidRPr="00F65B7F" w:rsidRDefault="000C7D54" w:rsidP="0051724C">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Финансирование не требуется</w:t>
            </w:r>
          </w:p>
        </w:tc>
      </w:tr>
      <w:tr w:rsidR="0043010F" w:rsidRPr="00F65B7F" w:rsidTr="00F65B7F">
        <w:trPr>
          <w:trHeight w:val="20"/>
        </w:trPr>
        <w:tc>
          <w:tcPr>
            <w:tcW w:w="817" w:type="dxa"/>
          </w:tcPr>
          <w:p w:rsidR="000C7D54" w:rsidRPr="00F65B7F" w:rsidRDefault="00E7275C" w:rsidP="00F65B7F">
            <w:pPr>
              <w:jc w:val="cente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18</w:t>
            </w:r>
          </w:p>
        </w:tc>
        <w:tc>
          <w:tcPr>
            <w:tcW w:w="2523" w:type="dxa"/>
          </w:tcPr>
          <w:p w:rsidR="0003684D"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Ежегодное проведение мероприятий по оценке качества социальных услуг, предоставленных в рамках системы долговременного ухода</w:t>
            </w:r>
          </w:p>
        </w:tc>
        <w:tc>
          <w:tcPr>
            <w:tcW w:w="2012" w:type="dxa"/>
            <w:gridSpan w:val="2"/>
          </w:tcPr>
          <w:p w:rsidR="000C7D54" w:rsidRPr="00F65B7F" w:rsidRDefault="000C7D54" w:rsidP="00F65B7F">
            <w:pPr>
              <w:pStyle w:val="22"/>
              <w:shd w:val="clear" w:color="auto" w:fill="auto"/>
              <w:spacing w:after="0" w:line="240" w:lineRule="auto"/>
              <w:ind w:firstLine="0"/>
              <w:rPr>
                <w:sz w:val="20"/>
                <w:szCs w:val="20"/>
                <w:lang w:eastAsia="ru-RU"/>
              </w:rPr>
            </w:pPr>
            <w:r w:rsidRPr="00F65B7F">
              <w:rPr>
                <w:sz w:val="20"/>
                <w:szCs w:val="20"/>
                <w:lang w:eastAsia="ru-RU"/>
              </w:rPr>
              <w:t xml:space="preserve">Минтруда </w:t>
            </w:r>
          </w:p>
          <w:p w:rsidR="000C7D54" w:rsidRPr="00F65B7F" w:rsidRDefault="000C7D54" w:rsidP="0051724C">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и соцразвития НСО</w:t>
            </w:r>
          </w:p>
        </w:tc>
        <w:tc>
          <w:tcPr>
            <w:tcW w:w="2816" w:type="dxa"/>
            <w:gridSpan w:val="3"/>
          </w:tcPr>
          <w:p w:rsidR="000C7D54" w:rsidRPr="00F65B7F" w:rsidRDefault="000C7D54" w:rsidP="00F65B7F">
            <w:pPr>
              <w:rPr>
                <w:rFonts w:ascii="Times New Roman" w:eastAsia="Times New Roman" w:hAnsi="Times New Roman" w:cs="Times New Roman"/>
                <w:color w:val="auto"/>
                <w:sz w:val="20"/>
                <w:szCs w:val="20"/>
              </w:rPr>
            </w:pPr>
            <w:r w:rsidRPr="00F65B7F">
              <w:rPr>
                <w:rFonts w:ascii="Times New Roman" w:eastAsia="Times New Roman" w:hAnsi="Times New Roman" w:cs="Times New Roman"/>
                <w:color w:val="auto"/>
                <w:sz w:val="20"/>
                <w:szCs w:val="20"/>
              </w:rPr>
              <w:t>Проведение оценки качества социальных услуг, предоставленных в рамках системы долговременного ухода</w:t>
            </w:r>
          </w:p>
        </w:tc>
        <w:tc>
          <w:tcPr>
            <w:tcW w:w="1438"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01.01.2020</w:t>
            </w:r>
          </w:p>
        </w:tc>
        <w:tc>
          <w:tcPr>
            <w:tcW w:w="1417" w:type="dxa"/>
            <w:gridSpan w:val="2"/>
          </w:tcPr>
          <w:p w:rsidR="000C7D54" w:rsidRPr="00F65B7F" w:rsidRDefault="000C7D54" w:rsidP="00F65B7F">
            <w:pPr>
              <w:pStyle w:val="22"/>
              <w:shd w:val="clear" w:color="auto" w:fill="auto"/>
              <w:spacing w:after="0" w:line="240" w:lineRule="auto"/>
              <w:ind w:firstLine="0"/>
              <w:jc w:val="center"/>
              <w:rPr>
                <w:sz w:val="20"/>
                <w:szCs w:val="20"/>
                <w:lang w:eastAsia="ru-RU"/>
              </w:rPr>
            </w:pPr>
            <w:r w:rsidRPr="00F65B7F">
              <w:rPr>
                <w:sz w:val="20"/>
                <w:szCs w:val="20"/>
                <w:lang w:eastAsia="ru-RU"/>
              </w:rPr>
              <w:t>31.12.2022</w:t>
            </w:r>
          </w:p>
        </w:tc>
        <w:tc>
          <w:tcPr>
            <w:tcW w:w="4536" w:type="dxa"/>
            <w:gridSpan w:val="4"/>
            <w:vMerge/>
          </w:tcPr>
          <w:p w:rsidR="000C7D54" w:rsidRPr="00F65B7F" w:rsidRDefault="000C7D54" w:rsidP="00F65B7F">
            <w:pPr>
              <w:rPr>
                <w:rFonts w:ascii="Times New Roman" w:eastAsia="Times New Roman" w:hAnsi="Times New Roman" w:cs="Times New Roman"/>
                <w:color w:val="auto"/>
                <w:sz w:val="20"/>
                <w:szCs w:val="20"/>
              </w:rPr>
            </w:pPr>
          </w:p>
        </w:tc>
      </w:tr>
      <w:tr w:rsidR="0043010F" w:rsidRPr="00F65B7F" w:rsidTr="00F65B7F">
        <w:trPr>
          <w:trHeight w:val="20"/>
        </w:trPr>
        <w:tc>
          <w:tcPr>
            <w:tcW w:w="15559" w:type="dxa"/>
            <w:gridSpan w:val="15"/>
          </w:tcPr>
          <w:p w:rsidR="000C7D54" w:rsidRPr="00F65B7F" w:rsidRDefault="0051724C" w:rsidP="0051724C">
            <w:pPr>
              <w:widowControl/>
              <w:spacing w:before="120" w:after="12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lang w:val="en-US"/>
              </w:rPr>
              <w:t>III</w:t>
            </w:r>
            <w:r w:rsidRPr="0051724C">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lang w:val="en-US"/>
              </w:rPr>
              <w:t> </w:t>
            </w:r>
            <w:r w:rsidR="000C7D54" w:rsidRPr="0051724C">
              <w:rPr>
                <w:rFonts w:ascii="Times New Roman" w:eastAsia="Times New Roman" w:hAnsi="Times New Roman" w:cs="Times New Roman"/>
                <w:color w:val="auto"/>
                <w:sz w:val="20"/>
                <w:szCs w:val="20"/>
              </w:rPr>
              <w:t>Создание системы долговременного ухода на территории Новосибирской области в части обеспечения</w:t>
            </w:r>
            <w:r w:rsidRPr="0051724C">
              <w:rPr>
                <w:rFonts w:ascii="Times New Roman" w:eastAsia="Times New Roman" w:hAnsi="Times New Roman" w:cs="Times New Roman"/>
                <w:color w:val="auto"/>
                <w:sz w:val="20"/>
                <w:szCs w:val="20"/>
              </w:rPr>
              <w:t xml:space="preserve"> </w:t>
            </w:r>
            <w:r w:rsidR="000C7D54" w:rsidRPr="00F65B7F">
              <w:rPr>
                <w:rFonts w:ascii="Times New Roman" w:eastAsia="Times New Roman" w:hAnsi="Times New Roman" w:cs="Times New Roman"/>
                <w:color w:val="auto"/>
                <w:sz w:val="20"/>
                <w:szCs w:val="20"/>
              </w:rPr>
              <w:t>медицинской помощи пожилым пациентам</w:t>
            </w:r>
          </w:p>
        </w:tc>
      </w:tr>
    </w:tbl>
    <w:tbl>
      <w:tblPr>
        <w:tblStyle w:val="af1"/>
        <w:tblW w:w="15594" w:type="dxa"/>
        <w:tblInd w:w="-318" w:type="dxa"/>
        <w:tblLayout w:type="fixed"/>
        <w:tblLook w:val="04A0" w:firstRow="1" w:lastRow="0" w:firstColumn="1" w:lastColumn="0" w:noHBand="0" w:noVBand="1"/>
      </w:tblPr>
      <w:tblGrid>
        <w:gridCol w:w="852"/>
        <w:gridCol w:w="3005"/>
        <w:gridCol w:w="1985"/>
        <w:gridCol w:w="2835"/>
        <w:gridCol w:w="1559"/>
        <w:gridCol w:w="1701"/>
        <w:gridCol w:w="1417"/>
        <w:gridCol w:w="1189"/>
        <w:gridCol w:w="1051"/>
      </w:tblGrid>
      <w:tr w:rsidR="000C7D54" w:rsidRPr="0051724C" w:rsidTr="001913C8">
        <w:tc>
          <w:tcPr>
            <w:tcW w:w="852" w:type="dxa"/>
            <w:vMerge w:val="restart"/>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w:t>
            </w:r>
          </w:p>
          <w:p w:rsidR="000C7D54" w:rsidRPr="0051724C" w:rsidRDefault="000C7D54" w:rsidP="000C7D54">
            <w:pPr>
              <w:jc w:val="cente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п/п</w:t>
            </w:r>
          </w:p>
        </w:tc>
        <w:tc>
          <w:tcPr>
            <w:tcW w:w="3005" w:type="dxa"/>
            <w:vMerge w:val="restart"/>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Наименование основного мероприятия/</w:t>
            </w:r>
          </w:p>
          <w:p w:rsidR="000C7D54" w:rsidRPr="0051724C" w:rsidRDefault="000C7D54" w:rsidP="000C7D54">
            <w:pPr>
              <w:jc w:val="cente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мероприятия Дорожной карты</w:t>
            </w:r>
          </w:p>
        </w:tc>
        <w:tc>
          <w:tcPr>
            <w:tcW w:w="1985" w:type="dxa"/>
            <w:vMerge w:val="restart"/>
          </w:tcPr>
          <w:p w:rsidR="000C7D54" w:rsidRPr="0051724C" w:rsidRDefault="000C7D54" w:rsidP="0051724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Ответственный исполнитель в</w:t>
            </w:r>
            <w:r w:rsidR="0051724C">
              <w:rPr>
                <w:rFonts w:ascii="Times New Roman" w:eastAsia="Times New Roman" w:hAnsi="Times New Roman" w:cs="Times New Roman"/>
                <w:sz w:val="20"/>
                <w:szCs w:val="20"/>
              </w:rPr>
              <w:t xml:space="preserve"> субъекте Российской </w:t>
            </w:r>
            <w:r w:rsidRPr="0051724C">
              <w:rPr>
                <w:rFonts w:ascii="Times New Roman" w:eastAsia="Times New Roman" w:hAnsi="Times New Roman" w:cs="Times New Roman"/>
                <w:sz w:val="20"/>
                <w:szCs w:val="20"/>
              </w:rPr>
              <w:t>Ф</w:t>
            </w:r>
            <w:r w:rsidR="0051724C">
              <w:rPr>
                <w:rFonts w:ascii="Times New Roman" w:eastAsia="Times New Roman" w:hAnsi="Times New Roman" w:cs="Times New Roman"/>
                <w:sz w:val="20"/>
                <w:szCs w:val="20"/>
              </w:rPr>
              <w:t>едерации</w:t>
            </w:r>
          </w:p>
        </w:tc>
        <w:tc>
          <w:tcPr>
            <w:tcW w:w="2835" w:type="dxa"/>
            <w:vMerge w:val="restart"/>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Ожидаемый</w:t>
            </w:r>
          </w:p>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непосредственный</w:t>
            </w:r>
          </w:p>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результат</w:t>
            </w:r>
          </w:p>
        </w:tc>
        <w:tc>
          <w:tcPr>
            <w:tcW w:w="3260" w:type="dxa"/>
            <w:gridSpan w:val="2"/>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Срок</w:t>
            </w:r>
          </w:p>
        </w:tc>
        <w:tc>
          <w:tcPr>
            <w:tcW w:w="3657" w:type="dxa"/>
            <w:gridSpan w:val="3"/>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и источники</w:t>
            </w:r>
          </w:p>
          <w:p w:rsidR="000C7D54" w:rsidRPr="0051724C" w:rsidRDefault="000C7D54" w:rsidP="000C7D54">
            <w:pPr>
              <w:jc w:val="cente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(тыс. рублей)</w:t>
            </w:r>
          </w:p>
        </w:tc>
      </w:tr>
      <w:tr w:rsidR="000C7D54" w:rsidRPr="0051724C" w:rsidTr="001913C8">
        <w:tc>
          <w:tcPr>
            <w:tcW w:w="852" w:type="dxa"/>
            <w:vMerge/>
          </w:tcPr>
          <w:p w:rsidR="000C7D54" w:rsidRPr="0051724C" w:rsidRDefault="000C7D54" w:rsidP="000C7D54">
            <w:pPr>
              <w:jc w:val="center"/>
              <w:rPr>
                <w:rFonts w:ascii="Times New Roman" w:eastAsia="Times New Roman" w:hAnsi="Times New Roman" w:cs="Times New Roman"/>
                <w:sz w:val="20"/>
                <w:szCs w:val="20"/>
                <w:u w:val="single"/>
              </w:rPr>
            </w:pPr>
          </w:p>
        </w:tc>
        <w:tc>
          <w:tcPr>
            <w:tcW w:w="3005" w:type="dxa"/>
            <w:vMerge/>
          </w:tcPr>
          <w:p w:rsidR="000C7D54" w:rsidRPr="0051724C" w:rsidRDefault="000C7D54" w:rsidP="000C7D54">
            <w:pPr>
              <w:jc w:val="center"/>
              <w:rPr>
                <w:rFonts w:ascii="Times New Roman" w:eastAsia="Times New Roman" w:hAnsi="Times New Roman" w:cs="Times New Roman"/>
                <w:sz w:val="20"/>
                <w:szCs w:val="20"/>
                <w:u w:val="single"/>
              </w:rPr>
            </w:pPr>
          </w:p>
        </w:tc>
        <w:tc>
          <w:tcPr>
            <w:tcW w:w="1985" w:type="dxa"/>
            <w:vMerge/>
          </w:tcPr>
          <w:p w:rsidR="000C7D54" w:rsidRPr="0051724C" w:rsidRDefault="000C7D54" w:rsidP="000C7D54">
            <w:pPr>
              <w:jc w:val="center"/>
              <w:rPr>
                <w:rFonts w:ascii="Times New Roman" w:eastAsia="Times New Roman" w:hAnsi="Times New Roman" w:cs="Times New Roman"/>
                <w:sz w:val="20"/>
                <w:szCs w:val="20"/>
                <w:u w:val="single"/>
              </w:rPr>
            </w:pPr>
          </w:p>
        </w:tc>
        <w:tc>
          <w:tcPr>
            <w:tcW w:w="2835" w:type="dxa"/>
            <w:vMerge/>
          </w:tcPr>
          <w:p w:rsidR="000C7D54" w:rsidRPr="0051724C" w:rsidRDefault="000C7D54" w:rsidP="000C7D54">
            <w:pPr>
              <w:jc w:val="center"/>
              <w:rPr>
                <w:rFonts w:ascii="Times New Roman" w:eastAsia="Times New Roman" w:hAnsi="Times New Roman" w:cs="Times New Roman"/>
                <w:sz w:val="20"/>
                <w:szCs w:val="20"/>
                <w:u w:val="single"/>
              </w:rPr>
            </w:pPr>
          </w:p>
        </w:tc>
        <w:tc>
          <w:tcPr>
            <w:tcW w:w="1559" w:type="dxa"/>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начало</w:t>
            </w:r>
          </w:p>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реализации</w:t>
            </w:r>
          </w:p>
        </w:tc>
        <w:tc>
          <w:tcPr>
            <w:tcW w:w="1701" w:type="dxa"/>
          </w:tcPr>
          <w:p w:rsidR="000C7D54" w:rsidRPr="0051724C" w:rsidRDefault="0051724C" w:rsidP="000C7D5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окончание</w:t>
            </w:r>
          </w:p>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реализации</w:t>
            </w:r>
          </w:p>
        </w:tc>
        <w:tc>
          <w:tcPr>
            <w:tcW w:w="1417" w:type="dxa"/>
            <w:vAlign w:val="center"/>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2020</w:t>
            </w:r>
          </w:p>
        </w:tc>
        <w:tc>
          <w:tcPr>
            <w:tcW w:w="1189" w:type="dxa"/>
            <w:vAlign w:val="center"/>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2021</w:t>
            </w:r>
          </w:p>
        </w:tc>
        <w:tc>
          <w:tcPr>
            <w:tcW w:w="1051" w:type="dxa"/>
            <w:vAlign w:val="center"/>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2022</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19</w:t>
            </w:r>
          </w:p>
        </w:tc>
        <w:tc>
          <w:tcPr>
            <w:tcW w:w="3005" w:type="dxa"/>
          </w:tcPr>
          <w:p w:rsidR="000C7D54" w:rsidRPr="0051724C" w:rsidRDefault="000C7D54" w:rsidP="0051724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Совершенствование гериатрической помощи в</w:t>
            </w:r>
            <w:r w:rsidR="0051724C">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регионе в соответствии с порядками, клиническими рекомендациями, стандартами</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 НСО</w:t>
            </w:r>
          </w:p>
        </w:tc>
        <w:tc>
          <w:tcPr>
            <w:tcW w:w="2835" w:type="dxa"/>
          </w:tcPr>
          <w:p w:rsidR="000C7D54" w:rsidRPr="0051724C" w:rsidRDefault="000C7D54" w:rsidP="0051724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Осуществление деятельности гериатрической службы, обеспечивающей оказание медицинской помощи по профилю «гериатрия» пациентам старше трудоспособного возраста (к</w:t>
            </w:r>
            <w:r w:rsidR="0051724C">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2022 году создано 50 гериатрических кабинетов и функционирует 226 гериатрических коек с</w:t>
            </w:r>
            <w:r w:rsidR="0051724C">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охватом 7044 человека)</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51724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19</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Получение лицензии на осуществление медицинской деятельности по профилю «гериатрия» в амбулаторных условиях и открытие гериатрических кабинетов в 6 медицинских организациях, подведомственных Минздраву НСО</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доступности и качес</w:t>
            </w:r>
            <w:r w:rsidR="0051724C">
              <w:rPr>
                <w:rFonts w:ascii="Times New Roman" w:eastAsia="Times New Roman" w:hAnsi="Times New Roman" w:cs="Times New Roman"/>
                <w:sz w:val="20"/>
                <w:szCs w:val="20"/>
              </w:rPr>
              <w:t>тва оказания первичной медико-</w:t>
            </w:r>
            <w:r w:rsidRPr="0051724C">
              <w:rPr>
                <w:rFonts w:ascii="Times New Roman" w:eastAsia="Times New Roman" w:hAnsi="Times New Roman" w:cs="Times New Roman"/>
                <w:sz w:val="20"/>
                <w:szCs w:val="20"/>
              </w:rPr>
              <w:t>санитарной помощи гражданам старше трудоспособного возраста в амбулаторных условиях</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pStyle w:val="22"/>
              <w:shd w:val="clear" w:color="auto" w:fill="auto"/>
              <w:spacing w:after="0" w:line="240" w:lineRule="auto"/>
              <w:ind w:firstLine="0"/>
              <w:rPr>
                <w:sz w:val="20"/>
                <w:szCs w:val="20"/>
                <w:lang w:eastAsia="ru-RU"/>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19</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Получение лицензии на осуществление медицинской деятельности по профилю «гериатрия» в стационарных условиях и открытие 70 гериатрических коек путем перепрофилирования в 6 медицинских организациях, подведомственных Минздраву НСО</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качества оказания медицинской помощи гражданам старше трудоспособного возраста, повышение доступности оказания медицинской помощи.</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Увеличение количества пролеченных на ге</w:t>
            </w:r>
            <w:r w:rsidR="0051724C">
              <w:rPr>
                <w:rFonts w:ascii="Times New Roman" w:eastAsia="Times New Roman" w:hAnsi="Times New Roman" w:cs="Times New Roman"/>
                <w:sz w:val="20"/>
                <w:szCs w:val="20"/>
              </w:rPr>
              <w:t>риатрических койках до 8076 человек</w:t>
            </w:r>
            <w:r w:rsidRPr="0051724C">
              <w:rPr>
                <w:rFonts w:ascii="Times New Roman" w:eastAsia="Times New Roman" w:hAnsi="Times New Roman" w:cs="Times New Roman"/>
                <w:sz w:val="20"/>
                <w:szCs w:val="20"/>
              </w:rPr>
              <w:t xml:space="preserve"> к 2021 году.</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Открытие дополнительно к 2022 году 10 гериатрических кабинетов в медицинских организациях</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rPr>
            </w:pPr>
          </w:p>
        </w:tc>
      </w:tr>
      <w:tr w:rsidR="000C7D54" w:rsidRPr="0051724C" w:rsidTr="001913C8">
        <w:tc>
          <w:tcPr>
            <w:tcW w:w="852" w:type="dxa"/>
            <w:vMerge w:val="restart"/>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19</w:t>
            </w:r>
            <w:r w:rsidR="000C7D54" w:rsidRPr="0051724C">
              <w:rPr>
                <w:rFonts w:ascii="Times New Roman" w:eastAsia="Times New Roman" w:hAnsi="Times New Roman" w:cs="Times New Roman"/>
                <w:sz w:val="20"/>
                <w:szCs w:val="20"/>
              </w:rPr>
              <w:t>.3</w:t>
            </w:r>
          </w:p>
        </w:tc>
        <w:tc>
          <w:tcPr>
            <w:tcW w:w="3005" w:type="dxa"/>
            <w:vMerge w:val="restart"/>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Организация проведения диспансеризации граждан старше трудоспособного возраста </w:t>
            </w:r>
          </w:p>
        </w:tc>
        <w:tc>
          <w:tcPr>
            <w:tcW w:w="1985" w:type="dxa"/>
          </w:tcPr>
          <w:p w:rsidR="000C7D54" w:rsidRPr="0051724C" w:rsidRDefault="000C7D54" w:rsidP="0051724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vMerge w:val="restart"/>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Обеспечение к 2022 году до 55,7% доли граждан старше трудоспособного возраста, охваченных диспансеризацией и профилактическими осмотрами </w:t>
            </w:r>
          </w:p>
        </w:tc>
        <w:tc>
          <w:tcPr>
            <w:tcW w:w="1559" w:type="dxa"/>
            <w:vMerge w:val="restart"/>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vMerge w:val="restart"/>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vMerge/>
          </w:tcPr>
          <w:p w:rsidR="000C7D54" w:rsidRPr="0051724C" w:rsidRDefault="000C7D54" w:rsidP="000C7D54">
            <w:pPr>
              <w:jc w:val="center"/>
              <w:rPr>
                <w:rFonts w:ascii="Times New Roman" w:eastAsia="Times New Roman" w:hAnsi="Times New Roman" w:cs="Times New Roman"/>
                <w:sz w:val="20"/>
                <w:szCs w:val="20"/>
              </w:rPr>
            </w:pPr>
          </w:p>
        </w:tc>
        <w:tc>
          <w:tcPr>
            <w:tcW w:w="3005" w:type="dxa"/>
            <w:vMerge/>
          </w:tcPr>
          <w:p w:rsidR="000C7D54" w:rsidRPr="0051724C" w:rsidRDefault="000C7D54" w:rsidP="000C7D54">
            <w:pPr>
              <w:rPr>
                <w:rFonts w:ascii="Times New Roman" w:eastAsia="Times New Roman" w:hAnsi="Times New Roman" w:cs="Times New Roman"/>
                <w:sz w:val="20"/>
                <w:szCs w:val="20"/>
              </w:rPr>
            </w:pPr>
          </w:p>
        </w:tc>
        <w:tc>
          <w:tcPr>
            <w:tcW w:w="1985" w:type="dxa"/>
          </w:tcPr>
          <w:p w:rsidR="000C7D54" w:rsidRPr="0051724C" w:rsidRDefault="0051724C" w:rsidP="00E7275C">
            <w:pPr>
              <w:rPr>
                <w:rFonts w:ascii="Times New Roman" w:hAnsi="Times New Roman" w:cs="Times New Roman"/>
                <w:sz w:val="20"/>
                <w:szCs w:val="20"/>
              </w:rPr>
            </w:pPr>
            <w:r>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r w:rsidR="000C7D54"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000C7D54"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000C7D54"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000C7D54" w:rsidRPr="0051724C">
              <w:rPr>
                <w:rFonts w:ascii="Times New Roman" w:eastAsia="Times New Roman" w:hAnsi="Times New Roman" w:cs="Times New Roman"/>
                <w:sz w:val="20"/>
                <w:szCs w:val="20"/>
              </w:rPr>
              <w:t xml:space="preserve"> Минздраву НСО</w:t>
            </w:r>
          </w:p>
        </w:tc>
        <w:tc>
          <w:tcPr>
            <w:tcW w:w="2835" w:type="dxa"/>
            <w:vMerge/>
          </w:tcPr>
          <w:p w:rsidR="000C7D54" w:rsidRPr="0051724C" w:rsidRDefault="000C7D54" w:rsidP="000C7D54">
            <w:pPr>
              <w:rPr>
                <w:rFonts w:ascii="Times New Roman" w:eastAsia="Times New Roman" w:hAnsi="Times New Roman" w:cs="Times New Roman"/>
                <w:sz w:val="20"/>
                <w:szCs w:val="20"/>
              </w:rPr>
            </w:pPr>
          </w:p>
        </w:tc>
        <w:tc>
          <w:tcPr>
            <w:tcW w:w="1559" w:type="dxa"/>
            <w:vMerge/>
          </w:tcPr>
          <w:p w:rsidR="000C7D54" w:rsidRPr="0051724C" w:rsidRDefault="000C7D54" w:rsidP="0051724C">
            <w:pPr>
              <w:pStyle w:val="22"/>
              <w:shd w:val="clear" w:color="auto" w:fill="auto"/>
              <w:spacing w:after="0" w:line="240" w:lineRule="auto"/>
              <w:ind w:firstLine="0"/>
              <w:jc w:val="center"/>
              <w:rPr>
                <w:sz w:val="20"/>
                <w:szCs w:val="20"/>
                <w:lang w:eastAsia="ru-RU"/>
              </w:rPr>
            </w:pPr>
          </w:p>
        </w:tc>
        <w:tc>
          <w:tcPr>
            <w:tcW w:w="1701" w:type="dxa"/>
            <w:vMerge/>
          </w:tcPr>
          <w:p w:rsidR="000C7D54" w:rsidRPr="0051724C" w:rsidRDefault="000C7D54" w:rsidP="0051724C">
            <w:pPr>
              <w:pStyle w:val="22"/>
              <w:shd w:val="clear" w:color="auto" w:fill="auto"/>
              <w:spacing w:after="0" w:line="240" w:lineRule="auto"/>
              <w:ind w:firstLine="0"/>
              <w:jc w:val="center"/>
              <w:rPr>
                <w:sz w:val="20"/>
                <w:szCs w:val="20"/>
                <w:lang w:eastAsia="ru-RU"/>
              </w:rPr>
            </w:pPr>
          </w:p>
        </w:tc>
        <w:tc>
          <w:tcPr>
            <w:tcW w:w="3657" w:type="dxa"/>
            <w:gridSpan w:val="3"/>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ОМС</w:t>
            </w:r>
          </w:p>
        </w:tc>
      </w:tr>
      <w:tr w:rsidR="000C7D54" w:rsidRPr="0051724C" w:rsidTr="001913C8">
        <w:tc>
          <w:tcPr>
            <w:tcW w:w="852" w:type="dxa"/>
          </w:tcPr>
          <w:p w:rsidR="000C7D54" w:rsidRPr="0051724C" w:rsidRDefault="00E7275C" w:rsidP="0051724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20</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качества оказания паллиативной медицинской помощи пожилым пациентам </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Внедрение клинических рекомендаций</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51724C" w:rsidP="0051724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c>
          <w:tcPr>
            <w:tcW w:w="852" w:type="dxa"/>
          </w:tcPr>
          <w:p w:rsidR="000C7D54" w:rsidRPr="0051724C" w:rsidRDefault="00E7275C" w:rsidP="0051724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Совершенствование системы медицинской реабилитации для пожилых пациентов в Новосибирской области в соответствии с порядками, клиническими рекомендациями, стандартами</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Создание эффективной системы медицинской реабилитации, обеспечение сбалансированности объемов государственных гарантий, предоставление населению медицинской помощи и повышение эффективности использования коечного фонда (улучшение работы койки, увеличение оборота койки, снижение средней длительности пребывания в стационаре и уменьшение процента инвалидизации), за счет совершенствования оказания реабилитационной помощи непосредственно после оказания специализированной, в том числе высокотехнологичной, медицинской помощи с первых минут в условиях стационара. Создание полного цикла оказания эффективной медицинской помощи: ранняя диагностика – своевременное лечение – медицинская реабилитация</w:t>
            </w:r>
          </w:p>
        </w:tc>
        <w:tc>
          <w:tcPr>
            <w:tcW w:w="1559"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51724C">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51724C" w:rsidP="0051724C">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Осуществление междисциплинарного взаимодействия в системе здравоохранения, в том числе между первичной медико-санитарной помощью, гериатрической помощью, паллиативной медицинской помощью и медицинской реабилитацией, разработка алгоритма маршрутизации пожилых пациентов в регионе</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4E159D">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w:t>
            </w:r>
            <w:r w:rsidR="004E159D">
              <w:rPr>
                <w:rFonts w:ascii="Times New Roman" w:eastAsia="Times New Roman" w:hAnsi="Times New Roman" w:cs="Times New Roman"/>
                <w:sz w:val="20"/>
                <w:szCs w:val="20"/>
              </w:rPr>
              <w:t xml:space="preserve"> эффективности оказания медико-</w:t>
            </w:r>
            <w:r w:rsidRPr="0051724C">
              <w:rPr>
                <w:rFonts w:ascii="Times New Roman" w:eastAsia="Times New Roman" w:hAnsi="Times New Roman" w:cs="Times New Roman"/>
                <w:sz w:val="20"/>
                <w:szCs w:val="20"/>
              </w:rPr>
              <w:t>санитарной помощи пациентам старше трудоспособного возраста</w:t>
            </w:r>
          </w:p>
        </w:tc>
        <w:tc>
          <w:tcPr>
            <w:tcW w:w="1559"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4E159D" w:rsidP="004E15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22</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комплексной гериатрической оценки граждан старше 75 лет</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w:t>
            </w:r>
            <w:r w:rsidR="00E7275C" w:rsidRPr="0051724C">
              <w:rPr>
                <w:rFonts w:ascii="Times New Roman" w:eastAsia="Times New Roman" w:hAnsi="Times New Roman" w:cs="Times New Roman"/>
                <w:sz w:val="20"/>
                <w:szCs w:val="20"/>
              </w:rPr>
              <w:t xml:space="preserve">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Ранняя диагностика гериатрических синдромов и их факторов риска</w:t>
            </w:r>
          </w:p>
        </w:tc>
        <w:tc>
          <w:tcPr>
            <w:tcW w:w="1559"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4E159D">
            <w:pPr>
              <w:jc w:val="center"/>
              <w:rPr>
                <w:rFonts w:ascii="Times New Roman" w:eastAsia="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22</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Совершенствование диспансеризации граждан старше трудоспособного возраста с целью раннего выявления гериатрических синдромов и факторов риска их развития </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w:t>
            </w:r>
            <w:r w:rsidR="004E159D">
              <w:rPr>
                <w:rFonts w:ascii="Times New Roman" w:eastAsia="Times New Roman" w:hAnsi="Times New Roman" w:cs="Times New Roman"/>
                <w:sz w:val="20"/>
                <w:szCs w:val="20"/>
              </w:rPr>
              <w:t>эффективности оказания медико-</w:t>
            </w:r>
            <w:r w:rsidRPr="0051724C">
              <w:rPr>
                <w:rFonts w:ascii="Times New Roman" w:eastAsia="Times New Roman" w:hAnsi="Times New Roman" w:cs="Times New Roman"/>
                <w:sz w:val="20"/>
                <w:szCs w:val="20"/>
              </w:rPr>
              <w:t>санитарно</w:t>
            </w:r>
            <w:r w:rsidR="004E159D">
              <w:rPr>
                <w:rFonts w:ascii="Times New Roman" w:eastAsia="Times New Roman" w:hAnsi="Times New Roman" w:cs="Times New Roman"/>
                <w:sz w:val="20"/>
                <w:szCs w:val="20"/>
              </w:rPr>
              <w:t>й</w:t>
            </w:r>
            <w:r w:rsidRPr="0051724C">
              <w:rPr>
                <w:rFonts w:ascii="Times New Roman" w:eastAsia="Times New Roman" w:hAnsi="Times New Roman" w:cs="Times New Roman"/>
                <w:sz w:val="20"/>
                <w:szCs w:val="20"/>
              </w:rPr>
              <w:t xml:space="preserve"> помощи пациентам пожилого</w:t>
            </w:r>
            <w:r w:rsidR="004E159D">
              <w:rPr>
                <w:rFonts w:ascii="Times New Roman" w:eastAsia="Times New Roman" w:hAnsi="Times New Roman" w:cs="Times New Roman"/>
                <w:sz w:val="20"/>
                <w:szCs w:val="20"/>
              </w:rPr>
              <w:t xml:space="preserve"> возраста</w:t>
            </w:r>
            <w:r w:rsidRPr="0051724C">
              <w:rPr>
                <w:rFonts w:ascii="Times New Roman" w:eastAsia="Times New Roman" w:hAnsi="Times New Roman" w:cs="Times New Roman"/>
                <w:sz w:val="20"/>
                <w:szCs w:val="20"/>
              </w:rPr>
              <w:t xml:space="preserve"> </w:t>
            </w:r>
          </w:p>
        </w:tc>
        <w:tc>
          <w:tcPr>
            <w:tcW w:w="1559"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4E159D">
            <w:pPr>
              <w:jc w:val="center"/>
              <w:rPr>
                <w:rFonts w:ascii="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22</w:t>
            </w:r>
            <w:r w:rsidR="000C7D54" w:rsidRPr="0051724C">
              <w:rPr>
                <w:rFonts w:ascii="Times New Roman" w:eastAsia="Times New Roman" w:hAnsi="Times New Roman" w:cs="Times New Roman"/>
                <w:sz w:val="20"/>
                <w:szCs w:val="20"/>
              </w:rPr>
              <w:t>.3</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обучающих семинаров для граждан старшего возраста по ведению здорового образа жизни, по вопросам профилактики деменции, профилактики остеопороза, профилактики заболеваний суставов, сохранению психологического здоровья в пожилом возрасте, организации рациональной двигательной активности в пожилом возрасте</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ГКУЗ НСО «РЦМП»</w:t>
            </w:r>
          </w:p>
        </w:tc>
        <w:tc>
          <w:tcPr>
            <w:tcW w:w="2835" w:type="dxa"/>
          </w:tcPr>
          <w:p w:rsidR="000C7D54" w:rsidRPr="0051724C" w:rsidRDefault="000C7D54" w:rsidP="004E159D">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Создание предпосылок для развития разных сторон жизнедеятельности человека в</w:t>
            </w:r>
            <w:r w:rsidR="004E159D">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старшем возрасте для достижения им активного долголетия и полноценного выполнения социальных функций</w:t>
            </w:r>
          </w:p>
        </w:tc>
        <w:tc>
          <w:tcPr>
            <w:tcW w:w="1559"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4E159D">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4E159D" w:rsidP="004E15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rPr>
          <w:trHeight w:val="2683"/>
        </w:trPr>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23</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Реализация мероприятий по проведению комплексной гериатрической оценки граждан пожилого возраста в муниципальных образованиях Новосибирской области</w:t>
            </w:r>
          </w:p>
        </w:tc>
        <w:tc>
          <w:tcPr>
            <w:tcW w:w="1985" w:type="dxa"/>
          </w:tcPr>
          <w:p w:rsidR="000C7D54" w:rsidRPr="0051724C" w:rsidRDefault="000C7D54" w:rsidP="00E7275C">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медицинск</w:t>
            </w:r>
            <w:r w:rsidR="005C3BCC" w:rsidRPr="0051724C">
              <w:rPr>
                <w:rFonts w:ascii="Times New Roman" w:eastAsia="Times New Roman" w:hAnsi="Times New Roman" w:cs="Times New Roman"/>
                <w:sz w:val="20"/>
                <w:szCs w:val="20"/>
              </w:rPr>
              <w:t>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комплексной гериатрической оценки в отношении граждан старшего возраста, нуждающихся в предоставлении медицинских и социальных услуг</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4E159D" w:rsidP="004E15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Финансирование</w:t>
            </w:r>
            <w:r w:rsidR="000C7D54" w:rsidRPr="0051724C">
              <w:rPr>
                <w:rFonts w:ascii="Times New Roman" w:eastAsia="Times New Roman" w:hAnsi="Times New Roman" w:cs="Times New Roman"/>
                <w:sz w:val="20"/>
                <w:szCs w:val="20"/>
              </w:rPr>
              <w:t xml:space="preserve"> не требуется</w:t>
            </w:r>
          </w:p>
        </w:tc>
      </w:tr>
      <w:tr w:rsidR="000C7D54" w:rsidRPr="0051724C" w:rsidTr="001913C8">
        <w:trPr>
          <w:trHeight w:val="857"/>
        </w:trPr>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24</w:t>
            </w:r>
          </w:p>
        </w:tc>
        <w:tc>
          <w:tcPr>
            <w:tcW w:w="3005" w:type="dxa"/>
          </w:tcPr>
          <w:p w:rsidR="000C7D54" w:rsidRPr="0051724C" w:rsidRDefault="000C7D54" w:rsidP="000C7D54">
            <w:pPr>
              <w:rPr>
                <w:rFonts w:ascii="Times New Roman" w:eastAsia="Times New Roman" w:hAnsi="Times New Roman" w:cs="Times New Roman"/>
                <w:sz w:val="20"/>
                <w:szCs w:val="20"/>
                <w:highlight w:val="yellow"/>
              </w:rPr>
            </w:pPr>
            <w:r w:rsidRPr="0051724C">
              <w:rPr>
                <w:rFonts w:ascii="Times New Roman" w:eastAsia="Times New Roman" w:hAnsi="Times New Roman" w:cs="Times New Roman"/>
                <w:sz w:val="20"/>
                <w:szCs w:val="20"/>
              </w:rPr>
              <w:t>Работа системы информирования медицинских организаций, оказывающих первичную медико-санитарную помощь по месту прикрепления, о выписке на амбулаторный этап пациента старше трудоспособного возраста, имеющего установленный диагноз старческой астении после оказания медицинской помощи по профилю «гериатрия» в стационарных условиях</w:t>
            </w:r>
          </w:p>
        </w:tc>
        <w:tc>
          <w:tcPr>
            <w:tcW w:w="198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Обеспечение преемственности при оказании медицинской п</w:t>
            </w:r>
            <w:r w:rsidR="003E2004">
              <w:rPr>
                <w:rFonts w:ascii="Times New Roman" w:eastAsia="Times New Roman" w:hAnsi="Times New Roman" w:cs="Times New Roman"/>
                <w:sz w:val="20"/>
                <w:szCs w:val="20"/>
              </w:rPr>
              <w:t>омощи гражданам старшего поколения</w:t>
            </w:r>
            <w:r w:rsidRPr="0051724C">
              <w:rPr>
                <w:rFonts w:ascii="Times New Roman" w:eastAsia="Times New Roman" w:hAnsi="Times New Roman" w:cs="Times New Roman"/>
                <w:sz w:val="20"/>
                <w:szCs w:val="20"/>
              </w:rPr>
              <w:t xml:space="preserve"> с установленным диагнозом старческой астении </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25</w:t>
            </w:r>
          </w:p>
        </w:tc>
        <w:tc>
          <w:tcPr>
            <w:tcW w:w="300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Организация профилактического консультирования пациентов 75</w:t>
            </w:r>
            <w:r w:rsidR="003E2004">
              <w:rPr>
                <w:rFonts w:ascii="Times New Roman" w:eastAsia="Times New Roman" w:hAnsi="Times New Roman" w:cs="Times New Roman"/>
                <w:sz w:val="20"/>
                <w:szCs w:val="20"/>
              </w:rPr>
              <w:t> </w:t>
            </w:r>
            <w:r w:rsidRPr="0051724C">
              <w:rPr>
                <w:rFonts w:ascii="Times New Roman" w:eastAsia="Times New Roman" w:hAnsi="Times New Roman" w:cs="Times New Roman"/>
                <w:sz w:val="20"/>
                <w:szCs w:val="20"/>
              </w:rPr>
              <w:t xml:space="preserve">лет и старше в центрах здоровья и кабинетах медицинской профилактики медицинских организаций, подведомственных Минздраву НСО </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медицински</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организаци</w:t>
            </w:r>
            <w:r w:rsidR="00E7275C" w:rsidRPr="0051724C">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подведомственны</w:t>
            </w:r>
            <w:r w:rsidR="00E7275C" w:rsidRPr="0051724C">
              <w:rPr>
                <w:rFonts w:ascii="Times New Roman" w:eastAsia="Times New Roman" w:hAnsi="Times New Roman" w:cs="Times New Roman"/>
                <w:sz w:val="20"/>
                <w:szCs w:val="20"/>
              </w:rPr>
              <w:t>е</w:t>
            </w:r>
            <w:r w:rsidRPr="0051724C">
              <w:rPr>
                <w:rFonts w:ascii="Times New Roman" w:eastAsia="Times New Roman" w:hAnsi="Times New Roman" w:cs="Times New Roman"/>
                <w:sz w:val="20"/>
                <w:szCs w:val="20"/>
              </w:rPr>
              <w:t xml:space="preserve"> Минздраву НСО</w:t>
            </w:r>
            <w:r w:rsidR="00E7275C" w:rsidRPr="0051724C">
              <w:rPr>
                <w:rFonts w:ascii="Times New Roman" w:eastAsia="Times New Roman" w:hAnsi="Times New Roman" w:cs="Times New Roman"/>
                <w:sz w:val="20"/>
                <w:szCs w:val="20"/>
              </w:rPr>
              <w:t>;</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ГКУЗ НСО «РЦМП»</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Раннее выявление признаков старческой астении</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tcPr>
          <w:p w:rsidR="000C7D54" w:rsidRPr="0051724C" w:rsidRDefault="000C7D54" w:rsidP="000C7D5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ОМС</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26</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Осуществление методич</w:t>
            </w:r>
            <w:r w:rsidR="003E2004">
              <w:rPr>
                <w:rFonts w:ascii="Times New Roman" w:eastAsia="Times New Roman" w:hAnsi="Times New Roman" w:cs="Times New Roman"/>
                <w:sz w:val="20"/>
                <w:szCs w:val="20"/>
              </w:rPr>
              <w:t>еского сопровождения внедрения р</w:t>
            </w:r>
            <w:r w:rsidRPr="0051724C">
              <w:rPr>
                <w:rFonts w:ascii="Times New Roman" w:eastAsia="Times New Roman" w:hAnsi="Times New Roman" w:cs="Times New Roman"/>
                <w:sz w:val="20"/>
                <w:szCs w:val="20"/>
              </w:rPr>
              <w:t>оссийских методических рекомендаций по уходу за ослабленными пожилыми пациентами</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3E2004">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 xml:space="preserve"> 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Улучшение качества оказания медицинской помощи пациентам пожилого и старческого возраста</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3E200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26</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Обеспечение методическими рекомендациями по уходу за ослабленными и пожилыми пациентами медицинских организаций, подведомственных Минздраву НСО, и медицинского персонала при выходе к пациентам на дом</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качества ухода за ослабленными больными в медицинских организациях, подведомственных Минздраву НСО, а также при выходе к пациентам на дом</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26</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совместных лекций для работников учреждений социального обслуживания по внедрению рекомендаций по уходу за ослабленными пожилыми пациентами в учреждениях социальной защиты</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r w:rsidR="003E2004">
              <w:rPr>
                <w:rFonts w:ascii="Times New Roman" w:eastAsia="Times New Roman" w:hAnsi="Times New Roman" w:cs="Times New Roman"/>
                <w:sz w:val="20"/>
                <w:szCs w:val="20"/>
              </w:rPr>
              <w:t>;</w:t>
            </w:r>
          </w:p>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профессионального уровня работников учреждений социальной защиты по осуществлению ухода за ослабленными пожилыми гражданами </w:t>
            </w:r>
            <w:r w:rsidR="003E2004">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 xml:space="preserve"> получателями социальных услуг</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27</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Внедрение комплекса мер по профилактике падений и переломов у лиц пожилого и старческого возраста</w:t>
            </w:r>
          </w:p>
        </w:tc>
        <w:tc>
          <w:tcPr>
            <w:tcW w:w="198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 уровня работников медицинских организаций, подведомственных Минздраву НСО</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3E200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27</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Обеспечение методическими рекомендациями по профилактике падений и переломов у лиц пожилого и старческого возраста работников медицинских организаций, подведомственных Минздраву НСО, и медицинского персонала при выходе к пациентам на дом</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Улучшение качес</w:t>
            </w:r>
            <w:r w:rsidR="003E2004">
              <w:rPr>
                <w:rFonts w:ascii="Times New Roman" w:eastAsia="Times New Roman" w:hAnsi="Times New Roman" w:cs="Times New Roman"/>
                <w:sz w:val="20"/>
                <w:szCs w:val="20"/>
              </w:rPr>
              <w:t>тва оказания медицинской помощи</w:t>
            </w:r>
            <w:r w:rsidRPr="0051724C">
              <w:rPr>
                <w:rFonts w:ascii="Times New Roman" w:eastAsia="Times New Roman" w:hAnsi="Times New Roman" w:cs="Times New Roman"/>
                <w:sz w:val="20"/>
                <w:szCs w:val="20"/>
              </w:rPr>
              <w:t xml:space="preserve"> пациентам пожилого и старческого возраста</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27</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Осуществление методического сопровождения реализации комплекса мер по профилактике падений и переломов у лиц пожилого и старческого возраста в учреждениях здравоохранения</w:t>
            </w:r>
          </w:p>
        </w:tc>
        <w:tc>
          <w:tcPr>
            <w:tcW w:w="1985" w:type="dxa"/>
          </w:tcPr>
          <w:p w:rsidR="000C7D54" w:rsidRPr="0051724C" w:rsidRDefault="000C7D54" w:rsidP="000C7D54">
            <w:pPr>
              <w:pStyle w:val="22"/>
              <w:shd w:val="clear" w:color="auto" w:fill="auto"/>
              <w:spacing w:after="0" w:line="240" w:lineRule="auto"/>
              <w:ind w:firstLine="0"/>
              <w:jc w:val="both"/>
              <w:rPr>
                <w:sz w:val="20"/>
                <w:szCs w:val="20"/>
                <w:lang w:eastAsia="ru-RU"/>
              </w:rPr>
            </w:pPr>
            <w:r w:rsidRPr="0051724C">
              <w:rPr>
                <w:sz w:val="20"/>
                <w:szCs w:val="20"/>
                <w:lang w:eastAsia="ru-RU"/>
              </w:rPr>
              <w:t xml:space="preserve">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Повышение профессионального уровня работников медицинских организаций, подведомственных Минздраву НСО, работников учреждений социального обслуживания </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3E2004">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27</w:t>
            </w:r>
            <w:r w:rsidR="000C7D54" w:rsidRPr="0051724C">
              <w:rPr>
                <w:rFonts w:ascii="Times New Roman" w:eastAsia="Times New Roman" w:hAnsi="Times New Roman" w:cs="Times New Roman"/>
                <w:sz w:val="20"/>
                <w:szCs w:val="20"/>
              </w:rPr>
              <w:t>.3</w:t>
            </w:r>
          </w:p>
        </w:tc>
        <w:tc>
          <w:tcPr>
            <w:tcW w:w="3005" w:type="dxa"/>
          </w:tcPr>
          <w:p w:rsidR="000C7D54" w:rsidRPr="0051724C" w:rsidRDefault="000C7D54" w:rsidP="003E200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лекционных занятий в медицинских организациях, подведомственных Минздраву НСО, и учреждениях социальной защиты по профилактике падений, переломов у лиц старше трудоспособного возраста</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Минздрав НСО 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 уровня работников медицинских организаций, подведомственных Минздраву НСО, работников учреждений социального обслуживания</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28</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Внедрение комплекса мер, направленных на профилактику и раннее выявление когнитивных нарушений у лиц пожилого и старческого возраста </w:t>
            </w:r>
          </w:p>
        </w:tc>
        <w:tc>
          <w:tcPr>
            <w:tcW w:w="1985" w:type="dxa"/>
          </w:tcPr>
          <w:p w:rsidR="000C7D54" w:rsidRPr="0051724C" w:rsidRDefault="000C7D54" w:rsidP="003E2004">
            <w:pP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уровня работников медицинских организаций, подведомственных Минздраву НСО, улучшение качества оказания медицинской помощи пациентам</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28</w:t>
            </w:r>
            <w:r w:rsidR="000C7D54" w:rsidRPr="0051724C">
              <w:rPr>
                <w:rFonts w:ascii="Times New Roman" w:eastAsia="Times New Roman" w:hAnsi="Times New Roman" w:cs="Times New Roman"/>
                <w:sz w:val="20"/>
                <w:szCs w:val="20"/>
              </w:rPr>
              <w:t>.1</w:t>
            </w:r>
          </w:p>
        </w:tc>
        <w:tc>
          <w:tcPr>
            <w:tcW w:w="3005" w:type="dxa"/>
            <w:vAlign w:val="bottom"/>
          </w:tcPr>
          <w:p w:rsidR="000C7D54" w:rsidRPr="0051724C" w:rsidRDefault="000C7D54" w:rsidP="00F31508">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Обеспечение методическими рекомендациями, направленными на профилактику и раннее выявление когнитивных нарушений у лиц пожилого возраста</w:t>
            </w:r>
            <w:r w:rsidR="00F31508">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 xml:space="preserve"> в медицинских организациях, подведомственных Минздраву НСО</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r w:rsidR="00E7275C" w:rsidRPr="0051724C">
              <w:rPr>
                <w:rFonts w:ascii="Times New Roman" w:eastAsia="Times New Roman" w:hAnsi="Times New Roman" w:cs="Times New Roman"/>
                <w:sz w:val="20"/>
                <w:szCs w:val="20"/>
              </w:rPr>
              <w:t>;</w:t>
            </w:r>
            <w:r w:rsidR="001C4C5E" w:rsidRPr="0051724C">
              <w:rPr>
                <w:rFonts w:ascii="Times New Roman" w:eastAsia="Times New Roman" w:hAnsi="Times New Roman" w:cs="Times New Roman"/>
                <w:sz w:val="20"/>
                <w:szCs w:val="20"/>
              </w:rPr>
              <w:t xml:space="preserve">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ГКУЗ НСО «РЦМП»</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Улучшение качества оказания медицинской помощи пациентам пожилого и старческого возраста</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28</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Осуществление методического сопровождения внедрения комплекса мер, направленных на профилактику и раннее выявление когнитивных нарушений у лиц пожилого и старческого возраста в учреждениях социальной защиты и на дому</w:t>
            </w:r>
          </w:p>
        </w:tc>
        <w:tc>
          <w:tcPr>
            <w:tcW w:w="1985" w:type="dxa"/>
          </w:tcPr>
          <w:p w:rsidR="000C7D54" w:rsidRPr="0051724C" w:rsidRDefault="000C7D54" w:rsidP="000C7D54">
            <w:pPr>
              <w:pStyle w:val="22"/>
              <w:shd w:val="clear" w:color="auto" w:fill="auto"/>
              <w:spacing w:after="0" w:line="240" w:lineRule="auto"/>
              <w:ind w:firstLine="0"/>
              <w:jc w:val="both"/>
              <w:rPr>
                <w:sz w:val="20"/>
                <w:szCs w:val="20"/>
                <w:lang w:eastAsia="ru-RU"/>
              </w:rPr>
            </w:pPr>
            <w:r w:rsidRPr="0051724C">
              <w:rPr>
                <w:sz w:val="20"/>
                <w:szCs w:val="20"/>
                <w:lang w:eastAsia="ru-RU"/>
              </w:rPr>
              <w:t xml:space="preserve">Минтруда </w:t>
            </w:r>
          </w:p>
          <w:p w:rsidR="000C7D54" w:rsidRPr="0051724C" w:rsidRDefault="000C7D54" w:rsidP="000C7D54">
            <w:pP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 уровня работников медицинских организаций, подведомственных Минздраву НСО, улучшение качества оказания медицинской помощи пациентам.</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уровня работников учреждений социального обслуживания, улучшение качества оказания социальных услуг в учреждениях социальной защиты и на дому</w:t>
            </w:r>
          </w:p>
        </w:tc>
        <w:tc>
          <w:tcPr>
            <w:tcW w:w="1559"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3E2004">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F31508">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28</w:t>
            </w:r>
            <w:r w:rsidR="000C7D54" w:rsidRPr="0051724C">
              <w:rPr>
                <w:rFonts w:ascii="Times New Roman" w:eastAsia="Times New Roman" w:hAnsi="Times New Roman" w:cs="Times New Roman"/>
                <w:sz w:val="20"/>
                <w:szCs w:val="20"/>
              </w:rPr>
              <w:t>.3</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Проведение лекционных занятий по внедрению комплекса мер, направленных на профилактику и раннее выявление когнитивных нарушений у лиц пожилого и старческого возраста</w:t>
            </w:r>
            <w:r w:rsidR="00F31508">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 xml:space="preserve"> в учреждениях социальной защиты и на дому</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Минтруда </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и соцразвития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уровня работников медицинских организаций, подведомственных Минздраву НСО, улучшение качества оказания медицинской помощи пациентам на дому и в учреждениях социального обслуживания.</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 уровня работников учреждений социального обслуживания, улучшение качества оказания социальных услуг в учреждениях социальной защиты и на дому</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29</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Обучение врачей и медицинских сестер первичного звена здравоохранения основам гериатрии, паллиативной медицинской помощи и медицинской реабилитации</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профессионального</w:t>
            </w:r>
            <w:r w:rsidR="001C4C5E" w:rsidRPr="0051724C">
              <w:rPr>
                <w:rFonts w:ascii="Times New Roman" w:eastAsia="Times New Roman" w:hAnsi="Times New Roman" w:cs="Times New Roman"/>
                <w:sz w:val="20"/>
                <w:szCs w:val="20"/>
              </w:rPr>
              <w:t xml:space="preserve"> </w:t>
            </w:r>
            <w:r w:rsidRPr="0051724C">
              <w:rPr>
                <w:rFonts w:ascii="Times New Roman" w:eastAsia="Times New Roman" w:hAnsi="Times New Roman" w:cs="Times New Roman"/>
                <w:sz w:val="20"/>
                <w:szCs w:val="20"/>
              </w:rPr>
              <w:t>уровня работников медицинских организаций, подведомственных Минздраву НСО</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0C7D54">
            <w:pPr>
              <w:jc w:val="center"/>
              <w:rPr>
                <w:rFonts w:ascii="Times New Roman" w:eastAsia="Times New Roman" w:hAnsi="Times New Roman" w:cs="Times New Roman"/>
                <w:sz w:val="20"/>
                <w:szCs w:val="20"/>
                <w:u w:val="single"/>
              </w:rPr>
            </w:pPr>
            <w:r w:rsidRPr="0051724C">
              <w:rPr>
                <w:rFonts w:ascii="Times New Roman" w:eastAsia="Times New Roman" w:hAnsi="Times New Roman" w:cs="Times New Roman"/>
                <w:sz w:val="20"/>
                <w:szCs w:val="20"/>
              </w:rPr>
              <w:t>Внебюджетные источники</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29</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Осуществление профессиональной переподготовки по специальности </w:t>
            </w:r>
            <w:r w:rsidR="00F31508">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гериатрия</w:t>
            </w:r>
            <w:r w:rsidR="00F31508">
              <w:rPr>
                <w:rFonts w:ascii="Times New Roman" w:eastAsia="Times New Roman" w:hAnsi="Times New Roman" w:cs="Times New Roman"/>
                <w:sz w:val="20"/>
                <w:szCs w:val="20"/>
              </w:rPr>
              <w:t>»</w:t>
            </w:r>
            <w:r w:rsidRPr="0051724C">
              <w:rPr>
                <w:rFonts w:ascii="Times New Roman" w:eastAsia="Times New Roman" w:hAnsi="Times New Roman" w:cs="Times New Roman"/>
                <w:sz w:val="20"/>
                <w:szCs w:val="20"/>
              </w:rPr>
              <w:t xml:space="preserve"> </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квалификации по профилю «гериатрия» 30 врачей первичного звена</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29</w:t>
            </w:r>
            <w:r w:rsidR="000C7D54" w:rsidRPr="0051724C">
              <w:rPr>
                <w:rFonts w:ascii="Times New Roman" w:eastAsia="Times New Roman" w:hAnsi="Times New Roman" w:cs="Times New Roman"/>
                <w:sz w:val="20"/>
                <w:szCs w:val="20"/>
              </w:rPr>
              <w:t>.2</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Повышение квалификации медицинских сестер по программе «сестринское дело в гериатрии»</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Улучшение качества оказания медицинской помощи пациентам старческого возраста.</w:t>
            </w:r>
          </w:p>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К 2022 году повышение квалификации 72 медицинских сестер по программе «Сестринское дело в гериатрии»</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rPr>
            </w:pP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30</w:t>
            </w:r>
          </w:p>
        </w:tc>
        <w:tc>
          <w:tcPr>
            <w:tcW w:w="3005" w:type="dxa"/>
            <w:vAlign w:val="bottom"/>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Мероприятия по контролю качества предоставляемых медицинских услуг по долговременному уходу гражданам пожилого возраста и инвалидам</w:t>
            </w:r>
          </w:p>
        </w:tc>
        <w:tc>
          <w:tcPr>
            <w:tcW w:w="198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 xml:space="preserve">Оценка реализации мероприятий по долговременному уходу </w:t>
            </w:r>
            <w:r w:rsidR="00F31508">
              <w:rPr>
                <w:rFonts w:ascii="Times New Roman" w:eastAsia="Times New Roman" w:hAnsi="Times New Roman" w:cs="Times New Roman"/>
                <w:sz w:val="20"/>
                <w:szCs w:val="20"/>
              </w:rPr>
              <w:t xml:space="preserve">за </w:t>
            </w:r>
            <w:r w:rsidRPr="0051724C">
              <w:rPr>
                <w:rFonts w:ascii="Times New Roman" w:eastAsia="Times New Roman" w:hAnsi="Times New Roman" w:cs="Times New Roman"/>
                <w:sz w:val="20"/>
                <w:szCs w:val="20"/>
              </w:rPr>
              <w:t>гражданам</w:t>
            </w:r>
            <w:r w:rsidR="00F31508">
              <w:rPr>
                <w:rFonts w:ascii="Times New Roman" w:eastAsia="Times New Roman" w:hAnsi="Times New Roman" w:cs="Times New Roman"/>
                <w:sz w:val="20"/>
                <w:szCs w:val="20"/>
              </w:rPr>
              <w:t>и</w:t>
            </w:r>
            <w:r w:rsidRPr="0051724C">
              <w:rPr>
                <w:rFonts w:ascii="Times New Roman" w:eastAsia="Times New Roman" w:hAnsi="Times New Roman" w:cs="Times New Roman"/>
                <w:sz w:val="20"/>
                <w:szCs w:val="20"/>
              </w:rPr>
              <w:t xml:space="preserve"> пожилого возраста и инвалидам</w:t>
            </w:r>
            <w:r w:rsidR="00F31508">
              <w:rPr>
                <w:rFonts w:ascii="Times New Roman" w:eastAsia="Times New Roman" w:hAnsi="Times New Roman" w:cs="Times New Roman"/>
                <w:sz w:val="20"/>
                <w:szCs w:val="20"/>
              </w:rPr>
              <w:t>и</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val="restart"/>
          </w:tcPr>
          <w:p w:rsidR="000C7D54" w:rsidRPr="0051724C" w:rsidRDefault="000C7D54" w:rsidP="00F31508">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Финансирование не требуется</w:t>
            </w:r>
          </w:p>
        </w:tc>
      </w:tr>
      <w:tr w:rsidR="000C7D54" w:rsidRPr="0051724C" w:rsidTr="001913C8">
        <w:tc>
          <w:tcPr>
            <w:tcW w:w="852" w:type="dxa"/>
          </w:tcPr>
          <w:p w:rsidR="000C7D54" w:rsidRPr="0051724C" w:rsidRDefault="00E7275C" w:rsidP="00E7275C">
            <w:pPr>
              <w:jc w:val="cente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30</w:t>
            </w:r>
            <w:r w:rsidR="000C7D54" w:rsidRPr="0051724C">
              <w:rPr>
                <w:rFonts w:ascii="Times New Roman" w:eastAsia="Times New Roman" w:hAnsi="Times New Roman" w:cs="Times New Roman"/>
                <w:sz w:val="20"/>
                <w:szCs w:val="20"/>
              </w:rPr>
              <w:t>.1</w:t>
            </w:r>
          </w:p>
        </w:tc>
        <w:tc>
          <w:tcPr>
            <w:tcW w:w="300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Ежегодное проведение мероприятий по оценке качества медицинских услуг, предоставленных в рамках системы долговременного ухода</w:t>
            </w:r>
          </w:p>
        </w:tc>
        <w:tc>
          <w:tcPr>
            <w:tcW w:w="1985" w:type="dxa"/>
          </w:tcPr>
          <w:p w:rsidR="000C7D54" w:rsidRPr="0051724C" w:rsidRDefault="000C7D54" w:rsidP="000C7D54">
            <w:pPr>
              <w:rPr>
                <w:rFonts w:ascii="Times New Roman" w:hAnsi="Times New Roman" w:cs="Times New Roman"/>
                <w:sz w:val="20"/>
                <w:szCs w:val="20"/>
              </w:rPr>
            </w:pPr>
            <w:r w:rsidRPr="0051724C">
              <w:rPr>
                <w:rFonts w:ascii="Times New Roman" w:eastAsia="Times New Roman" w:hAnsi="Times New Roman" w:cs="Times New Roman"/>
                <w:sz w:val="20"/>
                <w:szCs w:val="20"/>
              </w:rPr>
              <w:t>Минздрав НСО</w:t>
            </w:r>
          </w:p>
        </w:tc>
        <w:tc>
          <w:tcPr>
            <w:tcW w:w="2835" w:type="dxa"/>
          </w:tcPr>
          <w:p w:rsidR="000C7D54" w:rsidRPr="0051724C" w:rsidRDefault="000C7D54" w:rsidP="000C7D54">
            <w:pPr>
              <w:rPr>
                <w:rFonts w:ascii="Times New Roman" w:eastAsia="Times New Roman" w:hAnsi="Times New Roman" w:cs="Times New Roman"/>
                <w:sz w:val="20"/>
                <w:szCs w:val="20"/>
              </w:rPr>
            </w:pPr>
            <w:r w:rsidRPr="0051724C">
              <w:rPr>
                <w:rFonts w:ascii="Times New Roman" w:eastAsia="Times New Roman" w:hAnsi="Times New Roman" w:cs="Times New Roman"/>
                <w:sz w:val="20"/>
                <w:szCs w:val="20"/>
              </w:rPr>
              <w:t>Ежегодно проведение не менее 3 плановых ведомственных контролей качества и безопасности медицинской деятельности медицинских организаций, подведомственных Минздраву НСО, оказывающих медицинскую помощь по профилю «гериатрия»</w:t>
            </w:r>
          </w:p>
        </w:tc>
        <w:tc>
          <w:tcPr>
            <w:tcW w:w="1559"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01.01.2020</w:t>
            </w:r>
          </w:p>
        </w:tc>
        <w:tc>
          <w:tcPr>
            <w:tcW w:w="1701" w:type="dxa"/>
          </w:tcPr>
          <w:p w:rsidR="000C7D54" w:rsidRPr="0051724C" w:rsidRDefault="000C7D54" w:rsidP="00F31508">
            <w:pPr>
              <w:pStyle w:val="22"/>
              <w:shd w:val="clear" w:color="auto" w:fill="auto"/>
              <w:spacing w:after="0" w:line="240" w:lineRule="auto"/>
              <w:ind w:firstLine="0"/>
              <w:jc w:val="center"/>
              <w:rPr>
                <w:sz w:val="20"/>
                <w:szCs w:val="20"/>
                <w:lang w:eastAsia="ru-RU"/>
              </w:rPr>
            </w:pPr>
            <w:r w:rsidRPr="0051724C">
              <w:rPr>
                <w:sz w:val="20"/>
                <w:szCs w:val="20"/>
                <w:lang w:eastAsia="ru-RU"/>
              </w:rPr>
              <w:t>31.12.2022</w:t>
            </w:r>
          </w:p>
        </w:tc>
        <w:tc>
          <w:tcPr>
            <w:tcW w:w="3657" w:type="dxa"/>
            <w:gridSpan w:val="3"/>
            <w:vMerge/>
          </w:tcPr>
          <w:p w:rsidR="000C7D54" w:rsidRPr="0051724C" w:rsidRDefault="000C7D54" w:rsidP="000C7D54">
            <w:pPr>
              <w:rPr>
                <w:rFonts w:ascii="Times New Roman" w:eastAsia="Times New Roman" w:hAnsi="Times New Roman" w:cs="Times New Roman"/>
                <w:sz w:val="20"/>
                <w:szCs w:val="20"/>
                <w:u w:val="single"/>
              </w:rPr>
            </w:pPr>
          </w:p>
        </w:tc>
      </w:tr>
    </w:tbl>
    <w:p w:rsidR="004D0A6A" w:rsidRDefault="004D0A6A" w:rsidP="000C7D54">
      <w:pPr>
        <w:pStyle w:val="40"/>
        <w:shd w:val="clear" w:color="auto" w:fill="auto"/>
        <w:spacing w:before="0" w:after="0" w:line="240" w:lineRule="auto"/>
        <w:rPr>
          <w:b w:val="0"/>
          <w:sz w:val="24"/>
          <w:szCs w:val="24"/>
        </w:rPr>
      </w:pPr>
    </w:p>
    <w:p w:rsidR="00F31508" w:rsidRDefault="00F31508" w:rsidP="000C7D54">
      <w:pPr>
        <w:pStyle w:val="40"/>
        <w:shd w:val="clear" w:color="auto" w:fill="auto"/>
        <w:spacing w:before="0" w:after="0" w:line="240" w:lineRule="auto"/>
        <w:rPr>
          <w:b w:val="0"/>
          <w:sz w:val="24"/>
          <w:szCs w:val="24"/>
        </w:rPr>
      </w:pPr>
    </w:p>
    <w:p w:rsidR="00F31508" w:rsidRDefault="00F31508" w:rsidP="000C7D54">
      <w:pPr>
        <w:pStyle w:val="40"/>
        <w:shd w:val="clear" w:color="auto" w:fill="auto"/>
        <w:spacing w:before="0" w:after="0" w:line="240" w:lineRule="auto"/>
        <w:rPr>
          <w:b w:val="0"/>
          <w:sz w:val="24"/>
          <w:szCs w:val="24"/>
        </w:rPr>
      </w:pPr>
    </w:p>
    <w:p w:rsidR="00F31508" w:rsidRPr="0003684D" w:rsidRDefault="00F31508" w:rsidP="00F31508">
      <w:pPr>
        <w:pStyle w:val="40"/>
        <w:shd w:val="clear" w:color="auto" w:fill="auto"/>
        <w:spacing w:before="0" w:after="0" w:line="240" w:lineRule="auto"/>
        <w:ind w:left="-567"/>
        <w:jc w:val="center"/>
        <w:rPr>
          <w:b w:val="0"/>
          <w:sz w:val="24"/>
          <w:szCs w:val="24"/>
        </w:rPr>
      </w:pPr>
      <w:r>
        <w:rPr>
          <w:b w:val="0"/>
          <w:sz w:val="24"/>
          <w:szCs w:val="24"/>
        </w:rPr>
        <w:t>_________</w:t>
      </w:r>
    </w:p>
    <w:sectPr w:rsidR="00F31508" w:rsidRPr="0003684D" w:rsidSect="00762F8C">
      <w:headerReference w:type="default" r:id="rId10"/>
      <w:pgSz w:w="16838" w:h="11906" w:orient="landscape"/>
      <w:pgMar w:top="1418" w:right="567"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72" w:rsidRDefault="00EB3872" w:rsidP="00B5181E">
      <w:r>
        <w:separator/>
      </w:r>
    </w:p>
  </w:endnote>
  <w:endnote w:type="continuationSeparator" w:id="0">
    <w:p w:rsidR="00EB3872" w:rsidRDefault="00EB3872" w:rsidP="00B5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72" w:rsidRDefault="00EB3872" w:rsidP="00B5181E">
      <w:r>
        <w:separator/>
      </w:r>
    </w:p>
  </w:footnote>
  <w:footnote w:type="continuationSeparator" w:id="0">
    <w:p w:rsidR="00EB3872" w:rsidRDefault="00EB3872" w:rsidP="00B5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602108"/>
      <w:docPartObj>
        <w:docPartGallery w:val="Page Numbers (Top of Page)"/>
        <w:docPartUnique/>
      </w:docPartObj>
    </w:sdtPr>
    <w:sdtEndPr>
      <w:rPr>
        <w:rFonts w:ascii="Times New Roman" w:hAnsi="Times New Roman" w:cs="Times New Roman"/>
        <w:sz w:val="20"/>
        <w:szCs w:val="20"/>
      </w:rPr>
    </w:sdtEndPr>
    <w:sdtContent>
      <w:p w:rsidR="00D62218" w:rsidRPr="005F73C0" w:rsidRDefault="00D62218">
        <w:pPr>
          <w:pStyle w:val="ad"/>
          <w:jc w:val="center"/>
          <w:rPr>
            <w:rFonts w:ascii="Times New Roman" w:hAnsi="Times New Roman" w:cs="Times New Roman"/>
            <w:sz w:val="20"/>
            <w:szCs w:val="20"/>
          </w:rPr>
        </w:pPr>
        <w:r w:rsidRPr="005F73C0">
          <w:rPr>
            <w:rFonts w:ascii="Times New Roman" w:hAnsi="Times New Roman" w:cs="Times New Roman"/>
            <w:sz w:val="20"/>
            <w:szCs w:val="20"/>
          </w:rPr>
          <w:fldChar w:fldCharType="begin"/>
        </w:r>
        <w:r w:rsidRPr="005F73C0">
          <w:rPr>
            <w:rFonts w:ascii="Times New Roman" w:hAnsi="Times New Roman" w:cs="Times New Roman"/>
            <w:sz w:val="20"/>
            <w:szCs w:val="20"/>
          </w:rPr>
          <w:instrText>PAGE   \* MERGEFORMAT</w:instrText>
        </w:r>
        <w:r w:rsidRPr="005F73C0">
          <w:rPr>
            <w:rFonts w:ascii="Times New Roman" w:hAnsi="Times New Roman" w:cs="Times New Roman"/>
            <w:sz w:val="20"/>
            <w:szCs w:val="20"/>
          </w:rPr>
          <w:fldChar w:fldCharType="separate"/>
        </w:r>
        <w:r w:rsidR="005A723F">
          <w:rPr>
            <w:rFonts w:ascii="Times New Roman" w:hAnsi="Times New Roman" w:cs="Times New Roman"/>
            <w:noProof/>
            <w:sz w:val="20"/>
            <w:szCs w:val="20"/>
          </w:rPr>
          <w:t>6</w:t>
        </w:r>
        <w:r w:rsidRPr="005F73C0">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18" w:rsidRPr="00762F8C" w:rsidRDefault="00D62218" w:rsidP="005F73C0">
    <w:pPr>
      <w:pStyle w:val="ad"/>
      <w:jc w:val="cent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182299"/>
      <w:docPartObj>
        <w:docPartGallery w:val="Page Numbers (Top of Page)"/>
        <w:docPartUnique/>
      </w:docPartObj>
    </w:sdtPr>
    <w:sdtEndPr>
      <w:rPr>
        <w:rFonts w:ascii="Times New Roman" w:hAnsi="Times New Roman" w:cs="Times New Roman"/>
        <w:sz w:val="20"/>
        <w:szCs w:val="20"/>
      </w:rPr>
    </w:sdtEndPr>
    <w:sdtContent>
      <w:p w:rsidR="00D62218" w:rsidRPr="00207056" w:rsidRDefault="00D62218" w:rsidP="00207056">
        <w:pPr>
          <w:pStyle w:val="ad"/>
          <w:ind w:left="-426"/>
          <w:jc w:val="center"/>
          <w:rPr>
            <w:rFonts w:ascii="Times New Roman" w:hAnsi="Times New Roman" w:cs="Times New Roman"/>
            <w:sz w:val="20"/>
            <w:szCs w:val="20"/>
          </w:rPr>
        </w:pPr>
        <w:r w:rsidRPr="00207056">
          <w:rPr>
            <w:rFonts w:ascii="Times New Roman" w:hAnsi="Times New Roman" w:cs="Times New Roman"/>
            <w:sz w:val="20"/>
            <w:szCs w:val="20"/>
          </w:rPr>
          <w:fldChar w:fldCharType="begin"/>
        </w:r>
        <w:r w:rsidRPr="00207056">
          <w:rPr>
            <w:rFonts w:ascii="Times New Roman" w:hAnsi="Times New Roman" w:cs="Times New Roman"/>
            <w:sz w:val="20"/>
            <w:szCs w:val="20"/>
          </w:rPr>
          <w:instrText>PAGE   \* MERGEFORMAT</w:instrText>
        </w:r>
        <w:r w:rsidRPr="00207056">
          <w:rPr>
            <w:rFonts w:ascii="Times New Roman" w:hAnsi="Times New Roman" w:cs="Times New Roman"/>
            <w:sz w:val="20"/>
            <w:szCs w:val="20"/>
          </w:rPr>
          <w:fldChar w:fldCharType="separate"/>
        </w:r>
        <w:r w:rsidR="006B0286">
          <w:rPr>
            <w:rFonts w:ascii="Times New Roman" w:hAnsi="Times New Roman" w:cs="Times New Roman"/>
            <w:noProof/>
            <w:sz w:val="20"/>
            <w:szCs w:val="20"/>
          </w:rPr>
          <w:t>71</w:t>
        </w:r>
        <w:r w:rsidRPr="00207056">
          <w:rPr>
            <w:rFonts w:ascii="Times New Roman" w:hAnsi="Times New Roman" w:cs="Times New Roman"/>
            <w:sz w:val="20"/>
            <w:szCs w:val="20"/>
          </w:rPr>
          <w:fldChar w:fldCharType="end"/>
        </w:r>
      </w:p>
    </w:sdtContent>
  </w:sdt>
  <w:p w:rsidR="00D62218" w:rsidRPr="00E36CE5" w:rsidRDefault="00D62218" w:rsidP="00E36CE5">
    <w:pPr>
      <w:pStyle w:val="ad"/>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47E"/>
    <w:multiLevelType w:val="hybridMultilevel"/>
    <w:tmpl w:val="DF766D8A"/>
    <w:lvl w:ilvl="0" w:tplc="D49E420A">
      <w:start w:val="1"/>
      <w:numFmt w:val="decimal"/>
      <w:lvlText w:val="%1)"/>
      <w:lvlJc w:val="left"/>
      <w:pPr>
        <w:tabs>
          <w:tab w:val="num" w:pos="720"/>
        </w:tabs>
        <w:ind w:left="720" w:hanging="360"/>
      </w:pPr>
      <w:rPr>
        <w:rFonts w:ascii="Times New Roman" w:eastAsia="Times New Roman" w:hAnsi="Times New Roman" w:cs="Times New Roman"/>
      </w:rPr>
    </w:lvl>
    <w:lvl w:ilvl="1" w:tplc="7FCC1CA4" w:tentative="1">
      <w:start w:val="1"/>
      <w:numFmt w:val="bullet"/>
      <w:lvlText w:val=""/>
      <w:lvlJc w:val="left"/>
      <w:pPr>
        <w:tabs>
          <w:tab w:val="num" w:pos="1440"/>
        </w:tabs>
        <w:ind w:left="1440" w:hanging="360"/>
      </w:pPr>
      <w:rPr>
        <w:rFonts w:ascii="Wingdings" w:hAnsi="Wingdings" w:hint="default"/>
      </w:rPr>
    </w:lvl>
    <w:lvl w:ilvl="2" w:tplc="1E32B7D0" w:tentative="1">
      <w:start w:val="1"/>
      <w:numFmt w:val="bullet"/>
      <w:lvlText w:val=""/>
      <w:lvlJc w:val="left"/>
      <w:pPr>
        <w:tabs>
          <w:tab w:val="num" w:pos="2160"/>
        </w:tabs>
        <w:ind w:left="2160" w:hanging="360"/>
      </w:pPr>
      <w:rPr>
        <w:rFonts w:ascii="Wingdings" w:hAnsi="Wingdings" w:hint="default"/>
      </w:rPr>
    </w:lvl>
    <w:lvl w:ilvl="3" w:tplc="547218B4" w:tentative="1">
      <w:start w:val="1"/>
      <w:numFmt w:val="bullet"/>
      <w:lvlText w:val=""/>
      <w:lvlJc w:val="left"/>
      <w:pPr>
        <w:tabs>
          <w:tab w:val="num" w:pos="2880"/>
        </w:tabs>
        <w:ind w:left="2880" w:hanging="360"/>
      </w:pPr>
      <w:rPr>
        <w:rFonts w:ascii="Wingdings" w:hAnsi="Wingdings" w:hint="default"/>
      </w:rPr>
    </w:lvl>
    <w:lvl w:ilvl="4" w:tplc="04BE3C7E" w:tentative="1">
      <w:start w:val="1"/>
      <w:numFmt w:val="bullet"/>
      <w:lvlText w:val=""/>
      <w:lvlJc w:val="left"/>
      <w:pPr>
        <w:tabs>
          <w:tab w:val="num" w:pos="3600"/>
        </w:tabs>
        <w:ind w:left="3600" w:hanging="360"/>
      </w:pPr>
      <w:rPr>
        <w:rFonts w:ascii="Wingdings" w:hAnsi="Wingdings" w:hint="default"/>
      </w:rPr>
    </w:lvl>
    <w:lvl w:ilvl="5" w:tplc="33B63D88" w:tentative="1">
      <w:start w:val="1"/>
      <w:numFmt w:val="bullet"/>
      <w:lvlText w:val=""/>
      <w:lvlJc w:val="left"/>
      <w:pPr>
        <w:tabs>
          <w:tab w:val="num" w:pos="4320"/>
        </w:tabs>
        <w:ind w:left="4320" w:hanging="360"/>
      </w:pPr>
      <w:rPr>
        <w:rFonts w:ascii="Wingdings" w:hAnsi="Wingdings" w:hint="default"/>
      </w:rPr>
    </w:lvl>
    <w:lvl w:ilvl="6" w:tplc="D90ACC78" w:tentative="1">
      <w:start w:val="1"/>
      <w:numFmt w:val="bullet"/>
      <w:lvlText w:val=""/>
      <w:lvlJc w:val="left"/>
      <w:pPr>
        <w:tabs>
          <w:tab w:val="num" w:pos="5040"/>
        </w:tabs>
        <w:ind w:left="5040" w:hanging="360"/>
      </w:pPr>
      <w:rPr>
        <w:rFonts w:ascii="Wingdings" w:hAnsi="Wingdings" w:hint="default"/>
      </w:rPr>
    </w:lvl>
    <w:lvl w:ilvl="7" w:tplc="AE42B31C" w:tentative="1">
      <w:start w:val="1"/>
      <w:numFmt w:val="bullet"/>
      <w:lvlText w:val=""/>
      <w:lvlJc w:val="left"/>
      <w:pPr>
        <w:tabs>
          <w:tab w:val="num" w:pos="5760"/>
        </w:tabs>
        <w:ind w:left="5760" w:hanging="360"/>
      </w:pPr>
      <w:rPr>
        <w:rFonts w:ascii="Wingdings" w:hAnsi="Wingdings" w:hint="default"/>
      </w:rPr>
    </w:lvl>
    <w:lvl w:ilvl="8" w:tplc="E8B4DA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B1046"/>
    <w:multiLevelType w:val="hybridMultilevel"/>
    <w:tmpl w:val="CDD01D50"/>
    <w:lvl w:ilvl="0" w:tplc="15720C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62956"/>
    <w:multiLevelType w:val="hybridMultilevel"/>
    <w:tmpl w:val="E19A598C"/>
    <w:lvl w:ilvl="0" w:tplc="EA5EAEA8">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ED4ACB"/>
    <w:multiLevelType w:val="multilevel"/>
    <w:tmpl w:val="3AD088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20166"/>
    <w:multiLevelType w:val="multilevel"/>
    <w:tmpl w:val="977034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2900C2"/>
    <w:multiLevelType w:val="hybridMultilevel"/>
    <w:tmpl w:val="998C0F6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7F443719"/>
    <w:multiLevelType w:val="hybridMultilevel"/>
    <w:tmpl w:val="E1B80FAC"/>
    <w:lvl w:ilvl="0" w:tplc="FD40219C">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BB"/>
    <w:rsid w:val="00000985"/>
    <w:rsid w:val="00001241"/>
    <w:rsid w:val="0000132E"/>
    <w:rsid w:val="00001EA8"/>
    <w:rsid w:val="00002828"/>
    <w:rsid w:val="0000461C"/>
    <w:rsid w:val="0000522D"/>
    <w:rsid w:val="00007074"/>
    <w:rsid w:val="0001143A"/>
    <w:rsid w:val="00011907"/>
    <w:rsid w:val="00011943"/>
    <w:rsid w:val="00014D0A"/>
    <w:rsid w:val="000162CF"/>
    <w:rsid w:val="00016AC0"/>
    <w:rsid w:val="00016C1E"/>
    <w:rsid w:val="00016DB2"/>
    <w:rsid w:val="0001744B"/>
    <w:rsid w:val="00021817"/>
    <w:rsid w:val="00021D4A"/>
    <w:rsid w:val="00022982"/>
    <w:rsid w:val="00022C23"/>
    <w:rsid w:val="000234C3"/>
    <w:rsid w:val="00025262"/>
    <w:rsid w:val="00025895"/>
    <w:rsid w:val="0003013F"/>
    <w:rsid w:val="00030382"/>
    <w:rsid w:val="00031B21"/>
    <w:rsid w:val="000337DA"/>
    <w:rsid w:val="0003382B"/>
    <w:rsid w:val="00033AA7"/>
    <w:rsid w:val="000349E3"/>
    <w:rsid w:val="00036201"/>
    <w:rsid w:val="000367B5"/>
    <w:rsid w:val="0003684D"/>
    <w:rsid w:val="000372D8"/>
    <w:rsid w:val="00037427"/>
    <w:rsid w:val="0003799A"/>
    <w:rsid w:val="00040DD8"/>
    <w:rsid w:val="000423AA"/>
    <w:rsid w:val="0004358B"/>
    <w:rsid w:val="00043734"/>
    <w:rsid w:val="00043736"/>
    <w:rsid w:val="00043E45"/>
    <w:rsid w:val="00046E86"/>
    <w:rsid w:val="00050A41"/>
    <w:rsid w:val="00051318"/>
    <w:rsid w:val="00051DA7"/>
    <w:rsid w:val="000524B1"/>
    <w:rsid w:val="00053B55"/>
    <w:rsid w:val="0005448A"/>
    <w:rsid w:val="0005539C"/>
    <w:rsid w:val="000565EB"/>
    <w:rsid w:val="000575C8"/>
    <w:rsid w:val="00060720"/>
    <w:rsid w:val="0006353F"/>
    <w:rsid w:val="000640FD"/>
    <w:rsid w:val="00064B8C"/>
    <w:rsid w:val="00071127"/>
    <w:rsid w:val="000722CA"/>
    <w:rsid w:val="0007265A"/>
    <w:rsid w:val="000728B1"/>
    <w:rsid w:val="00074199"/>
    <w:rsid w:val="00075CA6"/>
    <w:rsid w:val="00077C7A"/>
    <w:rsid w:val="00077F53"/>
    <w:rsid w:val="00080FD0"/>
    <w:rsid w:val="000828F6"/>
    <w:rsid w:val="000834F6"/>
    <w:rsid w:val="00087CD2"/>
    <w:rsid w:val="000919B5"/>
    <w:rsid w:val="000920DC"/>
    <w:rsid w:val="000931EC"/>
    <w:rsid w:val="00093285"/>
    <w:rsid w:val="00095158"/>
    <w:rsid w:val="000965EC"/>
    <w:rsid w:val="00096ACF"/>
    <w:rsid w:val="00096B98"/>
    <w:rsid w:val="00097CF6"/>
    <w:rsid w:val="000A1123"/>
    <w:rsid w:val="000A12E6"/>
    <w:rsid w:val="000A2106"/>
    <w:rsid w:val="000A3CCE"/>
    <w:rsid w:val="000A3D25"/>
    <w:rsid w:val="000A45D9"/>
    <w:rsid w:val="000A4707"/>
    <w:rsid w:val="000A4B37"/>
    <w:rsid w:val="000A6CE0"/>
    <w:rsid w:val="000A7C78"/>
    <w:rsid w:val="000B00A6"/>
    <w:rsid w:val="000B18A5"/>
    <w:rsid w:val="000B5E30"/>
    <w:rsid w:val="000B6097"/>
    <w:rsid w:val="000B75AB"/>
    <w:rsid w:val="000C030E"/>
    <w:rsid w:val="000C0AF4"/>
    <w:rsid w:val="000C10C1"/>
    <w:rsid w:val="000C4F72"/>
    <w:rsid w:val="000C67F3"/>
    <w:rsid w:val="000C7D54"/>
    <w:rsid w:val="000D06F7"/>
    <w:rsid w:val="000D1060"/>
    <w:rsid w:val="000D1314"/>
    <w:rsid w:val="000D16B0"/>
    <w:rsid w:val="000D18FC"/>
    <w:rsid w:val="000D36EF"/>
    <w:rsid w:val="000D38F4"/>
    <w:rsid w:val="000D3D01"/>
    <w:rsid w:val="000D5092"/>
    <w:rsid w:val="000D51EC"/>
    <w:rsid w:val="000D68DB"/>
    <w:rsid w:val="000E07BE"/>
    <w:rsid w:val="000E11E5"/>
    <w:rsid w:val="000E1701"/>
    <w:rsid w:val="000E3F42"/>
    <w:rsid w:val="000E48F3"/>
    <w:rsid w:val="000E49B5"/>
    <w:rsid w:val="000E56CE"/>
    <w:rsid w:val="000F052C"/>
    <w:rsid w:val="000F1F04"/>
    <w:rsid w:val="000F352A"/>
    <w:rsid w:val="000F3789"/>
    <w:rsid w:val="000F393B"/>
    <w:rsid w:val="000F3BBB"/>
    <w:rsid w:val="000F4601"/>
    <w:rsid w:val="000F58AC"/>
    <w:rsid w:val="000F6217"/>
    <w:rsid w:val="001027AC"/>
    <w:rsid w:val="001027AF"/>
    <w:rsid w:val="001034F7"/>
    <w:rsid w:val="00103D02"/>
    <w:rsid w:val="00104287"/>
    <w:rsid w:val="001043E8"/>
    <w:rsid w:val="00104556"/>
    <w:rsid w:val="00104CBE"/>
    <w:rsid w:val="001053E3"/>
    <w:rsid w:val="00105BB9"/>
    <w:rsid w:val="00105C78"/>
    <w:rsid w:val="001106C8"/>
    <w:rsid w:val="001123F2"/>
    <w:rsid w:val="001130FF"/>
    <w:rsid w:val="00114ACE"/>
    <w:rsid w:val="001179DA"/>
    <w:rsid w:val="00117FCD"/>
    <w:rsid w:val="001218BE"/>
    <w:rsid w:val="00121C31"/>
    <w:rsid w:val="00122952"/>
    <w:rsid w:val="00123EA0"/>
    <w:rsid w:val="00125048"/>
    <w:rsid w:val="001261D1"/>
    <w:rsid w:val="001261FC"/>
    <w:rsid w:val="00126C45"/>
    <w:rsid w:val="001270E7"/>
    <w:rsid w:val="001300D4"/>
    <w:rsid w:val="00131955"/>
    <w:rsid w:val="00132AC1"/>
    <w:rsid w:val="0013304E"/>
    <w:rsid w:val="00133F95"/>
    <w:rsid w:val="0013567C"/>
    <w:rsid w:val="001365E7"/>
    <w:rsid w:val="0014173F"/>
    <w:rsid w:val="001421AA"/>
    <w:rsid w:val="00142AAC"/>
    <w:rsid w:val="00142BE3"/>
    <w:rsid w:val="001433F1"/>
    <w:rsid w:val="001455F6"/>
    <w:rsid w:val="00147248"/>
    <w:rsid w:val="0015186E"/>
    <w:rsid w:val="00153598"/>
    <w:rsid w:val="00155729"/>
    <w:rsid w:val="00155BE3"/>
    <w:rsid w:val="0015620F"/>
    <w:rsid w:val="001576D6"/>
    <w:rsid w:val="00157BFD"/>
    <w:rsid w:val="00157DCB"/>
    <w:rsid w:val="0016048F"/>
    <w:rsid w:val="001617D0"/>
    <w:rsid w:val="00162F01"/>
    <w:rsid w:val="0016307A"/>
    <w:rsid w:val="001633A6"/>
    <w:rsid w:val="00163487"/>
    <w:rsid w:val="00165798"/>
    <w:rsid w:val="00167C4A"/>
    <w:rsid w:val="00170BA7"/>
    <w:rsid w:val="00170C95"/>
    <w:rsid w:val="00171B17"/>
    <w:rsid w:val="001722F2"/>
    <w:rsid w:val="00173A45"/>
    <w:rsid w:val="00173A59"/>
    <w:rsid w:val="00176A02"/>
    <w:rsid w:val="00180936"/>
    <w:rsid w:val="001843EE"/>
    <w:rsid w:val="00184627"/>
    <w:rsid w:val="0018573F"/>
    <w:rsid w:val="001857A0"/>
    <w:rsid w:val="00186643"/>
    <w:rsid w:val="00187BA7"/>
    <w:rsid w:val="00190C09"/>
    <w:rsid w:val="00190EDA"/>
    <w:rsid w:val="001913C8"/>
    <w:rsid w:val="0019528B"/>
    <w:rsid w:val="00195D27"/>
    <w:rsid w:val="001966DD"/>
    <w:rsid w:val="00196BF1"/>
    <w:rsid w:val="001A1A2E"/>
    <w:rsid w:val="001A264C"/>
    <w:rsid w:val="001A2D7C"/>
    <w:rsid w:val="001A379E"/>
    <w:rsid w:val="001A474F"/>
    <w:rsid w:val="001A52C8"/>
    <w:rsid w:val="001A6C63"/>
    <w:rsid w:val="001A6EB0"/>
    <w:rsid w:val="001A7D22"/>
    <w:rsid w:val="001B0EA8"/>
    <w:rsid w:val="001B1C41"/>
    <w:rsid w:val="001B350E"/>
    <w:rsid w:val="001B38EB"/>
    <w:rsid w:val="001B3BA7"/>
    <w:rsid w:val="001B3D7C"/>
    <w:rsid w:val="001B46D1"/>
    <w:rsid w:val="001B6762"/>
    <w:rsid w:val="001B6964"/>
    <w:rsid w:val="001B6C99"/>
    <w:rsid w:val="001C006E"/>
    <w:rsid w:val="001C26BA"/>
    <w:rsid w:val="001C2841"/>
    <w:rsid w:val="001C3A19"/>
    <w:rsid w:val="001C3A91"/>
    <w:rsid w:val="001C4632"/>
    <w:rsid w:val="001C4C5E"/>
    <w:rsid w:val="001C4D8B"/>
    <w:rsid w:val="001C51D4"/>
    <w:rsid w:val="001C577A"/>
    <w:rsid w:val="001C64F5"/>
    <w:rsid w:val="001C763A"/>
    <w:rsid w:val="001C7F0F"/>
    <w:rsid w:val="001D07EC"/>
    <w:rsid w:val="001D21AB"/>
    <w:rsid w:val="001D3A55"/>
    <w:rsid w:val="001D3F2C"/>
    <w:rsid w:val="001D445B"/>
    <w:rsid w:val="001D5E8D"/>
    <w:rsid w:val="001D630A"/>
    <w:rsid w:val="001D6D27"/>
    <w:rsid w:val="001E0F56"/>
    <w:rsid w:val="001E17E2"/>
    <w:rsid w:val="001E18B5"/>
    <w:rsid w:val="001E207E"/>
    <w:rsid w:val="001E29D2"/>
    <w:rsid w:val="001E32C5"/>
    <w:rsid w:val="001E37FB"/>
    <w:rsid w:val="001E4170"/>
    <w:rsid w:val="001E4DA3"/>
    <w:rsid w:val="001E55A6"/>
    <w:rsid w:val="001E6CC8"/>
    <w:rsid w:val="001E6D17"/>
    <w:rsid w:val="001F1D02"/>
    <w:rsid w:val="001F2136"/>
    <w:rsid w:val="001F2CE1"/>
    <w:rsid w:val="001F4745"/>
    <w:rsid w:val="001F649A"/>
    <w:rsid w:val="001F6851"/>
    <w:rsid w:val="001F701D"/>
    <w:rsid w:val="002005A7"/>
    <w:rsid w:val="00202401"/>
    <w:rsid w:val="00202642"/>
    <w:rsid w:val="00202A15"/>
    <w:rsid w:val="00203372"/>
    <w:rsid w:val="00205A66"/>
    <w:rsid w:val="002063F4"/>
    <w:rsid w:val="00207056"/>
    <w:rsid w:val="002108AC"/>
    <w:rsid w:val="00210E26"/>
    <w:rsid w:val="00210E9E"/>
    <w:rsid w:val="00211156"/>
    <w:rsid w:val="0021232C"/>
    <w:rsid w:val="0021269E"/>
    <w:rsid w:val="00214499"/>
    <w:rsid w:val="002144FC"/>
    <w:rsid w:val="00216DEC"/>
    <w:rsid w:val="00217091"/>
    <w:rsid w:val="002174BE"/>
    <w:rsid w:val="00217718"/>
    <w:rsid w:val="00220BF8"/>
    <w:rsid w:val="0022185C"/>
    <w:rsid w:val="002224AD"/>
    <w:rsid w:val="0022388C"/>
    <w:rsid w:val="00224497"/>
    <w:rsid w:val="0022498E"/>
    <w:rsid w:val="00224A74"/>
    <w:rsid w:val="00231490"/>
    <w:rsid w:val="0023249B"/>
    <w:rsid w:val="00233A56"/>
    <w:rsid w:val="00234890"/>
    <w:rsid w:val="00234D6B"/>
    <w:rsid w:val="00236415"/>
    <w:rsid w:val="00236F6E"/>
    <w:rsid w:val="00237B53"/>
    <w:rsid w:val="00237C2A"/>
    <w:rsid w:val="0024161F"/>
    <w:rsid w:val="00242051"/>
    <w:rsid w:val="00242790"/>
    <w:rsid w:val="00244D5F"/>
    <w:rsid w:val="0024516D"/>
    <w:rsid w:val="00247B22"/>
    <w:rsid w:val="0025003A"/>
    <w:rsid w:val="00250B6D"/>
    <w:rsid w:val="00250F75"/>
    <w:rsid w:val="00251AE6"/>
    <w:rsid w:val="00252585"/>
    <w:rsid w:val="0025295C"/>
    <w:rsid w:val="0025409A"/>
    <w:rsid w:val="00256523"/>
    <w:rsid w:val="00256917"/>
    <w:rsid w:val="00263166"/>
    <w:rsid w:val="00264935"/>
    <w:rsid w:val="00270886"/>
    <w:rsid w:val="002710D7"/>
    <w:rsid w:val="002711A0"/>
    <w:rsid w:val="002717AB"/>
    <w:rsid w:val="00271C98"/>
    <w:rsid w:val="002721F3"/>
    <w:rsid w:val="0027224D"/>
    <w:rsid w:val="00272EA5"/>
    <w:rsid w:val="00275A42"/>
    <w:rsid w:val="002763D4"/>
    <w:rsid w:val="002771D9"/>
    <w:rsid w:val="002772E9"/>
    <w:rsid w:val="0028029B"/>
    <w:rsid w:val="00280EC3"/>
    <w:rsid w:val="00281671"/>
    <w:rsid w:val="0028192F"/>
    <w:rsid w:val="00281C82"/>
    <w:rsid w:val="0028236C"/>
    <w:rsid w:val="00282D80"/>
    <w:rsid w:val="00285D95"/>
    <w:rsid w:val="00286A9B"/>
    <w:rsid w:val="00286E80"/>
    <w:rsid w:val="00287458"/>
    <w:rsid w:val="00290447"/>
    <w:rsid w:val="00290E47"/>
    <w:rsid w:val="002911C0"/>
    <w:rsid w:val="00291959"/>
    <w:rsid w:val="00291B25"/>
    <w:rsid w:val="00293491"/>
    <w:rsid w:val="00293AC6"/>
    <w:rsid w:val="00293ACE"/>
    <w:rsid w:val="002941B8"/>
    <w:rsid w:val="00294288"/>
    <w:rsid w:val="002947AE"/>
    <w:rsid w:val="00295871"/>
    <w:rsid w:val="00296C92"/>
    <w:rsid w:val="00297AD8"/>
    <w:rsid w:val="00297F3B"/>
    <w:rsid w:val="002A1C56"/>
    <w:rsid w:val="002A2A7F"/>
    <w:rsid w:val="002A2EA7"/>
    <w:rsid w:val="002A4800"/>
    <w:rsid w:val="002A53F0"/>
    <w:rsid w:val="002A5A53"/>
    <w:rsid w:val="002A6C38"/>
    <w:rsid w:val="002A6DF5"/>
    <w:rsid w:val="002B13DB"/>
    <w:rsid w:val="002B18FC"/>
    <w:rsid w:val="002B25AE"/>
    <w:rsid w:val="002B33C2"/>
    <w:rsid w:val="002B3585"/>
    <w:rsid w:val="002B3C6A"/>
    <w:rsid w:val="002B4CB9"/>
    <w:rsid w:val="002B6DB3"/>
    <w:rsid w:val="002C02C5"/>
    <w:rsid w:val="002C43F9"/>
    <w:rsid w:val="002C510E"/>
    <w:rsid w:val="002C5466"/>
    <w:rsid w:val="002C61FB"/>
    <w:rsid w:val="002C7223"/>
    <w:rsid w:val="002D0246"/>
    <w:rsid w:val="002D1F38"/>
    <w:rsid w:val="002D2BDA"/>
    <w:rsid w:val="002D3400"/>
    <w:rsid w:val="002D3689"/>
    <w:rsid w:val="002D4E65"/>
    <w:rsid w:val="002D66CF"/>
    <w:rsid w:val="002E0964"/>
    <w:rsid w:val="002E0E7E"/>
    <w:rsid w:val="002E1F4F"/>
    <w:rsid w:val="002E383D"/>
    <w:rsid w:val="002E5CB0"/>
    <w:rsid w:val="002E72F2"/>
    <w:rsid w:val="002E7499"/>
    <w:rsid w:val="002F12AD"/>
    <w:rsid w:val="002F1EE1"/>
    <w:rsid w:val="002F1F2E"/>
    <w:rsid w:val="002F2AB9"/>
    <w:rsid w:val="002F2E73"/>
    <w:rsid w:val="002F35A5"/>
    <w:rsid w:val="002F4F34"/>
    <w:rsid w:val="00300BA8"/>
    <w:rsid w:val="00300FE9"/>
    <w:rsid w:val="00302313"/>
    <w:rsid w:val="00302AA8"/>
    <w:rsid w:val="0030371E"/>
    <w:rsid w:val="00304B78"/>
    <w:rsid w:val="003068B4"/>
    <w:rsid w:val="00306D58"/>
    <w:rsid w:val="00307B62"/>
    <w:rsid w:val="003115F0"/>
    <w:rsid w:val="00311E98"/>
    <w:rsid w:val="00311EC4"/>
    <w:rsid w:val="003132AB"/>
    <w:rsid w:val="00315319"/>
    <w:rsid w:val="003155DE"/>
    <w:rsid w:val="00320AA4"/>
    <w:rsid w:val="00320EE1"/>
    <w:rsid w:val="00321117"/>
    <w:rsid w:val="00322086"/>
    <w:rsid w:val="00323B4A"/>
    <w:rsid w:val="00323D39"/>
    <w:rsid w:val="003240A7"/>
    <w:rsid w:val="00324699"/>
    <w:rsid w:val="00325BBF"/>
    <w:rsid w:val="00326FC5"/>
    <w:rsid w:val="0032718E"/>
    <w:rsid w:val="003277CF"/>
    <w:rsid w:val="003338C7"/>
    <w:rsid w:val="00334CD1"/>
    <w:rsid w:val="00335298"/>
    <w:rsid w:val="00337B8A"/>
    <w:rsid w:val="003419CB"/>
    <w:rsid w:val="0034266D"/>
    <w:rsid w:val="00342858"/>
    <w:rsid w:val="00343AF7"/>
    <w:rsid w:val="00344431"/>
    <w:rsid w:val="00345694"/>
    <w:rsid w:val="0034666E"/>
    <w:rsid w:val="003476DF"/>
    <w:rsid w:val="003509DF"/>
    <w:rsid w:val="003524A8"/>
    <w:rsid w:val="003531E8"/>
    <w:rsid w:val="00353E4A"/>
    <w:rsid w:val="00354112"/>
    <w:rsid w:val="003548C9"/>
    <w:rsid w:val="0035535F"/>
    <w:rsid w:val="00355D49"/>
    <w:rsid w:val="00357CE9"/>
    <w:rsid w:val="00360DB5"/>
    <w:rsid w:val="00360FEE"/>
    <w:rsid w:val="003612B4"/>
    <w:rsid w:val="003621E2"/>
    <w:rsid w:val="00362A1A"/>
    <w:rsid w:val="003632C1"/>
    <w:rsid w:val="00363486"/>
    <w:rsid w:val="00363BE5"/>
    <w:rsid w:val="003655F5"/>
    <w:rsid w:val="00365812"/>
    <w:rsid w:val="00366D0A"/>
    <w:rsid w:val="003673D6"/>
    <w:rsid w:val="00367D15"/>
    <w:rsid w:val="00370250"/>
    <w:rsid w:val="003710F5"/>
    <w:rsid w:val="00371454"/>
    <w:rsid w:val="00371684"/>
    <w:rsid w:val="003719B7"/>
    <w:rsid w:val="00372722"/>
    <w:rsid w:val="00373306"/>
    <w:rsid w:val="00374A81"/>
    <w:rsid w:val="00375503"/>
    <w:rsid w:val="00376B3C"/>
    <w:rsid w:val="0037702E"/>
    <w:rsid w:val="00377836"/>
    <w:rsid w:val="0038147F"/>
    <w:rsid w:val="00382942"/>
    <w:rsid w:val="003829A0"/>
    <w:rsid w:val="00383017"/>
    <w:rsid w:val="00383325"/>
    <w:rsid w:val="003842A5"/>
    <w:rsid w:val="00385410"/>
    <w:rsid w:val="003912F9"/>
    <w:rsid w:val="0039216E"/>
    <w:rsid w:val="00394D20"/>
    <w:rsid w:val="0039689D"/>
    <w:rsid w:val="003A16DF"/>
    <w:rsid w:val="003A18B1"/>
    <w:rsid w:val="003A1B54"/>
    <w:rsid w:val="003A2419"/>
    <w:rsid w:val="003A3197"/>
    <w:rsid w:val="003A408A"/>
    <w:rsid w:val="003A4B51"/>
    <w:rsid w:val="003A55D2"/>
    <w:rsid w:val="003A566B"/>
    <w:rsid w:val="003A5879"/>
    <w:rsid w:val="003A6355"/>
    <w:rsid w:val="003A692A"/>
    <w:rsid w:val="003A6A50"/>
    <w:rsid w:val="003B11BB"/>
    <w:rsid w:val="003B2210"/>
    <w:rsid w:val="003B37EC"/>
    <w:rsid w:val="003B4D1F"/>
    <w:rsid w:val="003B524E"/>
    <w:rsid w:val="003B58BF"/>
    <w:rsid w:val="003B59F5"/>
    <w:rsid w:val="003B5FE4"/>
    <w:rsid w:val="003B739F"/>
    <w:rsid w:val="003C08E7"/>
    <w:rsid w:val="003C1126"/>
    <w:rsid w:val="003C1C13"/>
    <w:rsid w:val="003C2CC1"/>
    <w:rsid w:val="003C5B39"/>
    <w:rsid w:val="003C6A7A"/>
    <w:rsid w:val="003C7AEF"/>
    <w:rsid w:val="003C7B50"/>
    <w:rsid w:val="003D166D"/>
    <w:rsid w:val="003D3558"/>
    <w:rsid w:val="003D395F"/>
    <w:rsid w:val="003D4F43"/>
    <w:rsid w:val="003D6232"/>
    <w:rsid w:val="003D6254"/>
    <w:rsid w:val="003D6861"/>
    <w:rsid w:val="003D7F10"/>
    <w:rsid w:val="003E05F3"/>
    <w:rsid w:val="003E09CA"/>
    <w:rsid w:val="003E0FD3"/>
    <w:rsid w:val="003E1BFD"/>
    <w:rsid w:val="003E2004"/>
    <w:rsid w:val="003E20ED"/>
    <w:rsid w:val="003E3668"/>
    <w:rsid w:val="003E36C2"/>
    <w:rsid w:val="003E4B44"/>
    <w:rsid w:val="003F2350"/>
    <w:rsid w:val="003F42C7"/>
    <w:rsid w:val="003F4955"/>
    <w:rsid w:val="003F51DA"/>
    <w:rsid w:val="003F549A"/>
    <w:rsid w:val="003F5AAE"/>
    <w:rsid w:val="004028B9"/>
    <w:rsid w:val="00403201"/>
    <w:rsid w:val="0040382D"/>
    <w:rsid w:val="00403D97"/>
    <w:rsid w:val="0040466E"/>
    <w:rsid w:val="004118E0"/>
    <w:rsid w:val="00413AAC"/>
    <w:rsid w:val="00413E04"/>
    <w:rsid w:val="0041465A"/>
    <w:rsid w:val="00414FE9"/>
    <w:rsid w:val="0041710A"/>
    <w:rsid w:val="004206BC"/>
    <w:rsid w:val="004217D6"/>
    <w:rsid w:val="0042207C"/>
    <w:rsid w:val="0042212B"/>
    <w:rsid w:val="004226B9"/>
    <w:rsid w:val="00422AC1"/>
    <w:rsid w:val="00423CB4"/>
    <w:rsid w:val="00424582"/>
    <w:rsid w:val="00424993"/>
    <w:rsid w:val="00425018"/>
    <w:rsid w:val="0042557B"/>
    <w:rsid w:val="00425E09"/>
    <w:rsid w:val="0043010F"/>
    <w:rsid w:val="00430155"/>
    <w:rsid w:val="00431B4F"/>
    <w:rsid w:val="0043554A"/>
    <w:rsid w:val="0043574F"/>
    <w:rsid w:val="00436120"/>
    <w:rsid w:val="00436AED"/>
    <w:rsid w:val="00440CC1"/>
    <w:rsid w:val="00440E8F"/>
    <w:rsid w:val="00440F4D"/>
    <w:rsid w:val="00440F67"/>
    <w:rsid w:val="004412F4"/>
    <w:rsid w:val="00441380"/>
    <w:rsid w:val="004413BD"/>
    <w:rsid w:val="00443340"/>
    <w:rsid w:val="00443695"/>
    <w:rsid w:val="00447ECF"/>
    <w:rsid w:val="004508EC"/>
    <w:rsid w:val="004519D2"/>
    <w:rsid w:val="0045416A"/>
    <w:rsid w:val="00456466"/>
    <w:rsid w:val="00457BF1"/>
    <w:rsid w:val="00457DF9"/>
    <w:rsid w:val="0046660E"/>
    <w:rsid w:val="00467C7F"/>
    <w:rsid w:val="00470BB3"/>
    <w:rsid w:val="00471884"/>
    <w:rsid w:val="004722DF"/>
    <w:rsid w:val="00472D02"/>
    <w:rsid w:val="004731A4"/>
    <w:rsid w:val="00473D99"/>
    <w:rsid w:val="00474A0D"/>
    <w:rsid w:val="00475C53"/>
    <w:rsid w:val="0047621D"/>
    <w:rsid w:val="0048266F"/>
    <w:rsid w:val="00483975"/>
    <w:rsid w:val="00485F3E"/>
    <w:rsid w:val="00487DB2"/>
    <w:rsid w:val="00487F14"/>
    <w:rsid w:val="00490230"/>
    <w:rsid w:val="00490DEC"/>
    <w:rsid w:val="0049106F"/>
    <w:rsid w:val="0049169C"/>
    <w:rsid w:val="00492921"/>
    <w:rsid w:val="004943D8"/>
    <w:rsid w:val="00494E1E"/>
    <w:rsid w:val="00497E8E"/>
    <w:rsid w:val="004A04F1"/>
    <w:rsid w:val="004A061A"/>
    <w:rsid w:val="004A1A92"/>
    <w:rsid w:val="004A1A94"/>
    <w:rsid w:val="004A25C2"/>
    <w:rsid w:val="004A4A11"/>
    <w:rsid w:val="004A5059"/>
    <w:rsid w:val="004A6746"/>
    <w:rsid w:val="004B0920"/>
    <w:rsid w:val="004B0EA7"/>
    <w:rsid w:val="004B1482"/>
    <w:rsid w:val="004B1AB9"/>
    <w:rsid w:val="004B237C"/>
    <w:rsid w:val="004B247B"/>
    <w:rsid w:val="004B3253"/>
    <w:rsid w:val="004B3E6A"/>
    <w:rsid w:val="004B4E37"/>
    <w:rsid w:val="004B6419"/>
    <w:rsid w:val="004B7C4A"/>
    <w:rsid w:val="004C05A9"/>
    <w:rsid w:val="004C1736"/>
    <w:rsid w:val="004C30A0"/>
    <w:rsid w:val="004C3296"/>
    <w:rsid w:val="004C3510"/>
    <w:rsid w:val="004C44E2"/>
    <w:rsid w:val="004C451B"/>
    <w:rsid w:val="004C558C"/>
    <w:rsid w:val="004C5A44"/>
    <w:rsid w:val="004C7AC9"/>
    <w:rsid w:val="004D093A"/>
    <w:rsid w:val="004D0A6A"/>
    <w:rsid w:val="004D0C25"/>
    <w:rsid w:val="004D0EB3"/>
    <w:rsid w:val="004D0F68"/>
    <w:rsid w:val="004D1801"/>
    <w:rsid w:val="004D2A1F"/>
    <w:rsid w:val="004D3BE7"/>
    <w:rsid w:val="004D40A9"/>
    <w:rsid w:val="004D417A"/>
    <w:rsid w:val="004D5A79"/>
    <w:rsid w:val="004D5FDE"/>
    <w:rsid w:val="004D765D"/>
    <w:rsid w:val="004D76EB"/>
    <w:rsid w:val="004E1269"/>
    <w:rsid w:val="004E159D"/>
    <w:rsid w:val="004E1734"/>
    <w:rsid w:val="004E228E"/>
    <w:rsid w:val="004E2460"/>
    <w:rsid w:val="004E24DE"/>
    <w:rsid w:val="004E2640"/>
    <w:rsid w:val="004E3204"/>
    <w:rsid w:val="004E3904"/>
    <w:rsid w:val="004E3A20"/>
    <w:rsid w:val="004F0C09"/>
    <w:rsid w:val="004F1EDD"/>
    <w:rsid w:val="004F221B"/>
    <w:rsid w:val="004F34D3"/>
    <w:rsid w:val="004F3A97"/>
    <w:rsid w:val="004F4482"/>
    <w:rsid w:val="004F4606"/>
    <w:rsid w:val="004F4FED"/>
    <w:rsid w:val="004F5453"/>
    <w:rsid w:val="004F5B78"/>
    <w:rsid w:val="004F6D39"/>
    <w:rsid w:val="004F7880"/>
    <w:rsid w:val="004F7BA5"/>
    <w:rsid w:val="004F7E15"/>
    <w:rsid w:val="004F7E8C"/>
    <w:rsid w:val="004F7F33"/>
    <w:rsid w:val="005003C2"/>
    <w:rsid w:val="00501169"/>
    <w:rsid w:val="005025B9"/>
    <w:rsid w:val="00504EAC"/>
    <w:rsid w:val="005053BE"/>
    <w:rsid w:val="005068A9"/>
    <w:rsid w:val="00506EDC"/>
    <w:rsid w:val="005073D1"/>
    <w:rsid w:val="00507559"/>
    <w:rsid w:val="00511DCE"/>
    <w:rsid w:val="00516421"/>
    <w:rsid w:val="005171A4"/>
    <w:rsid w:val="0051724C"/>
    <w:rsid w:val="00520AE4"/>
    <w:rsid w:val="0052100E"/>
    <w:rsid w:val="00521E4D"/>
    <w:rsid w:val="00522B02"/>
    <w:rsid w:val="005245A3"/>
    <w:rsid w:val="00524785"/>
    <w:rsid w:val="0052750C"/>
    <w:rsid w:val="00527943"/>
    <w:rsid w:val="00527BF5"/>
    <w:rsid w:val="00531F55"/>
    <w:rsid w:val="00533339"/>
    <w:rsid w:val="00533B9D"/>
    <w:rsid w:val="00535D60"/>
    <w:rsid w:val="00535FBB"/>
    <w:rsid w:val="0053712E"/>
    <w:rsid w:val="00537D5C"/>
    <w:rsid w:val="00537F98"/>
    <w:rsid w:val="00540506"/>
    <w:rsid w:val="00541B1B"/>
    <w:rsid w:val="00545418"/>
    <w:rsid w:val="005464BB"/>
    <w:rsid w:val="00546D9D"/>
    <w:rsid w:val="0054734E"/>
    <w:rsid w:val="00547532"/>
    <w:rsid w:val="0055013A"/>
    <w:rsid w:val="00550E10"/>
    <w:rsid w:val="0055193C"/>
    <w:rsid w:val="00552A6C"/>
    <w:rsid w:val="00553AE6"/>
    <w:rsid w:val="00554086"/>
    <w:rsid w:val="0055459D"/>
    <w:rsid w:val="00554B63"/>
    <w:rsid w:val="005553BE"/>
    <w:rsid w:val="00556B7D"/>
    <w:rsid w:val="00557608"/>
    <w:rsid w:val="00561650"/>
    <w:rsid w:val="00561666"/>
    <w:rsid w:val="00561A34"/>
    <w:rsid w:val="00564D42"/>
    <w:rsid w:val="00565841"/>
    <w:rsid w:val="00565F9B"/>
    <w:rsid w:val="0056613A"/>
    <w:rsid w:val="0056685C"/>
    <w:rsid w:val="0056774F"/>
    <w:rsid w:val="00570421"/>
    <w:rsid w:val="005704D6"/>
    <w:rsid w:val="00571B3A"/>
    <w:rsid w:val="00571B3F"/>
    <w:rsid w:val="0057232A"/>
    <w:rsid w:val="005779F3"/>
    <w:rsid w:val="0058036E"/>
    <w:rsid w:val="00582F1F"/>
    <w:rsid w:val="00583393"/>
    <w:rsid w:val="00584036"/>
    <w:rsid w:val="005852F0"/>
    <w:rsid w:val="00586331"/>
    <w:rsid w:val="005868CD"/>
    <w:rsid w:val="00586987"/>
    <w:rsid w:val="005905BC"/>
    <w:rsid w:val="005905DE"/>
    <w:rsid w:val="00595C95"/>
    <w:rsid w:val="00597814"/>
    <w:rsid w:val="005978F4"/>
    <w:rsid w:val="005A2203"/>
    <w:rsid w:val="005A32D5"/>
    <w:rsid w:val="005A38F9"/>
    <w:rsid w:val="005A44AE"/>
    <w:rsid w:val="005A50DC"/>
    <w:rsid w:val="005A516B"/>
    <w:rsid w:val="005A5973"/>
    <w:rsid w:val="005A723F"/>
    <w:rsid w:val="005B0D0F"/>
    <w:rsid w:val="005B2ECE"/>
    <w:rsid w:val="005B3A35"/>
    <w:rsid w:val="005B3D04"/>
    <w:rsid w:val="005C1B1A"/>
    <w:rsid w:val="005C28AC"/>
    <w:rsid w:val="005C37F3"/>
    <w:rsid w:val="005C3B72"/>
    <w:rsid w:val="005C3BCC"/>
    <w:rsid w:val="005C3BEC"/>
    <w:rsid w:val="005C4CC6"/>
    <w:rsid w:val="005C6433"/>
    <w:rsid w:val="005C6E21"/>
    <w:rsid w:val="005D0552"/>
    <w:rsid w:val="005D058F"/>
    <w:rsid w:val="005D0ED8"/>
    <w:rsid w:val="005D0FED"/>
    <w:rsid w:val="005D353D"/>
    <w:rsid w:val="005D412A"/>
    <w:rsid w:val="005D42D9"/>
    <w:rsid w:val="005D496A"/>
    <w:rsid w:val="005D4C2C"/>
    <w:rsid w:val="005D5CF5"/>
    <w:rsid w:val="005D5D7E"/>
    <w:rsid w:val="005D5E36"/>
    <w:rsid w:val="005E20CA"/>
    <w:rsid w:val="005E5327"/>
    <w:rsid w:val="005E638E"/>
    <w:rsid w:val="005E64CE"/>
    <w:rsid w:val="005E6761"/>
    <w:rsid w:val="005F0259"/>
    <w:rsid w:val="005F0D04"/>
    <w:rsid w:val="005F3861"/>
    <w:rsid w:val="005F38ED"/>
    <w:rsid w:val="005F4C1C"/>
    <w:rsid w:val="005F5CD2"/>
    <w:rsid w:val="005F7094"/>
    <w:rsid w:val="005F73C0"/>
    <w:rsid w:val="006007B8"/>
    <w:rsid w:val="00601C7D"/>
    <w:rsid w:val="006029F0"/>
    <w:rsid w:val="00603D95"/>
    <w:rsid w:val="00604509"/>
    <w:rsid w:val="00605A77"/>
    <w:rsid w:val="006061F5"/>
    <w:rsid w:val="00606905"/>
    <w:rsid w:val="00606C55"/>
    <w:rsid w:val="00607046"/>
    <w:rsid w:val="00607A15"/>
    <w:rsid w:val="00610820"/>
    <w:rsid w:val="0061173B"/>
    <w:rsid w:val="00613B6F"/>
    <w:rsid w:val="00614825"/>
    <w:rsid w:val="006157C1"/>
    <w:rsid w:val="006166D8"/>
    <w:rsid w:val="00616D15"/>
    <w:rsid w:val="00617D00"/>
    <w:rsid w:val="00621624"/>
    <w:rsid w:val="00621759"/>
    <w:rsid w:val="00621FCA"/>
    <w:rsid w:val="0062328D"/>
    <w:rsid w:val="00623338"/>
    <w:rsid w:val="006270C1"/>
    <w:rsid w:val="00627A5D"/>
    <w:rsid w:val="00627C1C"/>
    <w:rsid w:val="00630143"/>
    <w:rsid w:val="00630859"/>
    <w:rsid w:val="0063168F"/>
    <w:rsid w:val="0063282E"/>
    <w:rsid w:val="00633B5C"/>
    <w:rsid w:val="00640751"/>
    <w:rsid w:val="00641229"/>
    <w:rsid w:val="00642F65"/>
    <w:rsid w:val="00643690"/>
    <w:rsid w:val="0064475D"/>
    <w:rsid w:val="00644C25"/>
    <w:rsid w:val="00644F89"/>
    <w:rsid w:val="00645E14"/>
    <w:rsid w:val="006460EF"/>
    <w:rsid w:val="0064755E"/>
    <w:rsid w:val="006508E6"/>
    <w:rsid w:val="00652930"/>
    <w:rsid w:val="006531F9"/>
    <w:rsid w:val="00653396"/>
    <w:rsid w:val="00653887"/>
    <w:rsid w:val="006550FC"/>
    <w:rsid w:val="006616A8"/>
    <w:rsid w:val="00661776"/>
    <w:rsid w:val="00661F4D"/>
    <w:rsid w:val="00662EEB"/>
    <w:rsid w:val="006659E7"/>
    <w:rsid w:val="00670557"/>
    <w:rsid w:val="0067068B"/>
    <w:rsid w:val="006722ED"/>
    <w:rsid w:val="006728FB"/>
    <w:rsid w:val="00673609"/>
    <w:rsid w:val="00673B5C"/>
    <w:rsid w:val="00674743"/>
    <w:rsid w:val="00676522"/>
    <w:rsid w:val="00676CB6"/>
    <w:rsid w:val="0068053F"/>
    <w:rsid w:val="00681506"/>
    <w:rsid w:val="006818D2"/>
    <w:rsid w:val="00682F2E"/>
    <w:rsid w:val="00683095"/>
    <w:rsid w:val="00684815"/>
    <w:rsid w:val="00686105"/>
    <w:rsid w:val="00686BE7"/>
    <w:rsid w:val="0068743E"/>
    <w:rsid w:val="00691987"/>
    <w:rsid w:val="00692ACA"/>
    <w:rsid w:val="00692B33"/>
    <w:rsid w:val="0069350F"/>
    <w:rsid w:val="00693879"/>
    <w:rsid w:val="006939FD"/>
    <w:rsid w:val="006977C4"/>
    <w:rsid w:val="006A4C2B"/>
    <w:rsid w:val="006A599C"/>
    <w:rsid w:val="006A664C"/>
    <w:rsid w:val="006A72D8"/>
    <w:rsid w:val="006A745A"/>
    <w:rsid w:val="006B0286"/>
    <w:rsid w:val="006B1A1F"/>
    <w:rsid w:val="006B306A"/>
    <w:rsid w:val="006B360C"/>
    <w:rsid w:val="006C0B98"/>
    <w:rsid w:val="006C0F16"/>
    <w:rsid w:val="006C1C65"/>
    <w:rsid w:val="006C3585"/>
    <w:rsid w:val="006C71C4"/>
    <w:rsid w:val="006C7595"/>
    <w:rsid w:val="006D0F76"/>
    <w:rsid w:val="006D14DB"/>
    <w:rsid w:val="006D34A6"/>
    <w:rsid w:val="006D3940"/>
    <w:rsid w:val="006D49B2"/>
    <w:rsid w:val="006D78F4"/>
    <w:rsid w:val="006D7D5E"/>
    <w:rsid w:val="006D7F2E"/>
    <w:rsid w:val="006E0947"/>
    <w:rsid w:val="006E12B3"/>
    <w:rsid w:val="006E32A7"/>
    <w:rsid w:val="006E44C6"/>
    <w:rsid w:val="006E4C55"/>
    <w:rsid w:val="006E575F"/>
    <w:rsid w:val="006E6026"/>
    <w:rsid w:val="006E669B"/>
    <w:rsid w:val="006E68AD"/>
    <w:rsid w:val="006E6A02"/>
    <w:rsid w:val="006E7813"/>
    <w:rsid w:val="006F0B2E"/>
    <w:rsid w:val="006F0C4E"/>
    <w:rsid w:val="006F0E19"/>
    <w:rsid w:val="006F14DD"/>
    <w:rsid w:val="006F1ACF"/>
    <w:rsid w:val="006F27E1"/>
    <w:rsid w:val="006F41D1"/>
    <w:rsid w:val="006F44C0"/>
    <w:rsid w:val="006F48AC"/>
    <w:rsid w:val="006F49B2"/>
    <w:rsid w:val="006F4A52"/>
    <w:rsid w:val="006F5F57"/>
    <w:rsid w:val="00701830"/>
    <w:rsid w:val="00702F94"/>
    <w:rsid w:val="007036D9"/>
    <w:rsid w:val="007047B4"/>
    <w:rsid w:val="00706169"/>
    <w:rsid w:val="00706D94"/>
    <w:rsid w:val="00710C77"/>
    <w:rsid w:val="0071414B"/>
    <w:rsid w:val="00714566"/>
    <w:rsid w:val="007148BF"/>
    <w:rsid w:val="00714A59"/>
    <w:rsid w:val="007157C5"/>
    <w:rsid w:val="00717E8D"/>
    <w:rsid w:val="0072107B"/>
    <w:rsid w:val="00721534"/>
    <w:rsid w:val="007227AF"/>
    <w:rsid w:val="007262C3"/>
    <w:rsid w:val="00726BC6"/>
    <w:rsid w:val="007275CB"/>
    <w:rsid w:val="007308ED"/>
    <w:rsid w:val="00730BD1"/>
    <w:rsid w:val="00730CBC"/>
    <w:rsid w:val="007314E7"/>
    <w:rsid w:val="007325A4"/>
    <w:rsid w:val="00732689"/>
    <w:rsid w:val="00734532"/>
    <w:rsid w:val="0073525E"/>
    <w:rsid w:val="0073595B"/>
    <w:rsid w:val="00735EFA"/>
    <w:rsid w:val="0073632F"/>
    <w:rsid w:val="00736BD9"/>
    <w:rsid w:val="00740825"/>
    <w:rsid w:val="007422EF"/>
    <w:rsid w:val="00743F33"/>
    <w:rsid w:val="00744BE3"/>
    <w:rsid w:val="00745B3D"/>
    <w:rsid w:val="00746E6B"/>
    <w:rsid w:val="00747560"/>
    <w:rsid w:val="0075000D"/>
    <w:rsid w:val="007518C5"/>
    <w:rsid w:val="0075380A"/>
    <w:rsid w:val="007542A4"/>
    <w:rsid w:val="00755C5F"/>
    <w:rsid w:val="007561FE"/>
    <w:rsid w:val="00757373"/>
    <w:rsid w:val="00761776"/>
    <w:rsid w:val="007617D1"/>
    <w:rsid w:val="00761B28"/>
    <w:rsid w:val="00762F8C"/>
    <w:rsid w:val="00763730"/>
    <w:rsid w:val="00763AE0"/>
    <w:rsid w:val="007642E8"/>
    <w:rsid w:val="0076449C"/>
    <w:rsid w:val="00767F42"/>
    <w:rsid w:val="007716F7"/>
    <w:rsid w:val="007719CE"/>
    <w:rsid w:val="007724D4"/>
    <w:rsid w:val="00772579"/>
    <w:rsid w:val="00772CD9"/>
    <w:rsid w:val="00772FE2"/>
    <w:rsid w:val="007743E1"/>
    <w:rsid w:val="00775074"/>
    <w:rsid w:val="00776D75"/>
    <w:rsid w:val="00777AAE"/>
    <w:rsid w:val="00781AC1"/>
    <w:rsid w:val="00781FC0"/>
    <w:rsid w:val="00783779"/>
    <w:rsid w:val="00783B88"/>
    <w:rsid w:val="00783E5E"/>
    <w:rsid w:val="00787B30"/>
    <w:rsid w:val="00787F2B"/>
    <w:rsid w:val="0079064C"/>
    <w:rsid w:val="00790886"/>
    <w:rsid w:val="007917EB"/>
    <w:rsid w:val="00791E38"/>
    <w:rsid w:val="00791E39"/>
    <w:rsid w:val="0079315F"/>
    <w:rsid w:val="00793400"/>
    <w:rsid w:val="007938BC"/>
    <w:rsid w:val="00796432"/>
    <w:rsid w:val="00797AE4"/>
    <w:rsid w:val="007A0764"/>
    <w:rsid w:val="007A2CA3"/>
    <w:rsid w:val="007A496E"/>
    <w:rsid w:val="007A5767"/>
    <w:rsid w:val="007A6FDD"/>
    <w:rsid w:val="007B08F7"/>
    <w:rsid w:val="007B28B2"/>
    <w:rsid w:val="007B535E"/>
    <w:rsid w:val="007B5555"/>
    <w:rsid w:val="007B57AB"/>
    <w:rsid w:val="007B5F5F"/>
    <w:rsid w:val="007B69F9"/>
    <w:rsid w:val="007B7082"/>
    <w:rsid w:val="007C0AA2"/>
    <w:rsid w:val="007C2199"/>
    <w:rsid w:val="007C44F7"/>
    <w:rsid w:val="007C4D07"/>
    <w:rsid w:val="007C510A"/>
    <w:rsid w:val="007C5870"/>
    <w:rsid w:val="007C66E1"/>
    <w:rsid w:val="007C7098"/>
    <w:rsid w:val="007C78D6"/>
    <w:rsid w:val="007D1233"/>
    <w:rsid w:val="007D172E"/>
    <w:rsid w:val="007D1F26"/>
    <w:rsid w:val="007D2B89"/>
    <w:rsid w:val="007D318E"/>
    <w:rsid w:val="007D3807"/>
    <w:rsid w:val="007D4395"/>
    <w:rsid w:val="007D4EA5"/>
    <w:rsid w:val="007D5628"/>
    <w:rsid w:val="007D6027"/>
    <w:rsid w:val="007D6C8C"/>
    <w:rsid w:val="007E3A28"/>
    <w:rsid w:val="007E4033"/>
    <w:rsid w:val="007E4D4A"/>
    <w:rsid w:val="007E5493"/>
    <w:rsid w:val="007E57EF"/>
    <w:rsid w:val="007E5A1B"/>
    <w:rsid w:val="007E5D3E"/>
    <w:rsid w:val="007E76B4"/>
    <w:rsid w:val="007E7886"/>
    <w:rsid w:val="007E7EC3"/>
    <w:rsid w:val="007F20CB"/>
    <w:rsid w:val="007F24FD"/>
    <w:rsid w:val="007F2CC7"/>
    <w:rsid w:val="007F2DF5"/>
    <w:rsid w:val="007F3087"/>
    <w:rsid w:val="007F3603"/>
    <w:rsid w:val="007F3E22"/>
    <w:rsid w:val="007F47CE"/>
    <w:rsid w:val="008009E5"/>
    <w:rsid w:val="0080179E"/>
    <w:rsid w:val="00801C1C"/>
    <w:rsid w:val="00803BF6"/>
    <w:rsid w:val="00805074"/>
    <w:rsid w:val="00810398"/>
    <w:rsid w:val="008131A7"/>
    <w:rsid w:val="008133D4"/>
    <w:rsid w:val="00813BE1"/>
    <w:rsid w:val="00814154"/>
    <w:rsid w:val="0081524B"/>
    <w:rsid w:val="00815946"/>
    <w:rsid w:val="00816A6E"/>
    <w:rsid w:val="00816B33"/>
    <w:rsid w:val="00816B7D"/>
    <w:rsid w:val="00820F5B"/>
    <w:rsid w:val="0082109F"/>
    <w:rsid w:val="00821DBC"/>
    <w:rsid w:val="00821DE4"/>
    <w:rsid w:val="00823A4D"/>
    <w:rsid w:val="008242B5"/>
    <w:rsid w:val="00824E57"/>
    <w:rsid w:val="00826200"/>
    <w:rsid w:val="0082770E"/>
    <w:rsid w:val="008302BD"/>
    <w:rsid w:val="00830579"/>
    <w:rsid w:val="00833741"/>
    <w:rsid w:val="00834211"/>
    <w:rsid w:val="00834DC2"/>
    <w:rsid w:val="00834DF6"/>
    <w:rsid w:val="00836267"/>
    <w:rsid w:val="0084329F"/>
    <w:rsid w:val="008464C1"/>
    <w:rsid w:val="00846D02"/>
    <w:rsid w:val="0085004C"/>
    <w:rsid w:val="0085128C"/>
    <w:rsid w:val="00861609"/>
    <w:rsid w:val="008618C7"/>
    <w:rsid w:val="00862F8F"/>
    <w:rsid w:val="00863C08"/>
    <w:rsid w:val="00864ADA"/>
    <w:rsid w:val="0086548D"/>
    <w:rsid w:val="008673F6"/>
    <w:rsid w:val="00872323"/>
    <w:rsid w:val="00872868"/>
    <w:rsid w:val="00873012"/>
    <w:rsid w:val="0088131D"/>
    <w:rsid w:val="00881E86"/>
    <w:rsid w:val="00881EA0"/>
    <w:rsid w:val="00882E34"/>
    <w:rsid w:val="00882F16"/>
    <w:rsid w:val="008830B8"/>
    <w:rsid w:val="00885FB5"/>
    <w:rsid w:val="00886DBD"/>
    <w:rsid w:val="00887819"/>
    <w:rsid w:val="00887BEE"/>
    <w:rsid w:val="00890034"/>
    <w:rsid w:val="008903BF"/>
    <w:rsid w:val="00892F0C"/>
    <w:rsid w:val="00894FD1"/>
    <w:rsid w:val="008953CA"/>
    <w:rsid w:val="00895E0D"/>
    <w:rsid w:val="0089730E"/>
    <w:rsid w:val="008A0521"/>
    <w:rsid w:val="008A072A"/>
    <w:rsid w:val="008A2ACA"/>
    <w:rsid w:val="008A44D5"/>
    <w:rsid w:val="008A5775"/>
    <w:rsid w:val="008A631D"/>
    <w:rsid w:val="008A71AB"/>
    <w:rsid w:val="008A7CFF"/>
    <w:rsid w:val="008B016D"/>
    <w:rsid w:val="008B092C"/>
    <w:rsid w:val="008B0BC5"/>
    <w:rsid w:val="008B0CD9"/>
    <w:rsid w:val="008B0F39"/>
    <w:rsid w:val="008B12EB"/>
    <w:rsid w:val="008B26E8"/>
    <w:rsid w:val="008B2C55"/>
    <w:rsid w:val="008B2C78"/>
    <w:rsid w:val="008B3A58"/>
    <w:rsid w:val="008B3EA2"/>
    <w:rsid w:val="008B484C"/>
    <w:rsid w:val="008B557A"/>
    <w:rsid w:val="008B7E36"/>
    <w:rsid w:val="008C31C9"/>
    <w:rsid w:val="008C4826"/>
    <w:rsid w:val="008C5FCA"/>
    <w:rsid w:val="008C6AA0"/>
    <w:rsid w:val="008C770C"/>
    <w:rsid w:val="008D0AF8"/>
    <w:rsid w:val="008D0F3D"/>
    <w:rsid w:val="008D26AE"/>
    <w:rsid w:val="008D40CF"/>
    <w:rsid w:val="008D4EAB"/>
    <w:rsid w:val="008D60C9"/>
    <w:rsid w:val="008D69F0"/>
    <w:rsid w:val="008E0866"/>
    <w:rsid w:val="008E31FC"/>
    <w:rsid w:val="008E3668"/>
    <w:rsid w:val="008E52EE"/>
    <w:rsid w:val="008E5D11"/>
    <w:rsid w:val="008E7654"/>
    <w:rsid w:val="008E7E38"/>
    <w:rsid w:val="008F08D6"/>
    <w:rsid w:val="008F14AB"/>
    <w:rsid w:val="008F1AE0"/>
    <w:rsid w:val="008F2DA2"/>
    <w:rsid w:val="008F3470"/>
    <w:rsid w:val="008F3602"/>
    <w:rsid w:val="008F3A2A"/>
    <w:rsid w:val="008F44F3"/>
    <w:rsid w:val="008F4F8A"/>
    <w:rsid w:val="008F59F9"/>
    <w:rsid w:val="008F5F8A"/>
    <w:rsid w:val="008F6BB2"/>
    <w:rsid w:val="008F72B7"/>
    <w:rsid w:val="008F7C66"/>
    <w:rsid w:val="008F7C6B"/>
    <w:rsid w:val="00900154"/>
    <w:rsid w:val="009002D1"/>
    <w:rsid w:val="00902062"/>
    <w:rsid w:val="0090736A"/>
    <w:rsid w:val="009110E9"/>
    <w:rsid w:val="00912EC3"/>
    <w:rsid w:val="00915D6F"/>
    <w:rsid w:val="0091669B"/>
    <w:rsid w:val="009204AB"/>
    <w:rsid w:val="00922944"/>
    <w:rsid w:val="00924D57"/>
    <w:rsid w:val="00924E8E"/>
    <w:rsid w:val="009262DD"/>
    <w:rsid w:val="00926695"/>
    <w:rsid w:val="0093085B"/>
    <w:rsid w:val="00931A8D"/>
    <w:rsid w:val="00933683"/>
    <w:rsid w:val="00935FAF"/>
    <w:rsid w:val="0093669D"/>
    <w:rsid w:val="00937AC7"/>
    <w:rsid w:val="00937C83"/>
    <w:rsid w:val="009410A9"/>
    <w:rsid w:val="009416A0"/>
    <w:rsid w:val="0094238A"/>
    <w:rsid w:val="0094619D"/>
    <w:rsid w:val="009465A3"/>
    <w:rsid w:val="00946A2C"/>
    <w:rsid w:val="00950435"/>
    <w:rsid w:val="0095068C"/>
    <w:rsid w:val="00950C80"/>
    <w:rsid w:val="00950FD3"/>
    <w:rsid w:val="0095138F"/>
    <w:rsid w:val="00951C7A"/>
    <w:rsid w:val="009537A9"/>
    <w:rsid w:val="00954386"/>
    <w:rsid w:val="00956544"/>
    <w:rsid w:val="009565AD"/>
    <w:rsid w:val="009623A4"/>
    <w:rsid w:val="0096426B"/>
    <w:rsid w:val="0096454F"/>
    <w:rsid w:val="00964F9F"/>
    <w:rsid w:val="00965101"/>
    <w:rsid w:val="0096644F"/>
    <w:rsid w:val="009664AD"/>
    <w:rsid w:val="0096678E"/>
    <w:rsid w:val="00966DCD"/>
    <w:rsid w:val="0097087F"/>
    <w:rsid w:val="00970A51"/>
    <w:rsid w:val="00970B27"/>
    <w:rsid w:val="009710D1"/>
    <w:rsid w:val="00972882"/>
    <w:rsid w:val="009735CD"/>
    <w:rsid w:val="0097371C"/>
    <w:rsid w:val="009738C2"/>
    <w:rsid w:val="00973D33"/>
    <w:rsid w:val="009743E9"/>
    <w:rsid w:val="009745BA"/>
    <w:rsid w:val="009756D3"/>
    <w:rsid w:val="00975E43"/>
    <w:rsid w:val="00976AE4"/>
    <w:rsid w:val="009775B3"/>
    <w:rsid w:val="00983772"/>
    <w:rsid w:val="00984823"/>
    <w:rsid w:val="00984A34"/>
    <w:rsid w:val="00985457"/>
    <w:rsid w:val="00986042"/>
    <w:rsid w:val="00986394"/>
    <w:rsid w:val="009907EF"/>
    <w:rsid w:val="0099254C"/>
    <w:rsid w:val="00992B3E"/>
    <w:rsid w:val="00993AEE"/>
    <w:rsid w:val="009A01E5"/>
    <w:rsid w:val="009A222B"/>
    <w:rsid w:val="009A3025"/>
    <w:rsid w:val="009A3E44"/>
    <w:rsid w:val="009A49B4"/>
    <w:rsid w:val="009A6610"/>
    <w:rsid w:val="009A76A7"/>
    <w:rsid w:val="009A76EB"/>
    <w:rsid w:val="009A7FC2"/>
    <w:rsid w:val="009B03A2"/>
    <w:rsid w:val="009B065D"/>
    <w:rsid w:val="009B2C9C"/>
    <w:rsid w:val="009B3AED"/>
    <w:rsid w:val="009B4047"/>
    <w:rsid w:val="009B670D"/>
    <w:rsid w:val="009B6790"/>
    <w:rsid w:val="009B67A1"/>
    <w:rsid w:val="009B6BC4"/>
    <w:rsid w:val="009B707E"/>
    <w:rsid w:val="009B7A7B"/>
    <w:rsid w:val="009C019E"/>
    <w:rsid w:val="009C057B"/>
    <w:rsid w:val="009C4562"/>
    <w:rsid w:val="009C6E50"/>
    <w:rsid w:val="009C73BA"/>
    <w:rsid w:val="009D0B41"/>
    <w:rsid w:val="009D0B5D"/>
    <w:rsid w:val="009D0C63"/>
    <w:rsid w:val="009D10CC"/>
    <w:rsid w:val="009D2217"/>
    <w:rsid w:val="009D314A"/>
    <w:rsid w:val="009D4F31"/>
    <w:rsid w:val="009D5255"/>
    <w:rsid w:val="009D65AD"/>
    <w:rsid w:val="009D6D7B"/>
    <w:rsid w:val="009D7158"/>
    <w:rsid w:val="009E0FEB"/>
    <w:rsid w:val="009E1F73"/>
    <w:rsid w:val="009E4C8C"/>
    <w:rsid w:val="009E531B"/>
    <w:rsid w:val="009E568A"/>
    <w:rsid w:val="009F1FF2"/>
    <w:rsid w:val="009F312F"/>
    <w:rsid w:val="009F4E5E"/>
    <w:rsid w:val="009F5E15"/>
    <w:rsid w:val="009F718B"/>
    <w:rsid w:val="00A0074B"/>
    <w:rsid w:val="00A02A13"/>
    <w:rsid w:val="00A02B96"/>
    <w:rsid w:val="00A02D55"/>
    <w:rsid w:val="00A03BB9"/>
    <w:rsid w:val="00A068CA"/>
    <w:rsid w:val="00A077DF"/>
    <w:rsid w:val="00A078B7"/>
    <w:rsid w:val="00A0791B"/>
    <w:rsid w:val="00A10641"/>
    <w:rsid w:val="00A10B71"/>
    <w:rsid w:val="00A10D4E"/>
    <w:rsid w:val="00A10F5C"/>
    <w:rsid w:val="00A1134C"/>
    <w:rsid w:val="00A117E4"/>
    <w:rsid w:val="00A12540"/>
    <w:rsid w:val="00A1387D"/>
    <w:rsid w:val="00A13C6A"/>
    <w:rsid w:val="00A14168"/>
    <w:rsid w:val="00A14176"/>
    <w:rsid w:val="00A142BC"/>
    <w:rsid w:val="00A145B5"/>
    <w:rsid w:val="00A15405"/>
    <w:rsid w:val="00A20089"/>
    <w:rsid w:val="00A2026C"/>
    <w:rsid w:val="00A21CC9"/>
    <w:rsid w:val="00A22FBA"/>
    <w:rsid w:val="00A23834"/>
    <w:rsid w:val="00A23B64"/>
    <w:rsid w:val="00A26624"/>
    <w:rsid w:val="00A30FBD"/>
    <w:rsid w:val="00A323DE"/>
    <w:rsid w:val="00A42553"/>
    <w:rsid w:val="00A42754"/>
    <w:rsid w:val="00A42817"/>
    <w:rsid w:val="00A43EF1"/>
    <w:rsid w:val="00A44806"/>
    <w:rsid w:val="00A44D7F"/>
    <w:rsid w:val="00A44F83"/>
    <w:rsid w:val="00A46E8A"/>
    <w:rsid w:val="00A51B6E"/>
    <w:rsid w:val="00A52BD4"/>
    <w:rsid w:val="00A541E0"/>
    <w:rsid w:val="00A5679E"/>
    <w:rsid w:val="00A618DC"/>
    <w:rsid w:val="00A628FD"/>
    <w:rsid w:val="00A631BD"/>
    <w:rsid w:val="00A64B1D"/>
    <w:rsid w:val="00A65691"/>
    <w:rsid w:val="00A6654C"/>
    <w:rsid w:val="00A673CE"/>
    <w:rsid w:val="00A700CF"/>
    <w:rsid w:val="00A7043C"/>
    <w:rsid w:val="00A731BE"/>
    <w:rsid w:val="00A73E18"/>
    <w:rsid w:val="00A74028"/>
    <w:rsid w:val="00A74C23"/>
    <w:rsid w:val="00A76372"/>
    <w:rsid w:val="00A763C4"/>
    <w:rsid w:val="00A77980"/>
    <w:rsid w:val="00A77E97"/>
    <w:rsid w:val="00A77FDA"/>
    <w:rsid w:val="00A82FD5"/>
    <w:rsid w:val="00A840F2"/>
    <w:rsid w:val="00A84E35"/>
    <w:rsid w:val="00A84F8A"/>
    <w:rsid w:val="00A85474"/>
    <w:rsid w:val="00A86161"/>
    <w:rsid w:val="00A87398"/>
    <w:rsid w:val="00A879F2"/>
    <w:rsid w:val="00A90C39"/>
    <w:rsid w:val="00A91B56"/>
    <w:rsid w:val="00A94817"/>
    <w:rsid w:val="00A94F47"/>
    <w:rsid w:val="00A9589D"/>
    <w:rsid w:val="00A95B80"/>
    <w:rsid w:val="00A96CD3"/>
    <w:rsid w:val="00A9718B"/>
    <w:rsid w:val="00AA054D"/>
    <w:rsid w:val="00AA4203"/>
    <w:rsid w:val="00AA4F87"/>
    <w:rsid w:val="00AA6C66"/>
    <w:rsid w:val="00AA703C"/>
    <w:rsid w:val="00AA7B71"/>
    <w:rsid w:val="00AA7D44"/>
    <w:rsid w:val="00AB05A9"/>
    <w:rsid w:val="00AB419C"/>
    <w:rsid w:val="00AB53BF"/>
    <w:rsid w:val="00AB686F"/>
    <w:rsid w:val="00AB6E18"/>
    <w:rsid w:val="00AB78D5"/>
    <w:rsid w:val="00AC01F2"/>
    <w:rsid w:val="00AC486B"/>
    <w:rsid w:val="00AC4ABA"/>
    <w:rsid w:val="00AC6263"/>
    <w:rsid w:val="00AC643F"/>
    <w:rsid w:val="00AD0545"/>
    <w:rsid w:val="00AD05F8"/>
    <w:rsid w:val="00AD1C84"/>
    <w:rsid w:val="00AD4995"/>
    <w:rsid w:val="00AD610A"/>
    <w:rsid w:val="00AD6A17"/>
    <w:rsid w:val="00AD6A50"/>
    <w:rsid w:val="00AD6B87"/>
    <w:rsid w:val="00AE320A"/>
    <w:rsid w:val="00AE34C8"/>
    <w:rsid w:val="00AE3784"/>
    <w:rsid w:val="00AF0508"/>
    <w:rsid w:val="00AF3065"/>
    <w:rsid w:val="00AF3246"/>
    <w:rsid w:val="00AF7297"/>
    <w:rsid w:val="00AF758F"/>
    <w:rsid w:val="00AF7743"/>
    <w:rsid w:val="00B010E2"/>
    <w:rsid w:val="00B01EC9"/>
    <w:rsid w:val="00B02529"/>
    <w:rsid w:val="00B02D0A"/>
    <w:rsid w:val="00B0342E"/>
    <w:rsid w:val="00B0385A"/>
    <w:rsid w:val="00B03ACC"/>
    <w:rsid w:val="00B04C20"/>
    <w:rsid w:val="00B05B42"/>
    <w:rsid w:val="00B075D7"/>
    <w:rsid w:val="00B112CE"/>
    <w:rsid w:val="00B12672"/>
    <w:rsid w:val="00B127EA"/>
    <w:rsid w:val="00B13535"/>
    <w:rsid w:val="00B154EE"/>
    <w:rsid w:val="00B15E5A"/>
    <w:rsid w:val="00B1673A"/>
    <w:rsid w:val="00B16E7D"/>
    <w:rsid w:val="00B16F12"/>
    <w:rsid w:val="00B16FE8"/>
    <w:rsid w:val="00B17C97"/>
    <w:rsid w:val="00B204B2"/>
    <w:rsid w:val="00B20A37"/>
    <w:rsid w:val="00B20BCC"/>
    <w:rsid w:val="00B21629"/>
    <w:rsid w:val="00B22C14"/>
    <w:rsid w:val="00B234D1"/>
    <w:rsid w:val="00B25A5F"/>
    <w:rsid w:val="00B26067"/>
    <w:rsid w:val="00B30D22"/>
    <w:rsid w:val="00B32B54"/>
    <w:rsid w:val="00B344D2"/>
    <w:rsid w:val="00B349F5"/>
    <w:rsid w:val="00B34FC3"/>
    <w:rsid w:val="00B356A6"/>
    <w:rsid w:val="00B364EA"/>
    <w:rsid w:val="00B36BBB"/>
    <w:rsid w:val="00B36F4B"/>
    <w:rsid w:val="00B37147"/>
    <w:rsid w:val="00B411C8"/>
    <w:rsid w:val="00B4203F"/>
    <w:rsid w:val="00B439D5"/>
    <w:rsid w:val="00B44940"/>
    <w:rsid w:val="00B45B5B"/>
    <w:rsid w:val="00B45D7F"/>
    <w:rsid w:val="00B4692E"/>
    <w:rsid w:val="00B46A3F"/>
    <w:rsid w:val="00B47E99"/>
    <w:rsid w:val="00B51275"/>
    <w:rsid w:val="00B512F6"/>
    <w:rsid w:val="00B5181E"/>
    <w:rsid w:val="00B522A9"/>
    <w:rsid w:val="00B52350"/>
    <w:rsid w:val="00B53739"/>
    <w:rsid w:val="00B542B7"/>
    <w:rsid w:val="00B54AEB"/>
    <w:rsid w:val="00B6011C"/>
    <w:rsid w:val="00B617EE"/>
    <w:rsid w:val="00B62CA3"/>
    <w:rsid w:val="00B63286"/>
    <w:rsid w:val="00B63C09"/>
    <w:rsid w:val="00B6606B"/>
    <w:rsid w:val="00B66AC1"/>
    <w:rsid w:val="00B67737"/>
    <w:rsid w:val="00B67A35"/>
    <w:rsid w:val="00B67CE6"/>
    <w:rsid w:val="00B67EF6"/>
    <w:rsid w:val="00B71666"/>
    <w:rsid w:val="00B72201"/>
    <w:rsid w:val="00B73B71"/>
    <w:rsid w:val="00B73B79"/>
    <w:rsid w:val="00B73B8A"/>
    <w:rsid w:val="00B73DE4"/>
    <w:rsid w:val="00B75A33"/>
    <w:rsid w:val="00B75AB6"/>
    <w:rsid w:val="00B77349"/>
    <w:rsid w:val="00B806B0"/>
    <w:rsid w:val="00B8396D"/>
    <w:rsid w:val="00B83DB8"/>
    <w:rsid w:val="00B9010A"/>
    <w:rsid w:val="00B907AE"/>
    <w:rsid w:val="00B9103E"/>
    <w:rsid w:val="00B9156D"/>
    <w:rsid w:val="00B93D6A"/>
    <w:rsid w:val="00B970EF"/>
    <w:rsid w:val="00BA09F0"/>
    <w:rsid w:val="00BA2949"/>
    <w:rsid w:val="00BA4ACE"/>
    <w:rsid w:val="00BA4AD3"/>
    <w:rsid w:val="00BA603B"/>
    <w:rsid w:val="00BA6627"/>
    <w:rsid w:val="00BB0597"/>
    <w:rsid w:val="00BB08B1"/>
    <w:rsid w:val="00BB1559"/>
    <w:rsid w:val="00BB1ACF"/>
    <w:rsid w:val="00BB1C25"/>
    <w:rsid w:val="00BB1FA2"/>
    <w:rsid w:val="00BB37AB"/>
    <w:rsid w:val="00BB4725"/>
    <w:rsid w:val="00BB5063"/>
    <w:rsid w:val="00BB5B5E"/>
    <w:rsid w:val="00BB5E6D"/>
    <w:rsid w:val="00BB6432"/>
    <w:rsid w:val="00BB6900"/>
    <w:rsid w:val="00BC0956"/>
    <w:rsid w:val="00BC0C9A"/>
    <w:rsid w:val="00BC0E9A"/>
    <w:rsid w:val="00BC1D10"/>
    <w:rsid w:val="00BC3F30"/>
    <w:rsid w:val="00BC62B7"/>
    <w:rsid w:val="00BC6994"/>
    <w:rsid w:val="00BC6B2B"/>
    <w:rsid w:val="00BC759C"/>
    <w:rsid w:val="00BC7AE0"/>
    <w:rsid w:val="00BD2862"/>
    <w:rsid w:val="00BD39BE"/>
    <w:rsid w:val="00BD3B38"/>
    <w:rsid w:val="00BD3C73"/>
    <w:rsid w:val="00BD41E3"/>
    <w:rsid w:val="00BD4434"/>
    <w:rsid w:val="00BD5761"/>
    <w:rsid w:val="00BD5B51"/>
    <w:rsid w:val="00BD7AF1"/>
    <w:rsid w:val="00BE02FA"/>
    <w:rsid w:val="00BE06DD"/>
    <w:rsid w:val="00BE2B97"/>
    <w:rsid w:val="00BE2E2D"/>
    <w:rsid w:val="00BE3DDA"/>
    <w:rsid w:val="00BE3F2F"/>
    <w:rsid w:val="00BE4446"/>
    <w:rsid w:val="00BE454B"/>
    <w:rsid w:val="00BE45C6"/>
    <w:rsid w:val="00BE5821"/>
    <w:rsid w:val="00BE5DAC"/>
    <w:rsid w:val="00BE5E3D"/>
    <w:rsid w:val="00BE5FEC"/>
    <w:rsid w:val="00BE68B9"/>
    <w:rsid w:val="00BE7A20"/>
    <w:rsid w:val="00BF143A"/>
    <w:rsid w:val="00BF15C0"/>
    <w:rsid w:val="00BF4380"/>
    <w:rsid w:val="00BF4DC7"/>
    <w:rsid w:val="00BF4FF4"/>
    <w:rsid w:val="00BF66A6"/>
    <w:rsid w:val="00C00008"/>
    <w:rsid w:val="00C02CF8"/>
    <w:rsid w:val="00C03381"/>
    <w:rsid w:val="00C04887"/>
    <w:rsid w:val="00C04BE7"/>
    <w:rsid w:val="00C054FC"/>
    <w:rsid w:val="00C0567D"/>
    <w:rsid w:val="00C06DDB"/>
    <w:rsid w:val="00C07507"/>
    <w:rsid w:val="00C07B17"/>
    <w:rsid w:val="00C101AC"/>
    <w:rsid w:val="00C11A60"/>
    <w:rsid w:val="00C12728"/>
    <w:rsid w:val="00C13E48"/>
    <w:rsid w:val="00C1442D"/>
    <w:rsid w:val="00C15185"/>
    <w:rsid w:val="00C15764"/>
    <w:rsid w:val="00C1583E"/>
    <w:rsid w:val="00C15ADE"/>
    <w:rsid w:val="00C15C6F"/>
    <w:rsid w:val="00C161E8"/>
    <w:rsid w:val="00C16A40"/>
    <w:rsid w:val="00C170AA"/>
    <w:rsid w:val="00C17206"/>
    <w:rsid w:val="00C176BC"/>
    <w:rsid w:val="00C20078"/>
    <w:rsid w:val="00C2069A"/>
    <w:rsid w:val="00C21027"/>
    <w:rsid w:val="00C23C63"/>
    <w:rsid w:val="00C2584E"/>
    <w:rsid w:val="00C25F98"/>
    <w:rsid w:val="00C2670F"/>
    <w:rsid w:val="00C30387"/>
    <w:rsid w:val="00C31195"/>
    <w:rsid w:val="00C31240"/>
    <w:rsid w:val="00C3208E"/>
    <w:rsid w:val="00C320A9"/>
    <w:rsid w:val="00C3218F"/>
    <w:rsid w:val="00C3317D"/>
    <w:rsid w:val="00C33364"/>
    <w:rsid w:val="00C342EB"/>
    <w:rsid w:val="00C35925"/>
    <w:rsid w:val="00C35970"/>
    <w:rsid w:val="00C35A15"/>
    <w:rsid w:val="00C36F14"/>
    <w:rsid w:val="00C40C2E"/>
    <w:rsid w:val="00C40FB0"/>
    <w:rsid w:val="00C4116F"/>
    <w:rsid w:val="00C41EB7"/>
    <w:rsid w:val="00C43F0F"/>
    <w:rsid w:val="00C443EB"/>
    <w:rsid w:val="00C47912"/>
    <w:rsid w:val="00C47DA5"/>
    <w:rsid w:val="00C50C1F"/>
    <w:rsid w:val="00C523D7"/>
    <w:rsid w:val="00C528EF"/>
    <w:rsid w:val="00C541CC"/>
    <w:rsid w:val="00C5670B"/>
    <w:rsid w:val="00C60B30"/>
    <w:rsid w:val="00C61B3B"/>
    <w:rsid w:val="00C62A26"/>
    <w:rsid w:val="00C63057"/>
    <w:rsid w:val="00C63C1F"/>
    <w:rsid w:val="00C64D68"/>
    <w:rsid w:val="00C64E74"/>
    <w:rsid w:val="00C658DD"/>
    <w:rsid w:val="00C70069"/>
    <w:rsid w:val="00C704C7"/>
    <w:rsid w:val="00C70FA2"/>
    <w:rsid w:val="00C713D4"/>
    <w:rsid w:val="00C722F6"/>
    <w:rsid w:val="00C74090"/>
    <w:rsid w:val="00C74642"/>
    <w:rsid w:val="00C758AD"/>
    <w:rsid w:val="00C80A45"/>
    <w:rsid w:val="00C81912"/>
    <w:rsid w:val="00C81B13"/>
    <w:rsid w:val="00C82284"/>
    <w:rsid w:val="00C838BD"/>
    <w:rsid w:val="00C84238"/>
    <w:rsid w:val="00C84412"/>
    <w:rsid w:val="00C84FE6"/>
    <w:rsid w:val="00C85D30"/>
    <w:rsid w:val="00C85EE9"/>
    <w:rsid w:val="00C86F05"/>
    <w:rsid w:val="00C90883"/>
    <w:rsid w:val="00C909ED"/>
    <w:rsid w:val="00C922BA"/>
    <w:rsid w:val="00C92365"/>
    <w:rsid w:val="00C93534"/>
    <w:rsid w:val="00C9447C"/>
    <w:rsid w:val="00C94A6C"/>
    <w:rsid w:val="00C94D0C"/>
    <w:rsid w:val="00C95803"/>
    <w:rsid w:val="00C96B99"/>
    <w:rsid w:val="00CA214F"/>
    <w:rsid w:val="00CA216E"/>
    <w:rsid w:val="00CA22DA"/>
    <w:rsid w:val="00CA32F7"/>
    <w:rsid w:val="00CA3463"/>
    <w:rsid w:val="00CA3624"/>
    <w:rsid w:val="00CA3878"/>
    <w:rsid w:val="00CA3DCC"/>
    <w:rsid w:val="00CA3EFD"/>
    <w:rsid w:val="00CA7BC8"/>
    <w:rsid w:val="00CB0954"/>
    <w:rsid w:val="00CB0FE5"/>
    <w:rsid w:val="00CB1A4B"/>
    <w:rsid w:val="00CB1DC1"/>
    <w:rsid w:val="00CB2163"/>
    <w:rsid w:val="00CB24B2"/>
    <w:rsid w:val="00CB42BD"/>
    <w:rsid w:val="00CB715A"/>
    <w:rsid w:val="00CB7B22"/>
    <w:rsid w:val="00CC101B"/>
    <w:rsid w:val="00CC2593"/>
    <w:rsid w:val="00CC3DA6"/>
    <w:rsid w:val="00CC424D"/>
    <w:rsid w:val="00CC43BE"/>
    <w:rsid w:val="00CC5670"/>
    <w:rsid w:val="00CC6084"/>
    <w:rsid w:val="00CC6829"/>
    <w:rsid w:val="00CC7018"/>
    <w:rsid w:val="00CC75BA"/>
    <w:rsid w:val="00CC7A56"/>
    <w:rsid w:val="00CD0F90"/>
    <w:rsid w:val="00CD105D"/>
    <w:rsid w:val="00CD1679"/>
    <w:rsid w:val="00CD1E54"/>
    <w:rsid w:val="00CD35CC"/>
    <w:rsid w:val="00CD36FC"/>
    <w:rsid w:val="00CD67BA"/>
    <w:rsid w:val="00CD6FFE"/>
    <w:rsid w:val="00CD769D"/>
    <w:rsid w:val="00CD7DDF"/>
    <w:rsid w:val="00CE08E3"/>
    <w:rsid w:val="00CE5348"/>
    <w:rsid w:val="00CE53C8"/>
    <w:rsid w:val="00CE7D25"/>
    <w:rsid w:val="00CF0E05"/>
    <w:rsid w:val="00CF1034"/>
    <w:rsid w:val="00CF2178"/>
    <w:rsid w:val="00CF248D"/>
    <w:rsid w:val="00CF4D9E"/>
    <w:rsid w:val="00CF57CD"/>
    <w:rsid w:val="00CF64AA"/>
    <w:rsid w:val="00CF6C43"/>
    <w:rsid w:val="00CF6C7C"/>
    <w:rsid w:val="00CF704C"/>
    <w:rsid w:val="00D00E79"/>
    <w:rsid w:val="00D03A29"/>
    <w:rsid w:val="00D03D68"/>
    <w:rsid w:val="00D05938"/>
    <w:rsid w:val="00D06606"/>
    <w:rsid w:val="00D0745A"/>
    <w:rsid w:val="00D07842"/>
    <w:rsid w:val="00D07B9D"/>
    <w:rsid w:val="00D12DF8"/>
    <w:rsid w:val="00D15CBB"/>
    <w:rsid w:val="00D16D81"/>
    <w:rsid w:val="00D205D7"/>
    <w:rsid w:val="00D20D4E"/>
    <w:rsid w:val="00D22C94"/>
    <w:rsid w:val="00D24F07"/>
    <w:rsid w:val="00D26277"/>
    <w:rsid w:val="00D275EA"/>
    <w:rsid w:val="00D27924"/>
    <w:rsid w:val="00D30969"/>
    <w:rsid w:val="00D323F8"/>
    <w:rsid w:val="00D32430"/>
    <w:rsid w:val="00D34515"/>
    <w:rsid w:val="00D347C7"/>
    <w:rsid w:val="00D352E7"/>
    <w:rsid w:val="00D376AA"/>
    <w:rsid w:val="00D411C7"/>
    <w:rsid w:val="00D412B5"/>
    <w:rsid w:val="00D41677"/>
    <w:rsid w:val="00D41853"/>
    <w:rsid w:val="00D41D95"/>
    <w:rsid w:val="00D42292"/>
    <w:rsid w:val="00D42383"/>
    <w:rsid w:val="00D427F2"/>
    <w:rsid w:val="00D42D85"/>
    <w:rsid w:val="00D42F0B"/>
    <w:rsid w:val="00D430BD"/>
    <w:rsid w:val="00D440D8"/>
    <w:rsid w:val="00D448AE"/>
    <w:rsid w:val="00D44BCC"/>
    <w:rsid w:val="00D4526B"/>
    <w:rsid w:val="00D466F7"/>
    <w:rsid w:val="00D46965"/>
    <w:rsid w:val="00D473F5"/>
    <w:rsid w:val="00D47B65"/>
    <w:rsid w:val="00D51536"/>
    <w:rsid w:val="00D52B77"/>
    <w:rsid w:val="00D55000"/>
    <w:rsid w:val="00D5729C"/>
    <w:rsid w:val="00D60659"/>
    <w:rsid w:val="00D60A1C"/>
    <w:rsid w:val="00D61783"/>
    <w:rsid w:val="00D62218"/>
    <w:rsid w:val="00D6227E"/>
    <w:rsid w:val="00D62F62"/>
    <w:rsid w:val="00D6408C"/>
    <w:rsid w:val="00D65119"/>
    <w:rsid w:val="00D66CA6"/>
    <w:rsid w:val="00D67605"/>
    <w:rsid w:val="00D70072"/>
    <w:rsid w:val="00D73517"/>
    <w:rsid w:val="00D73E64"/>
    <w:rsid w:val="00D75677"/>
    <w:rsid w:val="00D75688"/>
    <w:rsid w:val="00D756AA"/>
    <w:rsid w:val="00D75716"/>
    <w:rsid w:val="00D77E59"/>
    <w:rsid w:val="00D802FF"/>
    <w:rsid w:val="00D817CF"/>
    <w:rsid w:val="00D82186"/>
    <w:rsid w:val="00D83B91"/>
    <w:rsid w:val="00D8455B"/>
    <w:rsid w:val="00D91FE0"/>
    <w:rsid w:val="00D92A3D"/>
    <w:rsid w:val="00D949E3"/>
    <w:rsid w:val="00D94FFD"/>
    <w:rsid w:val="00D95350"/>
    <w:rsid w:val="00D96A0A"/>
    <w:rsid w:val="00D96B8B"/>
    <w:rsid w:val="00D97A08"/>
    <w:rsid w:val="00DA0978"/>
    <w:rsid w:val="00DA11B9"/>
    <w:rsid w:val="00DA1E6D"/>
    <w:rsid w:val="00DA36AA"/>
    <w:rsid w:val="00DA40DF"/>
    <w:rsid w:val="00DA44E6"/>
    <w:rsid w:val="00DA4A95"/>
    <w:rsid w:val="00DA4C28"/>
    <w:rsid w:val="00DA4F00"/>
    <w:rsid w:val="00DA4F0F"/>
    <w:rsid w:val="00DA5866"/>
    <w:rsid w:val="00DA5ABA"/>
    <w:rsid w:val="00DB0C5E"/>
    <w:rsid w:val="00DB26A2"/>
    <w:rsid w:val="00DB3A8C"/>
    <w:rsid w:val="00DB4CBF"/>
    <w:rsid w:val="00DB71C4"/>
    <w:rsid w:val="00DC04AF"/>
    <w:rsid w:val="00DC10FA"/>
    <w:rsid w:val="00DC2600"/>
    <w:rsid w:val="00DC360A"/>
    <w:rsid w:val="00DC420D"/>
    <w:rsid w:val="00DC5078"/>
    <w:rsid w:val="00DC553F"/>
    <w:rsid w:val="00DC557D"/>
    <w:rsid w:val="00DC6ED1"/>
    <w:rsid w:val="00DC7DD6"/>
    <w:rsid w:val="00DD0D40"/>
    <w:rsid w:val="00DD35DB"/>
    <w:rsid w:val="00DD44A0"/>
    <w:rsid w:val="00DD4DE7"/>
    <w:rsid w:val="00DD4E3A"/>
    <w:rsid w:val="00DD563A"/>
    <w:rsid w:val="00DD58AD"/>
    <w:rsid w:val="00DD5DE9"/>
    <w:rsid w:val="00DD607F"/>
    <w:rsid w:val="00DD7724"/>
    <w:rsid w:val="00DD7A24"/>
    <w:rsid w:val="00DE0208"/>
    <w:rsid w:val="00DE3668"/>
    <w:rsid w:val="00DE401C"/>
    <w:rsid w:val="00DE774D"/>
    <w:rsid w:val="00DF4BAB"/>
    <w:rsid w:val="00E02668"/>
    <w:rsid w:val="00E05A36"/>
    <w:rsid w:val="00E05B0D"/>
    <w:rsid w:val="00E065B3"/>
    <w:rsid w:val="00E1145A"/>
    <w:rsid w:val="00E11B3B"/>
    <w:rsid w:val="00E1296E"/>
    <w:rsid w:val="00E13950"/>
    <w:rsid w:val="00E139AF"/>
    <w:rsid w:val="00E14AB1"/>
    <w:rsid w:val="00E15823"/>
    <w:rsid w:val="00E15E53"/>
    <w:rsid w:val="00E1650E"/>
    <w:rsid w:val="00E16992"/>
    <w:rsid w:val="00E16AF5"/>
    <w:rsid w:val="00E17A88"/>
    <w:rsid w:val="00E22000"/>
    <w:rsid w:val="00E2397B"/>
    <w:rsid w:val="00E25F68"/>
    <w:rsid w:val="00E260D8"/>
    <w:rsid w:val="00E31624"/>
    <w:rsid w:val="00E32F3D"/>
    <w:rsid w:val="00E33971"/>
    <w:rsid w:val="00E33DDA"/>
    <w:rsid w:val="00E3440A"/>
    <w:rsid w:val="00E3463B"/>
    <w:rsid w:val="00E34654"/>
    <w:rsid w:val="00E350F5"/>
    <w:rsid w:val="00E35A51"/>
    <w:rsid w:val="00E35D34"/>
    <w:rsid w:val="00E35F4F"/>
    <w:rsid w:val="00E36CE5"/>
    <w:rsid w:val="00E372C1"/>
    <w:rsid w:val="00E375BE"/>
    <w:rsid w:val="00E37ECA"/>
    <w:rsid w:val="00E40BB6"/>
    <w:rsid w:val="00E41FDA"/>
    <w:rsid w:val="00E42E76"/>
    <w:rsid w:val="00E4798D"/>
    <w:rsid w:val="00E5143C"/>
    <w:rsid w:val="00E52B08"/>
    <w:rsid w:val="00E551F3"/>
    <w:rsid w:val="00E55502"/>
    <w:rsid w:val="00E56C98"/>
    <w:rsid w:val="00E62617"/>
    <w:rsid w:val="00E62A28"/>
    <w:rsid w:val="00E62D74"/>
    <w:rsid w:val="00E630EF"/>
    <w:rsid w:val="00E669B6"/>
    <w:rsid w:val="00E670EF"/>
    <w:rsid w:val="00E67A88"/>
    <w:rsid w:val="00E71295"/>
    <w:rsid w:val="00E72472"/>
    <w:rsid w:val="00E7275C"/>
    <w:rsid w:val="00E72E05"/>
    <w:rsid w:val="00E7355C"/>
    <w:rsid w:val="00E77D50"/>
    <w:rsid w:val="00E80BE4"/>
    <w:rsid w:val="00E80D62"/>
    <w:rsid w:val="00E811A1"/>
    <w:rsid w:val="00E81CA7"/>
    <w:rsid w:val="00E82A10"/>
    <w:rsid w:val="00E82F87"/>
    <w:rsid w:val="00E838CB"/>
    <w:rsid w:val="00E83FB3"/>
    <w:rsid w:val="00E8448B"/>
    <w:rsid w:val="00E91C20"/>
    <w:rsid w:val="00E926E8"/>
    <w:rsid w:val="00E93306"/>
    <w:rsid w:val="00E964DC"/>
    <w:rsid w:val="00EA0343"/>
    <w:rsid w:val="00EA0CD9"/>
    <w:rsid w:val="00EA1822"/>
    <w:rsid w:val="00EA24DA"/>
    <w:rsid w:val="00EA3541"/>
    <w:rsid w:val="00EA49FB"/>
    <w:rsid w:val="00EA53F6"/>
    <w:rsid w:val="00EA616E"/>
    <w:rsid w:val="00EB2175"/>
    <w:rsid w:val="00EB24A4"/>
    <w:rsid w:val="00EB3872"/>
    <w:rsid w:val="00EB5B02"/>
    <w:rsid w:val="00EB5D61"/>
    <w:rsid w:val="00EB61A5"/>
    <w:rsid w:val="00EB65AD"/>
    <w:rsid w:val="00EB73D0"/>
    <w:rsid w:val="00EB7B8E"/>
    <w:rsid w:val="00EC0235"/>
    <w:rsid w:val="00EC35FA"/>
    <w:rsid w:val="00EC3FDE"/>
    <w:rsid w:val="00ED2A7F"/>
    <w:rsid w:val="00ED366E"/>
    <w:rsid w:val="00ED433C"/>
    <w:rsid w:val="00ED6683"/>
    <w:rsid w:val="00ED7219"/>
    <w:rsid w:val="00ED7FC5"/>
    <w:rsid w:val="00EE1241"/>
    <w:rsid w:val="00EE2A7F"/>
    <w:rsid w:val="00EE2C31"/>
    <w:rsid w:val="00EE2CF7"/>
    <w:rsid w:val="00EE54F8"/>
    <w:rsid w:val="00EE73C8"/>
    <w:rsid w:val="00EE7AD1"/>
    <w:rsid w:val="00EF09E7"/>
    <w:rsid w:val="00EF1E82"/>
    <w:rsid w:val="00EF4B3C"/>
    <w:rsid w:val="00F01012"/>
    <w:rsid w:val="00F0229D"/>
    <w:rsid w:val="00F043B2"/>
    <w:rsid w:val="00F06743"/>
    <w:rsid w:val="00F06CD4"/>
    <w:rsid w:val="00F0778F"/>
    <w:rsid w:val="00F12763"/>
    <w:rsid w:val="00F149E5"/>
    <w:rsid w:val="00F1589B"/>
    <w:rsid w:val="00F15AA1"/>
    <w:rsid w:val="00F15DAF"/>
    <w:rsid w:val="00F16273"/>
    <w:rsid w:val="00F164C0"/>
    <w:rsid w:val="00F20257"/>
    <w:rsid w:val="00F20785"/>
    <w:rsid w:val="00F221D6"/>
    <w:rsid w:val="00F22414"/>
    <w:rsid w:val="00F2261F"/>
    <w:rsid w:val="00F22A74"/>
    <w:rsid w:val="00F22BE3"/>
    <w:rsid w:val="00F2391F"/>
    <w:rsid w:val="00F25A6B"/>
    <w:rsid w:val="00F25B75"/>
    <w:rsid w:val="00F26C20"/>
    <w:rsid w:val="00F30B9B"/>
    <w:rsid w:val="00F31508"/>
    <w:rsid w:val="00F31C82"/>
    <w:rsid w:val="00F32AFE"/>
    <w:rsid w:val="00F33307"/>
    <w:rsid w:val="00F347A7"/>
    <w:rsid w:val="00F35203"/>
    <w:rsid w:val="00F36E2B"/>
    <w:rsid w:val="00F37531"/>
    <w:rsid w:val="00F3758D"/>
    <w:rsid w:val="00F37CB0"/>
    <w:rsid w:val="00F40053"/>
    <w:rsid w:val="00F409C3"/>
    <w:rsid w:val="00F41198"/>
    <w:rsid w:val="00F426B8"/>
    <w:rsid w:val="00F43B7C"/>
    <w:rsid w:val="00F44050"/>
    <w:rsid w:val="00F44125"/>
    <w:rsid w:val="00F4456B"/>
    <w:rsid w:val="00F44809"/>
    <w:rsid w:val="00F44AA7"/>
    <w:rsid w:val="00F44F30"/>
    <w:rsid w:val="00F45778"/>
    <w:rsid w:val="00F51120"/>
    <w:rsid w:val="00F529E2"/>
    <w:rsid w:val="00F54AF2"/>
    <w:rsid w:val="00F5585F"/>
    <w:rsid w:val="00F5664F"/>
    <w:rsid w:val="00F56E48"/>
    <w:rsid w:val="00F6106D"/>
    <w:rsid w:val="00F62AD4"/>
    <w:rsid w:val="00F63BCB"/>
    <w:rsid w:val="00F64F98"/>
    <w:rsid w:val="00F65B7F"/>
    <w:rsid w:val="00F66A1C"/>
    <w:rsid w:val="00F6721D"/>
    <w:rsid w:val="00F67936"/>
    <w:rsid w:val="00F67B4C"/>
    <w:rsid w:val="00F67E2A"/>
    <w:rsid w:val="00F706EF"/>
    <w:rsid w:val="00F70929"/>
    <w:rsid w:val="00F72B90"/>
    <w:rsid w:val="00F72C94"/>
    <w:rsid w:val="00F77595"/>
    <w:rsid w:val="00F7788D"/>
    <w:rsid w:val="00F81E36"/>
    <w:rsid w:val="00F8224A"/>
    <w:rsid w:val="00F84EEC"/>
    <w:rsid w:val="00F8583B"/>
    <w:rsid w:val="00F86C87"/>
    <w:rsid w:val="00F92448"/>
    <w:rsid w:val="00F9249F"/>
    <w:rsid w:val="00F92808"/>
    <w:rsid w:val="00F92D74"/>
    <w:rsid w:val="00F9519B"/>
    <w:rsid w:val="00F9543A"/>
    <w:rsid w:val="00F9549B"/>
    <w:rsid w:val="00F96C86"/>
    <w:rsid w:val="00F97750"/>
    <w:rsid w:val="00F97D37"/>
    <w:rsid w:val="00FA0DB2"/>
    <w:rsid w:val="00FA1062"/>
    <w:rsid w:val="00FA29CF"/>
    <w:rsid w:val="00FA43FC"/>
    <w:rsid w:val="00FA46DC"/>
    <w:rsid w:val="00FA47C3"/>
    <w:rsid w:val="00FA59E7"/>
    <w:rsid w:val="00FA5AFD"/>
    <w:rsid w:val="00FA6A64"/>
    <w:rsid w:val="00FA7096"/>
    <w:rsid w:val="00FA75DD"/>
    <w:rsid w:val="00FB0D3A"/>
    <w:rsid w:val="00FB13EB"/>
    <w:rsid w:val="00FB1858"/>
    <w:rsid w:val="00FB1CBC"/>
    <w:rsid w:val="00FB1FF7"/>
    <w:rsid w:val="00FB2571"/>
    <w:rsid w:val="00FB2688"/>
    <w:rsid w:val="00FB2898"/>
    <w:rsid w:val="00FB3D1C"/>
    <w:rsid w:val="00FB6121"/>
    <w:rsid w:val="00FB7211"/>
    <w:rsid w:val="00FB72B6"/>
    <w:rsid w:val="00FC1630"/>
    <w:rsid w:val="00FC3DDF"/>
    <w:rsid w:val="00FC46F2"/>
    <w:rsid w:val="00FC4943"/>
    <w:rsid w:val="00FC53C6"/>
    <w:rsid w:val="00FC5974"/>
    <w:rsid w:val="00FC5C46"/>
    <w:rsid w:val="00FC5D95"/>
    <w:rsid w:val="00FC63BD"/>
    <w:rsid w:val="00FC7744"/>
    <w:rsid w:val="00FD05F0"/>
    <w:rsid w:val="00FD1041"/>
    <w:rsid w:val="00FD141F"/>
    <w:rsid w:val="00FD1E75"/>
    <w:rsid w:val="00FD239D"/>
    <w:rsid w:val="00FD2A18"/>
    <w:rsid w:val="00FD49C3"/>
    <w:rsid w:val="00FD6A53"/>
    <w:rsid w:val="00FD6E37"/>
    <w:rsid w:val="00FE1C74"/>
    <w:rsid w:val="00FE2285"/>
    <w:rsid w:val="00FE32FE"/>
    <w:rsid w:val="00FE3ACA"/>
    <w:rsid w:val="00FE3F0B"/>
    <w:rsid w:val="00FE657F"/>
    <w:rsid w:val="00FE66A2"/>
    <w:rsid w:val="00FE7B20"/>
    <w:rsid w:val="00FE7FAA"/>
    <w:rsid w:val="00FF042A"/>
    <w:rsid w:val="00FF0F45"/>
    <w:rsid w:val="00FF4CF5"/>
    <w:rsid w:val="00FF5BF5"/>
    <w:rsid w:val="00FF6C6E"/>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1941082F-74DC-4003-9ADB-82D056A6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53C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731BE"/>
    <w:rPr>
      <w:rFonts w:ascii="Times New Roman" w:eastAsia="Times New Roman" w:hAnsi="Times New Roman" w:cs="Times New Roman"/>
      <w:b/>
      <w:bCs/>
      <w:sz w:val="26"/>
      <w:szCs w:val="26"/>
      <w:shd w:val="clear" w:color="auto" w:fill="FFFFFF"/>
    </w:rPr>
  </w:style>
  <w:style w:type="character" w:customStyle="1" w:styleId="42pt">
    <w:name w:val="Основной текст (4) + Интервал 2 pt"/>
    <w:basedOn w:val="4"/>
    <w:rsid w:val="00A731BE"/>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paragraph" w:customStyle="1" w:styleId="40">
    <w:name w:val="Основной текст (4)"/>
    <w:basedOn w:val="a"/>
    <w:link w:val="4"/>
    <w:rsid w:val="00A731BE"/>
    <w:pPr>
      <w:shd w:val="clear" w:color="auto" w:fill="FFFFFF"/>
      <w:spacing w:before="1080" w:after="720" w:line="240" w:lineRule="exact"/>
      <w:jc w:val="both"/>
    </w:pPr>
    <w:rPr>
      <w:rFonts w:ascii="Times New Roman" w:eastAsia="Times New Roman" w:hAnsi="Times New Roman" w:cs="Times New Roman"/>
      <w:b/>
      <w:bCs/>
      <w:color w:val="auto"/>
      <w:sz w:val="26"/>
      <w:szCs w:val="26"/>
      <w:lang w:eastAsia="en-US" w:bidi="ar-SA"/>
    </w:rPr>
  </w:style>
  <w:style w:type="character" w:customStyle="1" w:styleId="2">
    <w:name w:val="Заголовок №2_"/>
    <w:basedOn w:val="a0"/>
    <w:link w:val="20"/>
    <w:rsid w:val="00A731BE"/>
    <w:rPr>
      <w:rFonts w:ascii="Times New Roman" w:eastAsia="Times New Roman" w:hAnsi="Times New Roman" w:cs="Times New Roman"/>
      <w:b/>
      <w:bCs/>
      <w:spacing w:val="-10"/>
      <w:sz w:val="30"/>
      <w:szCs w:val="30"/>
      <w:shd w:val="clear" w:color="auto" w:fill="FFFFFF"/>
    </w:rPr>
  </w:style>
  <w:style w:type="paragraph" w:customStyle="1" w:styleId="20">
    <w:name w:val="Заголовок №2"/>
    <w:basedOn w:val="a"/>
    <w:link w:val="2"/>
    <w:rsid w:val="00A731BE"/>
    <w:pPr>
      <w:shd w:val="clear" w:color="auto" w:fill="FFFFFF"/>
      <w:spacing w:after="360" w:line="0" w:lineRule="atLeast"/>
      <w:ind w:firstLine="720"/>
      <w:jc w:val="both"/>
      <w:outlineLvl w:val="1"/>
    </w:pPr>
    <w:rPr>
      <w:rFonts w:ascii="Times New Roman" w:eastAsia="Times New Roman" w:hAnsi="Times New Roman" w:cs="Times New Roman"/>
      <w:b/>
      <w:bCs/>
      <w:color w:val="auto"/>
      <w:spacing w:val="-10"/>
      <w:sz w:val="30"/>
      <w:szCs w:val="30"/>
      <w:lang w:eastAsia="en-US" w:bidi="ar-SA"/>
    </w:rPr>
  </w:style>
  <w:style w:type="character" w:customStyle="1" w:styleId="21">
    <w:name w:val="Основной текст (2)_"/>
    <w:basedOn w:val="a0"/>
    <w:link w:val="22"/>
    <w:rsid w:val="009D715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D7158"/>
    <w:pPr>
      <w:shd w:val="clear" w:color="auto" w:fill="FFFFFF"/>
      <w:spacing w:after="60" w:line="0" w:lineRule="atLeast"/>
      <w:ind w:hanging="1480"/>
    </w:pPr>
    <w:rPr>
      <w:rFonts w:ascii="Times New Roman" w:eastAsia="Times New Roman" w:hAnsi="Times New Roman" w:cs="Times New Roman"/>
      <w:color w:val="auto"/>
      <w:sz w:val="22"/>
      <w:szCs w:val="22"/>
      <w:lang w:eastAsia="en-US" w:bidi="ar-SA"/>
    </w:rPr>
  </w:style>
  <w:style w:type="character" w:customStyle="1" w:styleId="3">
    <w:name w:val="Номер заголовка №3_"/>
    <w:basedOn w:val="a0"/>
    <w:link w:val="30"/>
    <w:rsid w:val="00B03ACC"/>
    <w:rPr>
      <w:rFonts w:ascii="Times New Roman" w:eastAsia="Times New Roman" w:hAnsi="Times New Roman" w:cs="Times New Roman"/>
      <w:sz w:val="26"/>
      <w:szCs w:val="26"/>
      <w:shd w:val="clear" w:color="auto" w:fill="FFFFFF"/>
    </w:rPr>
  </w:style>
  <w:style w:type="character" w:customStyle="1" w:styleId="295pt">
    <w:name w:val="Основной текст (2) + 9;5 pt"/>
    <w:basedOn w:val="21"/>
    <w:rsid w:val="00B03AC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30">
    <w:name w:val="Номер заголовка №3"/>
    <w:basedOn w:val="a"/>
    <w:link w:val="3"/>
    <w:rsid w:val="00B03ACC"/>
    <w:pPr>
      <w:shd w:val="clear" w:color="auto" w:fill="FFFFFF"/>
      <w:spacing w:line="326" w:lineRule="exact"/>
      <w:outlineLvl w:val="2"/>
    </w:pPr>
    <w:rPr>
      <w:rFonts w:ascii="Times New Roman" w:eastAsia="Times New Roman" w:hAnsi="Times New Roman" w:cs="Times New Roman"/>
      <w:color w:val="auto"/>
      <w:sz w:val="26"/>
      <w:szCs w:val="26"/>
      <w:lang w:eastAsia="en-US" w:bidi="ar-SA"/>
    </w:rPr>
  </w:style>
  <w:style w:type="character" w:styleId="a3">
    <w:name w:val="Hyperlink"/>
    <w:basedOn w:val="a0"/>
    <w:uiPriority w:val="99"/>
    <w:unhideWhenUsed/>
    <w:rsid w:val="00C95803"/>
    <w:rPr>
      <w:color w:val="0563C1" w:themeColor="hyperlink"/>
      <w:u w:val="single"/>
    </w:rPr>
  </w:style>
  <w:style w:type="paragraph" w:styleId="a4">
    <w:name w:val="List Paragraph"/>
    <w:basedOn w:val="a"/>
    <w:uiPriority w:val="34"/>
    <w:qFormat/>
    <w:rsid w:val="00B93D6A"/>
    <w:pPr>
      <w:ind w:left="720"/>
      <w:contextualSpacing/>
    </w:pPr>
  </w:style>
  <w:style w:type="character" w:customStyle="1" w:styleId="31">
    <w:name w:val="Основной текст (3)_"/>
    <w:basedOn w:val="a0"/>
    <w:link w:val="32"/>
    <w:rsid w:val="00FF781B"/>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FF781B"/>
    <w:pPr>
      <w:shd w:val="clear" w:color="auto" w:fill="FFFFFF"/>
      <w:spacing w:after="420" w:line="0" w:lineRule="atLeast"/>
      <w:jc w:val="center"/>
    </w:pPr>
    <w:rPr>
      <w:rFonts w:ascii="Times New Roman" w:eastAsia="Times New Roman" w:hAnsi="Times New Roman" w:cs="Times New Roman"/>
      <w:b/>
      <w:bCs/>
      <w:color w:val="auto"/>
      <w:sz w:val="28"/>
      <w:szCs w:val="28"/>
      <w:lang w:eastAsia="en-US" w:bidi="ar-SA"/>
    </w:rPr>
  </w:style>
  <w:style w:type="paragraph" w:styleId="a5">
    <w:name w:val="Body Text Indent"/>
    <w:aliases w:val="текст"/>
    <w:basedOn w:val="a"/>
    <w:link w:val="a6"/>
    <w:rsid w:val="009D314A"/>
    <w:pPr>
      <w:widowControl/>
      <w:ind w:firstLine="567"/>
      <w:jc w:val="both"/>
    </w:pPr>
    <w:rPr>
      <w:rFonts w:ascii="Times New Roman" w:eastAsia="Times New Roman" w:hAnsi="Times New Roman" w:cs="Times New Roman"/>
      <w:color w:val="auto"/>
      <w:spacing w:val="-4"/>
      <w:sz w:val="20"/>
      <w:szCs w:val="20"/>
      <w:lang w:bidi="ar-SA"/>
    </w:rPr>
  </w:style>
  <w:style w:type="character" w:customStyle="1" w:styleId="a6">
    <w:name w:val="Основной текст с отступом Знак"/>
    <w:aliases w:val="текст Знак"/>
    <w:basedOn w:val="a0"/>
    <w:link w:val="a5"/>
    <w:rsid w:val="009D314A"/>
    <w:rPr>
      <w:rFonts w:ascii="Times New Roman" w:eastAsia="Times New Roman" w:hAnsi="Times New Roman" w:cs="Times New Roman"/>
      <w:spacing w:val="-4"/>
      <w:sz w:val="20"/>
      <w:szCs w:val="20"/>
      <w:lang w:eastAsia="ru-RU"/>
    </w:rPr>
  </w:style>
  <w:style w:type="paragraph" w:customStyle="1" w:styleId="a7">
    <w:name w:val="Алексей"/>
    <w:basedOn w:val="a"/>
    <w:qFormat/>
    <w:rsid w:val="009D314A"/>
    <w:pPr>
      <w:widowControl/>
      <w:spacing w:line="360" w:lineRule="auto"/>
      <w:ind w:firstLine="709"/>
      <w:jc w:val="both"/>
    </w:pPr>
    <w:rPr>
      <w:rFonts w:ascii="Times New Roman" w:eastAsia="Times New Roman" w:hAnsi="Times New Roman" w:cs="Times New Roman"/>
      <w:color w:val="auto"/>
      <w:sz w:val="28"/>
      <w:szCs w:val="28"/>
      <w:lang w:bidi="ar-SA"/>
    </w:rPr>
  </w:style>
  <w:style w:type="paragraph" w:customStyle="1" w:styleId="ConsPlusNormal">
    <w:name w:val="ConsPlusNormal"/>
    <w:link w:val="ConsPlusNormal0"/>
    <w:qFormat/>
    <w:rsid w:val="009D31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763D4"/>
    <w:rPr>
      <w:rFonts w:ascii="Arial" w:eastAsia="Times New Roman" w:hAnsi="Arial" w:cs="Arial"/>
      <w:sz w:val="20"/>
      <w:szCs w:val="20"/>
      <w:lang w:eastAsia="ru-RU"/>
    </w:rPr>
  </w:style>
  <w:style w:type="character" w:styleId="a8">
    <w:name w:val="Strong"/>
    <w:basedOn w:val="a0"/>
    <w:uiPriority w:val="22"/>
    <w:qFormat/>
    <w:rsid w:val="00237C2A"/>
    <w:rPr>
      <w:b/>
      <w:bCs/>
    </w:rPr>
  </w:style>
  <w:style w:type="paragraph" w:styleId="a9">
    <w:name w:val="Balloon Text"/>
    <w:basedOn w:val="a"/>
    <w:link w:val="aa"/>
    <w:uiPriority w:val="99"/>
    <w:semiHidden/>
    <w:unhideWhenUsed/>
    <w:rsid w:val="00423CB4"/>
    <w:rPr>
      <w:rFonts w:ascii="Segoe UI" w:hAnsi="Segoe UI" w:cs="Segoe UI"/>
      <w:sz w:val="18"/>
      <w:szCs w:val="18"/>
    </w:rPr>
  </w:style>
  <w:style w:type="character" w:customStyle="1" w:styleId="aa">
    <w:name w:val="Текст выноски Знак"/>
    <w:basedOn w:val="a0"/>
    <w:link w:val="a9"/>
    <w:uiPriority w:val="99"/>
    <w:semiHidden/>
    <w:rsid w:val="00423CB4"/>
    <w:rPr>
      <w:rFonts w:ascii="Segoe UI" w:eastAsia="Arial Unicode MS" w:hAnsi="Segoe UI" w:cs="Segoe UI"/>
      <w:color w:val="000000"/>
      <w:sz w:val="18"/>
      <w:szCs w:val="18"/>
      <w:lang w:eastAsia="ru-RU" w:bidi="ru-RU"/>
    </w:rPr>
  </w:style>
  <w:style w:type="paragraph" w:customStyle="1" w:styleId="Iauiue">
    <w:name w:val="Iau?iue"/>
    <w:rsid w:val="00C523D7"/>
    <w:pPr>
      <w:spacing w:after="0" w:line="240" w:lineRule="auto"/>
    </w:pPr>
    <w:rPr>
      <w:rFonts w:ascii="Times New Roman" w:eastAsia="Times New Roman" w:hAnsi="Times New Roman" w:cs="Times New Roman"/>
      <w:sz w:val="20"/>
      <w:szCs w:val="20"/>
      <w:lang w:val="en-US" w:eastAsia="ru-RU"/>
    </w:rPr>
  </w:style>
  <w:style w:type="paragraph" w:styleId="ab">
    <w:name w:val="No Spacing"/>
    <w:uiPriority w:val="1"/>
    <w:qFormat/>
    <w:rsid w:val="00214499"/>
    <w:pPr>
      <w:spacing w:after="0" w:line="240" w:lineRule="auto"/>
    </w:pPr>
    <w:rPr>
      <w:rFonts w:ascii="Calibri" w:eastAsia="Calibri" w:hAnsi="Calibri" w:cs="Times New Roman"/>
    </w:rPr>
  </w:style>
  <w:style w:type="paragraph" w:styleId="33">
    <w:name w:val="Body Text Indent 3"/>
    <w:basedOn w:val="a"/>
    <w:link w:val="34"/>
    <w:uiPriority w:val="99"/>
    <w:semiHidden/>
    <w:unhideWhenUsed/>
    <w:rsid w:val="00436AED"/>
    <w:pPr>
      <w:spacing w:after="120"/>
      <w:ind w:left="283"/>
    </w:pPr>
    <w:rPr>
      <w:sz w:val="16"/>
      <w:szCs w:val="16"/>
    </w:rPr>
  </w:style>
  <w:style w:type="character" w:customStyle="1" w:styleId="34">
    <w:name w:val="Основной текст с отступом 3 Знак"/>
    <w:basedOn w:val="a0"/>
    <w:link w:val="33"/>
    <w:uiPriority w:val="99"/>
    <w:semiHidden/>
    <w:rsid w:val="00436AED"/>
    <w:rPr>
      <w:rFonts w:ascii="Arial Unicode MS" w:eastAsia="Arial Unicode MS" w:hAnsi="Arial Unicode MS" w:cs="Arial Unicode MS"/>
      <w:color w:val="000000"/>
      <w:sz w:val="16"/>
      <w:szCs w:val="16"/>
      <w:lang w:eastAsia="ru-RU" w:bidi="ru-RU"/>
    </w:rPr>
  </w:style>
  <w:style w:type="paragraph" w:styleId="ac">
    <w:name w:val="Normal (Web)"/>
    <w:basedOn w:val="a"/>
    <w:uiPriority w:val="99"/>
    <w:unhideWhenUsed/>
    <w:rsid w:val="00D205D7"/>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header"/>
    <w:basedOn w:val="a"/>
    <w:link w:val="ae"/>
    <w:uiPriority w:val="99"/>
    <w:unhideWhenUsed/>
    <w:rsid w:val="00B5181E"/>
    <w:pPr>
      <w:tabs>
        <w:tab w:val="center" w:pos="4677"/>
        <w:tab w:val="right" w:pos="9355"/>
      </w:tabs>
    </w:pPr>
  </w:style>
  <w:style w:type="character" w:customStyle="1" w:styleId="ae">
    <w:name w:val="Верхний колонтитул Знак"/>
    <w:basedOn w:val="a0"/>
    <w:link w:val="ad"/>
    <w:uiPriority w:val="99"/>
    <w:rsid w:val="00B5181E"/>
    <w:rPr>
      <w:rFonts w:ascii="Arial Unicode MS" w:eastAsia="Arial Unicode MS" w:hAnsi="Arial Unicode MS" w:cs="Arial Unicode MS"/>
      <w:color w:val="000000"/>
      <w:sz w:val="24"/>
      <w:szCs w:val="24"/>
      <w:lang w:eastAsia="ru-RU" w:bidi="ru-RU"/>
    </w:rPr>
  </w:style>
  <w:style w:type="paragraph" w:styleId="af">
    <w:name w:val="footer"/>
    <w:basedOn w:val="a"/>
    <w:link w:val="af0"/>
    <w:uiPriority w:val="99"/>
    <w:unhideWhenUsed/>
    <w:rsid w:val="00B5181E"/>
    <w:pPr>
      <w:tabs>
        <w:tab w:val="center" w:pos="4677"/>
        <w:tab w:val="right" w:pos="9355"/>
      </w:tabs>
    </w:pPr>
  </w:style>
  <w:style w:type="character" w:customStyle="1" w:styleId="af0">
    <w:name w:val="Нижний колонтитул Знак"/>
    <w:basedOn w:val="a0"/>
    <w:link w:val="af"/>
    <w:uiPriority w:val="99"/>
    <w:rsid w:val="00B5181E"/>
    <w:rPr>
      <w:rFonts w:ascii="Arial Unicode MS" w:eastAsia="Arial Unicode MS" w:hAnsi="Arial Unicode MS" w:cs="Arial Unicode MS"/>
      <w:color w:val="000000"/>
      <w:sz w:val="24"/>
      <w:szCs w:val="24"/>
      <w:lang w:eastAsia="ru-RU" w:bidi="ru-RU"/>
    </w:rPr>
  </w:style>
  <w:style w:type="table" w:styleId="af1">
    <w:name w:val="Table Grid"/>
    <w:basedOn w:val="a1"/>
    <w:uiPriority w:val="39"/>
    <w:rsid w:val="00E3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15935">
      <w:bodyDiv w:val="1"/>
      <w:marLeft w:val="0"/>
      <w:marRight w:val="0"/>
      <w:marTop w:val="0"/>
      <w:marBottom w:val="0"/>
      <w:divBdr>
        <w:top w:val="none" w:sz="0" w:space="0" w:color="auto"/>
        <w:left w:val="none" w:sz="0" w:space="0" w:color="auto"/>
        <w:bottom w:val="none" w:sz="0" w:space="0" w:color="auto"/>
        <w:right w:val="none" w:sz="0" w:space="0" w:color="auto"/>
      </w:divBdr>
    </w:div>
    <w:div w:id="259064334">
      <w:bodyDiv w:val="1"/>
      <w:marLeft w:val="0"/>
      <w:marRight w:val="0"/>
      <w:marTop w:val="0"/>
      <w:marBottom w:val="0"/>
      <w:divBdr>
        <w:top w:val="none" w:sz="0" w:space="0" w:color="auto"/>
        <w:left w:val="none" w:sz="0" w:space="0" w:color="auto"/>
        <w:bottom w:val="none" w:sz="0" w:space="0" w:color="auto"/>
        <w:right w:val="none" w:sz="0" w:space="0" w:color="auto"/>
      </w:divBdr>
    </w:div>
    <w:div w:id="330067896">
      <w:bodyDiv w:val="1"/>
      <w:marLeft w:val="0"/>
      <w:marRight w:val="0"/>
      <w:marTop w:val="0"/>
      <w:marBottom w:val="0"/>
      <w:divBdr>
        <w:top w:val="none" w:sz="0" w:space="0" w:color="auto"/>
        <w:left w:val="none" w:sz="0" w:space="0" w:color="auto"/>
        <w:bottom w:val="none" w:sz="0" w:space="0" w:color="auto"/>
        <w:right w:val="none" w:sz="0" w:space="0" w:color="auto"/>
      </w:divBdr>
    </w:div>
    <w:div w:id="458493143">
      <w:bodyDiv w:val="1"/>
      <w:marLeft w:val="0"/>
      <w:marRight w:val="0"/>
      <w:marTop w:val="0"/>
      <w:marBottom w:val="0"/>
      <w:divBdr>
        <w:top w:val="none" w:sz="0" w:space="0" w:color="auto"/>
        <w:left w:val="none" w:sz="0" w:space="0" w:color="auto"/>
        <w:bottom w:val="none" w:sz="0" w:space="0" w:color="auto"/>
        <w:right w:val="none" w:sz="0" w:space="0" w:color="auto"/>
      </w:divBdr>
    </w:div>
    <w:div w:id="495340115">
      <w:bodyDiv w:val="1"/>
      <w:marLeft w:val="0"/>
      <w:marRight w:val="0"/>
      <w:marTop w:val="0"/>
      <w:marBottom w:val="0"/>
      <w:divBdr>
        <w:top w:val="none" w:sz="0" w:space="0" w:color="auto"/>
        <w:left w:val="none" w:sz="0" w:space="0" w:color="auto"/>
        <w:bottom w:val="none" w:sz="0" w:space="0" w:color="auto"/>
        <w:right w:val="none" w:sz="0" w:space="0" w:color="auto"/>
      </w:divBdr>
      <w:divsChild>
        <w:div w:id="1586186678">
          <w:marLeft w:val="446"/>
          <w:marRight w:val="0"/>
          <w:marTop w:val="0"/>
          <w:marBottom w:val="120"/>
          <w:divBdr>
            <w:top w:val="none" w:sz="0" w:space="0" w:color="auto"/>
            <w:left w:val="none" w:sz="0" w:space="0" w:color="auto"/>
            <w:bottom w:val="none" w:sz="0" w:space="0" w:color="auto"/>
            <w:right w:val="none" w:sz="0" w:space="0" w:color="auto"/>
          </w:divBdr>
        </w:div>
        <w:div w:id="1879320269">
          <w:marLeft w:val="446"/>
          <w:marRight w:val="0"/>
          <w:marTop w:val="0"/>
          <w:marBottom w:val="120"/>
          <w:divBdr>
            <w:top w:val="none" w:sz="0" w:space="0" w:color="auto"/>
            <w:left w:val="none" w:sz="0" w:space="0" w:color="auto"/>
            <w:bottom w:val="none" w:sz="0" w:space="0" w:color="auto"/>
            <w:right w:val="none" w:sz="0" w:space="0" w:color="auto"/>
          </w:divBdr>
        </w:div>
        <w:div w:id="254100375">
          <w:marLeft w:val="446"/>
          <w:marRight w:val="0"/>
          <w:marTop w:val="0"/>
          <w:marBottom w:val="120"/>
          <w:divBdr>
            <w:top w:val="none" w:sz="0" w:space="0" w:color="auto"/>
            <w:left w:val="none" w:sz="0" w:space="0" w:color="auto"/>
            <w:bottom w:val="none" w:sz="0" w:space="0" w:color="auto"/>
            <w:right w:val="none" w:sz="0" w:space="0" w:color="auto"/>
          </w:divBdr>
        </w:div>
      </w:divsChild>
    </w:div>
    <w:div w:id="877667177">
      <w:bodyDiv w:val="1"/>
      <w:marLeft w:val="0"/>
      <w:marRight w:val="0"/>
      <w:marTop w:val="0"/>
      <w:marBottom w:val="0"/>
      <w:divBdr>
        <w:top w:val="none" w:sz="0" w:space="0" w:color="auto"/>
        <w:left w:val="none" w:sz="0" w:space="0" w:color="auto"/>
        <w:bottom w:val="none" w:sz="0" w:space="0" w:color="auto"/>
        <w:right w:val="none" w:sz="0" w:space="0" w:color="auto"/>
      </w:divBdr>
    </w:div>
    <w:div w:id="1001128902">
      <w:bodyDiv w:val="1"/>
      <w:marLeft w:val="0"/>
      <w:marRight w:val="0"/>
      <w:marTop w:val="0"/>
      <w:marBottom w:val="0"/>
      <w:divBdr>
        <w:top w:val="none" w:sz="0" w:space="0" w:color="auto"/>
        <w:left w:val="none" w:sz="0" w:space="0" w:color="auto"/>
        <w:bottom w:val="none" w:sz="0" w:space="0" w:color="auto"/>
        <w:right w:val="none" w:sz="0" w:space="0" w:color="auto"/>
      </w:divBdr>
    </w:div>
    <w:div w:id="1104692964">
      <w:bodyDiv w:val="1"/>
      <w:marLeft w:val="0"/>
      <w:marRight w:val="0"/>
      <w:marTop w:val="0"/>
      <w:marBottom w:val="0"/>
      <w:divBdr>
        <w:top w:val="none" w:sz="0" w:space="0" w:color="auto"/>
        <w:left w:val="none" w:sz="0" w:space="0" w:color="auto"/>
        <w:bottom w:val="none" w:sz="0" w:space="0" w:color="auto"/>
        <w:right w:val="none" w:sz="0" w:space="0" w:color="auto"/>
      </w:divBdr>
    </w:div>
    <w:div w:id="1480658750">
      <w:bodyDiv w:val="1"/>
      <w:marLeft w:val="0"/>
      <w:marRight w:val="0"/>
      <w:marTop w:val="0"/>
      <w:marBottom w:val="0"/>
      <w:divBdr>
        <w:top w:val="none" w:sz="0" w:space="0" w:color="auto"/>
        <w:left w:val="none" w:sz="0" w:space="0" w:color="auto"/>
        <w:bottom w:val="none" w:sz="0" w:space="0" w:color="auto"/>
        <w:right w:val="none" w:sz="0" w:space="0" w:color="auto"/>
      </w:divBdr>
    </w:div>
    <w:div w:id="1590239143">
      <w:bodyDiv w:val="1"/>
      <w:marLeft w:val="0"/>
      <w:marRight w:val="0"/>
      <w:marTop w:val="0"/>
      <w:marBottom w:val="0"/>
      <w:divBdr>
        <w:top w:val="none" w:sz="0" w:space="0" w:color="auto"/>
        <w:left w:val="none" w:sz="0" w:space="0" w:color="auto"/>
        <w:bottom w:val="none" w:sz="0" w:space="0" w:color="auto"/>
        <w:right w:val="none" w:sz="0" w:space="0" w:color="auto"/>
      </w:divBdr>
    </w:div>
    <w:div w:id="16641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1C42-F054-41C4-9230-7F910400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22912</Words>
  <Characters>130600</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Веденеева Екатерина Геннадьевна</dc:creator>
  <cp:lastModifiedBy>Веденеева Екатерина Геннадьевна</cp:lastModifiedBy>
  <cp:revision>2</cp:revision>
  <cp:lastPrinted>2019-12-11T05:10:00Z</cp:lastPrinted>
  <dcterms:created xsi:type="dcterms:W3CDTF">2019-12-17T03:55:00Z</dcterms:created>
  <dcterms:modified xsi:type="dcterms:W3CDTF">2019-12-17T03:55:00Z</dcterms:modified>
</cp:coreProperties>
</file>