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00" w:rsidRPr="00400B74" w:rsidRDefault="00501B00" w:rsidP="00501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74">
        <w:rPr>
          <w:rFonts w:ascii="Times New Roman" w:hAnsi="Times New Roman" w:cs="Times New Roman"/>
          <w:b/>
          <w:sz w:val="28"/>
          <w:szCs w:val="28"/>
        </w:rPr>
        <w:t>Программа информационного сопровождения проекта "Создание семейной мастерской" (01.07.2024 – 31.12.2025)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Цель: Обеспечить эффективное информирование о проекте "Создание семейной мастерской", повысить его узнаваемость, привлечь внимание целевой аудитории и создать благоприятные условия для его успешной реализации.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Целевая аудитория:</w:t>
      </w:r>
    </w:p>
    <w:p w:rsidR="00501B00" w:rsidRPr="00501B00" w:rsidRDefault="00501B00" w:rsidP="00501B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семьи с детьми, имеющие низкий уровень дохода – 45 семей;</w:t>
      </w:r>
    </w:p>
    <w:p w:rsidR="00501B00" w:rsidRPr="00501B00" w:rsidRDefault="00501B00" w:rsidP="00501B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дети из семей, имеющих низкий уровень дохода – 60 детей;</w:t>
      </w:r>
    </w:p>
    <w:p w:rsidR="00501B00" w:rsidRPr="00501B00" w:rsidRDefault="00501B00" w:rsidP="00501B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B00">
        <w:rPr>
          <w:rFonts w:ascii="Times New Roman" w:hAnsi="Times New Roman" w:cs="Times New Roman"/>
          <w:sz w:val="28"/>
          <w:szCs w:val="28"/>
        </w:rPr>
        <w:t>алкозависимые</w:t>
      </w:r>
      <w:proofErr w:type="spellEnd"/>
      <w:r w:rsidRPr="00501B00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представители), не выполняющие надлежащим образом </w:t>
      </w:r>
      <w:proofErr w:type="gramStart"/>
      <w:r w:rsidRPr="00501B0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0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8D" w:rsidRDefault="00501B00" w:rsidP="00BC3A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 xml:space="preserve">обязанностей по воспитанию, обучению и содержанию детей – 15 человек.    </w:t>
      </w:r>
    </w:p>
    <w:p w:rsidR="00501B00" w:rsidRPr="00BC3A8D" w:rsidRDefault="00501B00" w:rsidP="00BC3A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8D">
        <w:rPr>
          <w:rFonts w:ascii="Times New Roman" w:hAnsi="Times New Roman" w:cs="Times New Roman"/>
          <w:sz w:val="28"/>
          <w:szCs w:val="28"/>
          <w:u w:val="single"/>
        </w:rPr>
        <w:t>Информирование о проекте, его преимуществах, условиях участия, контактной информации.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Специалисты по работе с семьями:</w:t>
      </w:r>
    </w:p>
    <w:p w:rsidR="00501B00" w:rsidRPr="00BC3A8D" w:rsidRDefault="00501B00" w:rsidP="00BC3A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Информирование о проекте, его целях,  методических материалах, возможностях взаимодействия.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Потенциальные партнеры и спонсоры:</w:t>
      </w:r>
    </w:p>
    <w:p w:rsidR="00501B00" w:rsidRPr="00BC3A8D" w:rsidRDefault="00501B00" w:rsidP="00BC3A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Информирование о проекте, его миссии,  возможностях сотрудничества, инвестиционных предложениях.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Широкая общественность:</w:t>
      </w:r>
    </w:p>
    <w:p w:rsidR="00501B00" w:rsidRPr="00BC3A8D" w:rsidRDefault="00501B00" w:rsidP="00BC3A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Повышение осведомленности о проблеме семей с низким доходом,  пропаганда ценностей проекта.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BC3A8D" w:rsidRDefault="00501B00" w:rsidP="00501B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8D">
        <w:rPr>
          <w:rFonts w:ascii="Times New Roman" w:hAnsi="Times New Roman" w:cs="Times New Roman"/>
          <w:sz w:val="28"/>
          <w:szCs w:val="28"/>
          <w:u w:val="single"/>
        </w:rPr>
        <w:t>Каналы коммуникации: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 xml:space="preserve">1. </w:t>
      </w:r>
      <w:r w:rsidR="00BC3A8D">
        <w:rPr>
          <w:rFonts w:ascii="Times New Roman" w:hAnsi="Times New Roman" w:cs="Times New Roman"/>
          <w:sz w:val="28"/>
          <w:szCs w:val="28"/>
        </w:rPr>
        <w:t>Официальный сайт организации: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C3A8D">
        <w:rPr>
          <w:rFonts w:ascii="Times New Roman" w:hAnsi="Times New Roman" w:cs="Times New Roman"/>
          <w:sz w:val="28"/>
          <w:szCs w:val="28"/>
        </w:rPr>
        <w:t xml:space="preserve">отдельной вкладки о ходе реализации проекта на </w:t>
      </w:r>
      <w:r w:rsidRPr="00501B00">
        <w:rPr>
          <w:rFonts w:ascii="Times New Roman" w:hAnsi="Times New Roman" w:cs="Times New Roman"/>
          <w:sz w:val="28"/>
          <w:szCs w:val="28"/>
        </w:rPr>
        <w:t>официально</w:t>
      </w:r>
      <w:r w:rsidR="00BC3A8D">
        <w:rPr>
          <w:rFonts w:ascii="Times New Roman" w:hAnsi="Times New Roman" w:cs="Times New Roman"/>
          <w:sz w:val="28"/>
          <w:szCs w:val="28"/>
        </w:rPr>
        <w:t>м</w:t>
      </w:r>
      <w:r w:rsidRPr="00501B00">
        <w:rPr>
          <w:rFonts w:ascii="Times New Roman" w:hAnsi="Times New Roman" w:cs="Times New Roman"/>
          <w:sz w:val="28"/>
          <w:szCs w:val="28"/>
        </w:rPr>
        <w:t xml:space="preserve"> сайт</w:t>
      </w:r>
      <w:r w:rsidR="00BC3A8D">
        <w:rPr>
          <w:rFonts w:ascii="Times New Roman" w:hAnsi="Times New Roman" w:cs="Times New Roman"/>
          <w:sz w:val="28"/>
          <w:szCs w:val="28"/>
        </w:rPr>
        <w:t>е</w:t>
      </w:r>
      <w:r w:rsidRPr="00501B00">
        <w:rPr>
          <w:rFonts w:ascii="Times New Roman" w:hAnsi="Times New Roman" w:cs="Times New Roman"/>
          <w:sz w:val="28"/>
          <w:szCs w:val="28"/>
        </w:rPr>
        <w:t xml:space="preserve"> </w:t>
      </w:r>
      <w:r w:rsidR="00BC3A8D">
        <w:rPr>
          <w:rFonts w:ascii="Times New Roman" w:hAnsi="Times New Roman" w:cs="Times New Roman"/>
          <w:sz w:val="28"/>
          <w:szCs w:val="28"/>
        </w:rPr>
        <w:t>организации</w:t>
      </w:r>
      <w:r w:rsidRPr="00501B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1B00" w:rsidRPr="00BC3A8D" w:rsidRDefault="00501B00" w:rsidP="00BC3A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lastRenderedPageBreak/>
        <w:t>Информация о проекте: миссия, цели, направления,  отзывы участников.</w:t>
      </w:r>
    </w:p>
    <w:p w:rsidR="00501B00" w:rsidRPr="00BC3A8D" w:rsidRDefault="00501B00" w:rsidP="00BC3A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Контактная информация: телефон, электронная почта, адрес.</w:t>
      </w:r>
    </w:p>
    <w:p w:rsidR="00501B00" w:rsidRPr="00BC3A8D" w:rsidRDefault="00501B00" w:rsidP="00BC3A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Новостная лента:  обновления проекта, информация о мероприятиях,  рассказы о семьях-участниках.</w:t>
      </w:r>
    </w:p>
    <w:p w:rsidR="00501B00" w:rsidRPr="00BC3A8D" w:rsidRDefault="00501B00" w:rsidP="00BC3A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Фотогалерея:  иллюстрации работы мастерских,  отражающие процесс обучения и результаты.</w:t>
      </w:r>
    </w:p>
    <w:p w:rsidR="00501B00" w:rsidRPr="00BC3A8D" w:rsidRDefault="00501B00" w:rsidP="00BC3A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Форма обратной связи для вопросов и предложений.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2. Социальные сети: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Аккаунты в социальных сетях (</w:t>
      </w:r>
      <w:proofErr w:type="spellStart"/>
      <w:r w:rsidRPr="00501B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C3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A8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01B00">
        <w:rPr>
          <w:rFonts w:ascii="Times New Roman" w:hAnsi="Times New Roman" w:cs="Times New Roman"/>
          <w:sz w:val="28"/>
          <w:szCs w:val="28"/>
        </w:rPr>
        <w:t>):</w:t>
      </w:r>
    </w:p>
    <w:p w:rsidR="00501B00" w:rsidRPr="00BC3A8D" w:rsidRDefault="00501B00" w:rsidP="00BC3A8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Публикация информационных материалов о проекте, мастер-классах,  достижениях участников.</w:t>
      </w:r>
    </w:p>
    <w:p w:rsidR="00501B00" w:rsidRPr="00BC3A8D" w:rsidRDefault="00501B00" w:rsidP="00BC3A8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Использование привлекательного контента:  фото, видео,  цитаты участников.</w:t>
      </w:r>
    </w:p>
    <w:p w:rsidR="00501B00" w:rsidRPr="00BC3A8D" w:rsidRDefault="00501B00" w:rsidP="00BC3A8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Проведение онлайн-конкурсов и опросов.</w:t>
      </w:r>
    </w:p>
    <w:p w:rsidR="00501B00" w:rsidRPr="00BC3A8D" w:rsidRDefault="00501B00" w:rsidP="00BC3A8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Взаимодействие с подписчиками,  ответы на вопросы.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3. Печатные материалы: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Листовки, буклеты,  плакаты:</w:t>
      </w:r>
    </w:p>
    <w:p w:rsidR="00501B00" w:rsidRPr="00BC3A8D" w:rsidRDefault="00501B00" w:rsidP="00BC3A8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Распространение в социальных учреждениях,  школьных и дошкольных учреждениях,  местах общественного пользования.</w:t>
      </w:r>
    </w:p>
    <w:p w:rsidR="00501B00" w:rsidRPr="00BC3A8D" w:rsidRDefault="00501B00" w:rsidP="00BC3A8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Содержат краткую информацию о проекте, контактные данные.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4. Медиа-активность</w:t>
      </w:r>
      <w:r w:rsidR="00BC3A8D">
        <w:rPr>
          <w:rFonts w:ascii="Times New Roman" w:hAnsi="Times New Roman" w:cs="Times New Roman"/>
          <w:sz w:val="28"/>
          <w:szCs w:val="28"/>
        </w:rPr>
        <w:t>: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 xml:space="preserve">Публикации в СМИ:  </w:t>
      </w:r>
    </w:p>
    <w:p w:rsidR="00501B00" w:rsidRPr="00BC3A8D" w:rsidRDefault="00501B00" w:rsidP="00BC3A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Пресс-релизы  о запуске проекта,  результатах работы,  успехах участников.</w:t>
      </w:r>
    </w:p>
    <w:p w:rsidR="00501B00" w:rsidRPr="00BC3A8D" w:rsidRDefault="00501B00" w:rsidP="00BC3A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Интервью с руководителем проекта,  участниками.</w:t>
      </w:r>
    </w:p>
    <w:p w:rsidR="00501B00" w:rsidRPr="00BC3A8D" w:rsidRDefault="00501B00" w:rsidP="00BC3A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Видеоролики о проекте.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5. Мероприятия: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lastRenderedPageBreak/>
        <w:t xml:space="preserve">Открытые дни в мастерских:  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Демонстрация работы мастерских,  представление проектов участников,  возможность попробовать свои силы.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Выставки работ участников: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Демонстрация результатов работы проекта,  повышение узнаваемости,  стимулирование интереса к творчеству.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Конкурсы и фестивали: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Повышение мотивации участников,  создание платформы для демонстрации талантов,  привлечение внимания общественности.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6. Партнерские отношения: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 xml:space="preserve">Сотрудничество с организациями, работающими с семьями с детьми:  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Совместные мероприятия,  обмен информацией,  продвижение проекта.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7. Мониторинг и анализ:</w:t>
      </w: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 xml:space="preserve">Анализ эффективности информационной кампании:  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Отслеживание показателей посещаемости сайта,  активности в социальных сетях,  откликов на мероприятия.</w:t>
      </w:r>
    </w:p>
    <w:p w:rsidR="00BC3A8D" w:rsidRDefault="00BC3A8D" w:rsidP="00501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B00" w:rsidRPr="00501B00" w:rsidRDefault="00501B00" w:rsidP="00501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1B00">
        <w:rPr>
          <w:rFonts w:ascii="Times New Roman" w:hAnsi="Times New Roman" w:cs="Times New Roman"/>
          <w:sz w:val="28"/>
          <w:szCs w:val="28"/>
        </w:rPr>
        <w:t>Ключевые принципы и</w:t>
      </w:r>
      <w:r w:rsidR="00BC3A8D">
        <w:rPr>
          <w:rFonts w:ascii="Times New Roman" w:hAnsi="Times New Roman" w:cs="Times New Roman"/>
          <w:sz w:val="28"/>
          <w:szCs w:val="28"/>
        </w:rPr>
        <w:t>нформационного сопровождения: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Ясность и доступность информации.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Ориентация на целевую аудиторию.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Использование разнообразных каналов коммуникации.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Привлечение внимания к проекту.</w:t>
      </w:r>
    </w:p>
    <w:p w:rsidR="00501B00" w:rsidRPr="00BC3A8D" w:rsidRDefault="00501B00" w:rsidP="00BC3A8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Создание положительного имиджа проекта.</w:t>
      </w:r>
    </w:p>
    <w:p w:rsidR="00501B00" w:rsidRPr="00227B23" w:rsidRDefault="00501B00" w:rsidP="00501B0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A8D">
        <w:rPr>
          <w:rFonts w:ascii="Times New Roman" w:hAnsi="Times New Roman" w:cs="Times New Roman"/>
          <w:sz w:val="28"/>
          <w:szCs w:val="28"/>
        </w:rPr>
        <w:t>Постоянная оценка эффективности информационной кампании.</w:t>
      </w:r>
      <w:bookmarkStart w:id="0" w:name="_GoBack"/>
      <w:bookmarkEnd w:id="0"/>
    </w:p>
    <w:sectPr w:rsidR="00501B00" w:rsidRPr="00227B23" w:rsidSect="00227B2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1E"/>
    <w:multiLevelType w:val="hybridMultilevel"/>
    <w:tmpl w:val="A95A7E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97B9F"/>
    <w:multiLevelType w:val="hybridMultilevel"/>
    <w:tmpl w:val="BC1E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648D2"/>
    <w:multiLevelType w:val="hybridMultilevel"/>
    <w:tmpl w:val="AC84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5097F"/>
    <w:multiLevelType w:val="hybridMultilevel"/>
    <w:tmpl w:val="2156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73019"/>
    <w:multiLevelType w:val="hybridMultilevel"/>
    <w:tmpl w:val="BF3E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72A17"/>
    <w:multiLevelType w:val="hybridMultilevel"/>
    <w:tmpl w:val="AD74CE18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6">
    <w:nsid w:val="623B4771"/>
    <w:multiLevelType w:val="hybridMultilevel"/>
    <w:tmpl w:val="0564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A4C2F"/>
    <w:multiLevelType w:val="hybridMultilevel"/>
    <w:tmpl w:val="D24A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00"/>
    <w:rsid w:val="00227B23"/>
    <w:rsid w:val="00400B74"/>
    <w:rsid w:val="00501B00"/>
    <w:rsid w:val="00B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2025-01-13T10:35:00Z</cp:lastPrinted>
  <dcterms:created xsi:type="dcterms:W3CDTF">2024-10-09T03:43:00Z</dcterms:created>
  <dcterms:modified xsi:type="dcterms:W3CDTF">2025-01-14T10:31:00Z</dcterms:modified>
</cp:coreProperties>
</file>